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05.02.202</w:t>
      </w:r>
      <w:r>
        <w:rPr>
          <w:rFonts w:ascii="Times New Roman" w:hAnsi="Times New Roman" w:cs="Times New Roman"/>
          <w:sz w:val="28"/>
          <w:szCs w:val="28"/>
        </w:rPr>
        <w:t xml:space="preserve">5 по </w:t>
      </w:r>
      <w:r>
        <w:rPr>
          <w:rFonts w:ascii="Times New Roman" w:hAnsi="Times New Roman" w:cs="Times New Roman"/>
          <w:sz w:val="28"/>
          <w:szCs w:val="28"/>
        </w:rPr>
        <w:t xml:space="preserve">25.</w:t>
      </w:r>
      <w:r>
        <w:rPr>
          <w:rFonts w:ascii="Times New Roman" w:hAnsi="Times New Roman" w:cs="Times New Roman"/>
          <w:sz w:val="28"/>
          <w:szCs w:val="28"/>
        </w:rPr>
        <w:t xml:space="preserve">02.202</w:t>
      </w:r>
      <w:r>
        <w:rPr>
          <w:rFonts w:ascii="Times New Roman" w:hAnsi="Times New Roman" w:cs="Times New Roman"/>
          <w:sz w:val="28"/>
          <w:szCs w:val="28"/>
        </w:rPr>
        <w:t xml:space="preserve">5 специалистами у</w:t>
      </w:r>
      <w:r>
        <w:rPr>
          <w:rFonts w:ascii="Times New Roman" w:hAnsi="Times New Roman" w:cs="Times New Roman"/>
          <w:sz w:val="28"/>
          <w:szCs w:val="28"/>
        </w:rPr>
        <w:t xml:space="preserve">правления ветеринарии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Новосибирского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людения государственными бюджетными учреждениями Новосибирской области, подведомственными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 ходе указанной проверки установлены нарушения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влекущие ответственность, установленную </w:t>
      </w:r>
      <w:r>
        <w:rPr>
          <w:rFonts w:ascii="Times New Roman" w:hAnsi="Times New Roman" w:cs="Times New Roman"/>
          <w:sz w:val="28"/>
          <w:szCs w:val="28"/>
        </w:rPr>
        <w:t xml:space="preserve">статьей </w:t>
      </w:r>
      <w:r>
        <w:rPr>
          <w:rFonts w:ascii="Times New Roman" w:hAnsi="Times New Roman" w:cs="Times New Roman"/>
          <w:sz w:val="28"/>
          <w:szCs w:val="28"/>
        </w:rPr>
        <w:t xml:space="preserve">7.29.3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Решается вопрос о привлечении начальника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Новосибирского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дисциплинарной ответственности.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проверки направлены в контрольное управление Новосибирской области для принятия решения о привлечении к административной ответственности виновных лиц.</w:t>
      </w:r>
      <w:bookmarkStart w:id="0" w:name="undefined"/>
      <w:r/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revision>9</cp:revision>
  <dcterms:created xsi:type="dcterms:W3CDTF">2023-04-10T03:27:00Z</dcterms:created>
  <dcterms:modified xsi:type="dcterms:W3CDTF">2025-03-13T04:36:41Z</dcterms:modified>
</cp:coreProperties>
</file>