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EFFDB" w14:textId="1D9BECBB" w:rsidR="00DA5486" w:rsidRDefault="001642B4" w:rsidP="001642B4">
      <w:pPr>
        <w:spacing w:after="0" w:line="240" w:lineRule="auto"/>
        <w:ind w:firstLine="5954"/>
        <w:jc w:val="center"/>
        <w:rPr>
          <w:rFonts w:ascii="Times New Roman" w:eastAsia="Calibri" w:hAnsi="Times New Roman" w:cs="Times New Roman"/>
          <w:sz w:val="28"/>
          <w:szCs w:val="28"/>
        </w:rPr>
      </w:pPr>
      <w:r>
        <w:rPr>
          <w:rFonts w:ascii="Times New Roman" w:eastAsia="Calibri" w:hAnsi="Times New Roman" w:cs="Times New Roman"/>
          <w:sz w:val="28"/>
          <w:szCs w:val="28"/>
        </w:rPr>
        <w:t>УТВЕРЖДЕНО</w:t>
      </w:r>
    </w:p>
    <w:p w14:paraId="3F8CE7DF" w14:textId="01D57291" w:rsidR="00DA5486" w:rsidRDefault="00BC7A99" w:rsidP="001642B4">
      <w:pPr>
        <w:spacing w:after="0" w:line="240" w:lineRule="auto"/>
        <w:ind w:firstLine="5954"/>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распоряжением </w:t>
      </w:r>
      <w:r w:rsidR="003854C7">
        <w:rPr>
          <w:rFonts w:ascii="Times New Roman" w:eastAsia="Calibri" w:hAnsi="Times New Roman" w:cs="Times New Roman"/>
          <w:sz w:val="28"/>
          <w:szCs w:val="28"/>
        </w:rPr>
        <w:t>Правительства</w:t>
      </w:r>
    </w:p>
    <w:p w14:paraId="2A0D62CD" w14:textId="583D37A7" w:rsidR="00BE21E9" w:rsidRPr="00942C2D" w:rsidRDefault="003854C7" w:rsidP="001642B4">
      <w:pPr>
        <w:spacing w:after="0" w:line="240" w:lineRule="auto"/>
        <w:ind w:firstLine="5954"/>
        <w:jc w:val="center"/>
        <w:rPr>
          <w:rFonts w:ascii="Times New Roman" w:eastAsia="Calibri" w:hAnsi="Times New Roman" w:cs="Times New Roman"/>
          <w:sz w:val="28"/>
          <w:szCs w:val="28"/>
        </w:rPr>
      </w:pPr>
      <w:r>
        <w:rPr>
          <w:rFonts w:ascii="Times New Roman" w:eastAsia="Calibri" w:hAnsi="Times New Roman" w:cs="Times New Roman"/>
          <w:sz w:val="28"/>
          <w:szCs w:val="28"/>
        </w:rPr>
        <w:t>Новосибирской области</w:t>
      </w:r>
    </w:p>
    <w:p w14:paraId="3593E86C" w14:textId="227B32FF" w:rsidR="00942C2D" w:rsidRDefault="00EA71EF" w:rsidP="001642B4">
      <w:pPr>
        <w:spacing w:after="0" w:line="240" w:lineRule="auto"/>
        <w:ind w:firstLine="5954"/>
        <w:jc w:val="center"/>
        <w:rPr>
          <w:rFonts w:ascii="Times New Roman" w:hAnsi="Times New Roman"/>
          <w:iCs/>
          <w:sz w:val="28"/>
          <w:szCs w:val="28"/>
        </w:rPr>
      </w:pPr>
      <w:r w:rsidRPr="00EA71EF">
        <w:rPr>
          <w:rFonts w:ascii="Times New Roman" w:hAnsi="Times New Roman"/>
          <w:iCs/>
          <w:sz w:val="28"/>
          <w:szCs w:val="28"/>
        </w:rPr>
        <w:t xml:space="preserve">от </w:t>
      </w:r>
      <w:proofErr w:type="gramStart"/>
      <w:r w:rsidRPr="00EA71EF">
        <w:rPr>
          <w:rFonts w:ascii="Times New Roman" w:hAnsi="Times New Roman"/>
          <w:iCs/>
          <w:sz w:val="28"/>
          <w:szCs w:val="28"/>
        </w:rPr>
        <w:t>06.04.2023  №</w:t>
      </w:r>
      <w:proofErr w:type="gramEnd"/>
      <w:r w:rsidRPr="00EA71EF">
        <w:rPr>
          <w:rFonts w:ascii="Times New Roman" w:hAnsi="Times New Roman"/>
          <w:iCs/>
          <w:sz w:val="28"/>
          <w:szCs w:val="28"/>
        </w:rPr>
        <w:t xml:space="preserve"> 234-рп</w:t>
      </w:r>
    </w:p>
    <w:p w14:paraId="45C73B3F" w14:textId="0738BC0D" w:rsidR="001642B4" w:rsidRDefault="001642B4" w:rsidP="001642B4">
      <w:pPr>
        <w:spacing w:after="0" w:line="240" w:lineRule="auto"/>
        <w:ind w:firstLine="5954"/>
        <w:jc w:val="center"/>
        <w:rPr>
          <w:rFonts w:ascii="Times New Roman" w:hAnsi="Times New Roman"/>
          <w:iCs/>
          <w:sz w:val="28"/>
          <w:szCs w:val="28"/>
        </w:rPr>
      </w:pPr>
    </w:p>
    <w:p w14:paraId="2693023C" w14:textId="77777777" w:rsidR="001642B4" w:rsidRDefault="001642B4" w:rsidP="001642B4">
      <w:pPr>
        <w:spacing w:after="0" w:line="240" w:lineRule="auto"/>
        <w:ind w:firstLine="5954"/>
        <w:jc w:val="center"/>
        <w:rPr>
          <w:rFonts w:ascii="Times New Roman" w:hAnsi="Times New Roman"/>
          <w:iCs/>
          <w:sz w:val="28"/>
          <w:szCs w:val="28"/>
        </w:rPr>
      </w:pPr>
    </w:p>
    <w:p w14:paraId="0E90D335" w14:textId="77777777" w:rsidR="001642B4" w:rsidRDefault="001642B4" w:rsidP="001642B4">
      <w:pPr>
        <w:spacing w:after="0" w:line="240" w:lineRule="auto"/>
        <w:jc w:val="center"/>
        <w:rPr>
          <w:rFonts w:ascii="Times New Roman" w:hAnsi="Times New Roman"/>
          <w:b/>
          <w:iCs/>
          <w:sz w:val="28"/>
          <w:szCs w:val="28"/>
        </w:rPr>
      </w:pPr>
      <w:bookmarkStart w:id="0" w:name="_GoBack"/>
      <w:r>
        <w:rPr>
          <w:rFonts w:ascii="Times New Roman" w:hAnsi="Times New Roman"/>
          <w:b/>
          <w:iCs/>
          <w:sz w:val="28"/>
          <w:szCs w:val="28"/>
        </w:rPr>
        <w:t>ПОЛОЖЕНИЕ</w:t>
      </w:r>
    </w:p>
    <w:p w14:paraId="71A30A9D" w14:textId="77777777" w:rsidR="001642B4" w:rsidRDefault="0035387F" w:rsidP="001642B4">
      <w:pPr>
        <w:spacing w:after="0" w:line="240" w:lineRule="auto"/>
        <w:jc w:val="center"/>
        <w:rPr>
          <w:rFonts w:ascii="Times New Roman" w:hAnsi="Times New Roman"/>
          <w:b/>
          <w:iCs/>
          <w:sz w:val="28"/>
          <w:szCs w:val="28"/>
        </w:rPr>
      </w:pPr>
      <w:r w:rsidRPr="009E31BD">
        <w:rPr>
          <w:rFonts w:ascii="Times New Roman" w:eastAsia="Times New Roman" w:hAnsi="Times New Roman" w:cs="Times New Roman"/>
          <w:b/>
          <w:iCs/>
          <w:sz w:val="28"/>
          <w:szCs w:val="28"/>
        </w:rPr>
        <w:t xml:space="preserve">о взаимодействии </w:t>
      </w:r>
      <w:r w:rsidRPr="009E31BD">
        <w:rPr>
          <w:rFonts w:ascii="Times New Roman" w:hAnsi="Times New Roman"/>
          <w:b/>
          <w:iCs/>
          <w:sz w:val="28"/>
          <w:szCs w:val="28"/>
        </w:rPr>
        <w:t xml:space="preserve">исполнительных </w:t>
      </w:r>
      <w:r w:rsidRPr="009E31BD">
        <w:rPr>
          <w:rFonts w:ascii="Times New Roman" w:eastAsia="Times New Roman" w:hAnsi="Times New Roman" w:cs="Times New Roman"/>
          <w:b/>
          <w:iCs/>
          <w:sz w:val="28"/>
          <w:szCs w:val="28"/>
        </w:rPr>
        <w:t xml:space="preserve">органов государственной власти </w:t>
      </w:r>
      <w:r w:rsidRPr="00691F31">
        <w:rPr>
          <w:rFonts w:ascii="Times New Roman" w:hAnsi="Times New Roman"/>
          <w:b/>
          <w:iCs/>
          <w:sz w:val="28"/>
          <w:szCs w:val="28"/>
        </w:rPr>
        <w:t>Новосибирской области</w:t>
      </w:r>
      <w:r w:rsidRPr="00D104BE">
        <w:rPr>
          <w:rFonts w:ascii="Times New Roman" w:hAnsi="Times New Roman"/>
          <w:b/>
          <w:iCs/>
          <w:sz w:val="28"/>
          <w:szCs w:val="28"/>
        </w:rPr>
        <w:t>, органов местного самоуправления</w:t>
      </w:r>
      <w:r w:rsidR="004A72D7" w:rsidRPr="00D104BE">
        <w:rPr>
          <w:rFonts w:ascii="Times New Roman" w:hAnsi="Times New Roman"/>
          <w:b/>
          <w:iCs/>
          <w:sz w:val="28"/>
          <w:szCs w:val="28"/>
        </w:rPr>
        <w:t xml:space="preserve"> муниципальных образований</w:t>
      </w:r>
      <w:r w:rsidRPr="00D104BE">
        <w:rPr>
          <w:rFonts w:ascii="Times New Roman" w:hAnsi="Times New Roman"/>
          <w:b/>
          <w:iCs/>
          <w:sz w:val="28"/>
          <w:szCs w:val="28"/>
        </w:rPr>
        <w:t xml:space="preserve"> </w:t>
      </w:r>
      <w:r w:rsidRPr="00691F31">
        <w:rPr>
          <w:rFonts w:ascii="Times New Roman" w:hAnsi="Times New Roman"/>
          <w:b/>
          <w:iCs/>
          <w:sz w:val="28"/>
          <w:szCs w:val="28"/>
        </w:rPr>
        <w:t xml:space="preserve">Новосибирской области </w:t>
      </w:r>
      <w:r w:rsidRPr="00691F31">
        <w:rPr>
          <w:rFonts w:ascii="Times New Roman" w:eastAsia="Times New Roman" w:hAnsi="Times New Roman" w:cs="Times New Roman"/>
          <w:b/>
          <w:iCs/>
          <w:sz w:val="28"/>
          <w:szCs w:val="28"/>
        </w:rPr>
        <w:t xml:space="preserve">при </w:t>
      </w:r>
      <w:r w:rsidR="0098500A" w:rsidRPr="00691F31">
        <w:rPr>
          <w:rFonts w:ascii="Times New Roman" w:eastAsia="Times New Roman" w:hAnsi="Times New Roman" w:cs="Times New Roman"/>
          <w:b/>
          <w:iCs/>
          <w:sz w:val="28"/>
          <w:szCs w:val="28"/>
        </w:rPr>
        <w:t xml:space="preserve">внедрении </w:t>
      </w:r>
      <w:r w:rsidR="0098500A" w:rsidRPr="00691F31">
        <w:rPr>
          <w:rFonts w:ascii="Times New Roman" w:hAnsi="Times New Roman"/>
          <w:b/>
          <w:iCs/>
          <w:sz w:val="28"/>
          <w:szCs w:val="28"/>
        </w:rPr>
        <w:t xml:space="preserve">и </w:t>
      </w:r>
      <w:r w:rsidRPr="00691F31">
        <w:rPr>
          <w:rFonts w:ascii="Times New Roman" w:hAnsi="Times New Roman"/>
          <w:b/>
          <w:iCs/>
          <w:sz w:val="28"/>
          <w:szCs w:val="28"/>
        </w:rPr>
        <w:t>использовании</w:t>
      </w:r>
      <w:r w:rsidRPr="00691F31">
        <w:rPr>
          <w:rFonts w:ascii="Times New Roman" w:eastAsia="Times New Roman" w:hAnsi="Times New Roman" w:cs="Times New Roman"/>
          <w:b/>
          <w:iCs/>
          <w:sz w:val="28"/>
          <w:szCs w:val="28"/>
        </w:rPr>
        <w:t xml:space="preserve"> </w:t>
      </w:r>
      <w:r w:rsidRPr="00691F31">
        <w:rPr>
          <w:rFonts w:ascii="Times New Roman" w:hAnsi="Times New Roman"/>
          <w:b/>
          <w:iCs/>
          <w:sz w:val="28"/>
          <w:szCs w:val="28"/>
        </w:rPr>
        <w:t xml:space="preserve">государственной информационной системы «Типовое облачное решение </w:t>
      </w:r>
    </w:p>
    <w:p w14:paraId="2B2BF97A" w14:textId="794BF280" w:rsidR="009E31BD" w:rsidRPr="009E31BD" w:rsidRDefault="0035387F" w:rsidP="001642B4">
      <w:pPr>
        <w:spacing w:after="0" w:line="240" w:lineRule="auto"/>
        <w:jc w:val="center"/>
        <w:rPr>
          <w:rFonts w:ascii="Times New Roman" w:hAnsi="Times New Roman"/>
          <w:b/>
          <w:iCs/>
          <w:sz w:val="28"/>
          <w:szCs w:val="28"/>
        </w:rPr>
      </w:pPr>
      <w:r w:rsidRPr="00691F31">
        <w:rPr>
          <w:rFonts w:ascii="Times New Roman" w:hAnsi="Times New Roman"/>
          <w:b/>
          <w:iCs/>
          <w:sz w:val="28"/>
          <w:szCs w:val="28"/>
        </w:rPr>
        <w:t>по автоматизации контрольной (надзорной) деятельности</w:t>
      </w:r>
      <w:r w:rsidRPr="009E31BD">
        <w:rPr>
          <w:rFonts w:ascii="Times New Roman" w:hAnsi="Times New Roman"/>
          <w:b/>
          <w:iCs/>
          <w:sz w:val="28"/>
          <w:szCs w:val="28"/>
        </w:rPr>
        <w:t xml:space="preserve">» </w:t>
      </w:r>
    </w:p>
    <w:p w14:paraId="5DE3310A" w14:textId="40813A06" w:rsidR="0035387F" w:rsidRDefault="0035387F" w:rsidP="001642B4">
      <w:pPr>
        <w:spacing w:after="0" w:line="240" w:lineRule="auto"/>
        <w:jc w:val="center"/>
        <w:rPr>
          <w:rFonts w:ascii="Times New Roman" w:hAnsi="Times New Roman"/>
          <w:iCs/>
          <w:sz w:val="28"/>
          <w:szCs w:val="28"/>
        </w:rPr>
      </w:pPr>
    </w:p>
    <w:bookmarkEnd w:id="0"/>
    <w:p w14:paraId="389BCF19" w14:textId="77777777" w:rsidR="001642B4" w:rsidRDefault="001642B4" w:rsidP="001642B4">
      <w:pPr>
        <w:spacing w:after="0" w:line="240" w:lineRule="auto"/>
        <w:jc w:val="center"/>
        <w:rPr>
          <w:rFonts w:ascii="Times New Roman" w:hAnsi="Times New Roman"/>
          <w:iCs/>
          <w:sz w:val="28"/>
          <w:szCs w:val="28"/>
        </w:rPr>
      </w:pPr>
    </w:p>
    <w:p w14:paraId="6FDD2545" w14:textId="7B77A1A9" w:rsidR="00BE21E9" w:rsidRDefault="00BC7A99" w:rsidP="001642B4">
      <w:pPr>
        <w:pStyle w:val="a8"/>
        <w:snapToGrid w:val="0"/>
        <w:spacing w:line="240" w:lineRule="auto"/>
        <w:ind w:left="0" w:firstLine="0"/>
        <w:jc w:val="center"/>
        <w:rPr>
          <w:rFonts w:ascii="Times New Roman" w:eastAsia="Times New Roman" w:hAnsi="Times New Roman" w:cs="Times New Roman"/>
          <w:b/>
          <w:sz w:val="28"/>
          <w:szCs w:val="28"/>
          <w:lang w:eastAsia="ru-RU"/>
        </w:rPr>
      </w:pPr>
      <w:r w:rsidRPr="001642B4">
        <w:rPr>
          <w:rFonts w:ascii="Times New Roman" w:eastAsia="Times New Roman" w:hAnsi="Times New Roman" w:cs="Times New Roman"/>
          <w:b/>
          <w:sz w:val="28"/>
          <w:szCs w:val="28"/>
          <w:lang w:eastAsia="ru-RU"/>
        </w:rPr>
        <w:t>I</w:t>
      </w:r>
      <w:r w:rsidR="001642B4">
        <w:rPr>
          <w:rFonts w:ascii="Times New Roman" w:eastAsia="Times New Roman" w:hAnsi="Times New Roman" w:cs="Times New Roman"/>
          <w:b/>
          <w:sz w:val="28"/>
          <w:szCs w:val="28"/>
          <w:lang w:eastAsia="ru-RU"/>
        </w:rPr>
        <w:t>. Общие положения</w:t>
      </w:r>
    </w:p>
    <w:p w14:paraId="7C32B5C1" w14:textId="77777777" w:rsidR="001642B4" w:rsidRPr="001642B4" w:rsidRDefault="001642B4" w:rsidP="001642B4">
      <w:pPr>
        <w:pStyle w:val="a8"/>
        <w:snapToGrid w:val="0"/>
        <w:spacing w:line="240" w:lineRule="auto"/>
        <w:ind w:left="0" w:firstLine="0"/>
        <w:jc w:val="center"/>
        <w:rPr>
          <w:rFonts w:ascii="Times New Roman" w:eastAsia="Times New Roman" w:hAnsi="Times New Roman" w:cs="Times New Roman"/>
          <w:sz w:val="28"/>
          <w:szCs w:val="28"/>
          <w:lang w:eastAsia="ru-RU"/>
        </w:rPr>
      </w:pPr>
    </w:p>
    <w:p w14:paraId="79CD090D" w14:textId="3A2C6DAC" w:rsidR="00931CCA" w:rsidRDefault="00B538C4" w:rsidP="001642B4">
      <w:pPr>
        <w:pStyle w:val="a8"/>
        <w:spacing w:line="240" w:lineRule="auto"/>
        <w:ind w:left="0" w:firstLine="709"/>
        <w:rPr>
          <w:rFonts w:ascii="Times New Roman" w:hAnsi="Times New Roman" w:cs="Times New Roman"/>
          <w:sz w:val="28"/>
          <w:szCs w:val="28"/>
        </w:rPr>
      </w:pPr>
      <w:r w:rsidRPr="00BC7A99">
        <w:rPr>
          <w:rFonts w:ascii="Times New Roman" w:hAnsi="Times New Roman" w:cs="Times New Roman"/>
          <w:sz w:val="28"/>
          <w:szCs w:val="28"/>
        </w:rPr>
        <w:t>1</w:t>
      </w:r>
      <w:r w:rsidR="00BC7A99" w:rsidRPr="00BC7A99">
        <w:rPr>
          <w:rFonts w:ascii="Times New Roman" w:hAnsi="Times New Roman" w:cs="Times New Roman"/>
          <w:sz w:val="28"/>
          <w:szCs w:val="28"/>
        </w:rPr>
        <w:t>.</w:t>
      </w:r>
      <w:r w:rsidRPr="00BC7A99">
        <w:rPr>
          <w:rFonts w:ascii="Times New Roman" w:hAnsi="Times New Roman" w:cs="Times New Roman"/>
          <w:sz w:val="28"/>
          <w:szCs w:val="28"/>
        </w:rPr>
        <w:t> </w:t>
      </w:r>
      <w:r w:rsidR="00BE21E9" w:rsidRPr="00BA0EC7">
        <w:rPr>
          <w:rFonts w:ascii="Times New Roman" w:hAnsi="Times New Roman" w:cs="Times New Roman"/>
          <w:sz w:val="28"/>
          <w:szCs w:val="28"/>
        </w:rPr>
        <w:t xml:space="preserve">Настоящее Положение разработано в соответствии </w:t>
      </w:r>
      <w:r w:rsidR="00725D0B">
        <w:rPr>
          <w:rFonts w:ascii="Times New Roman" w:hAnsi="Times New Roman" w:cs="Times New Roman"/>
          <w:sz w:val="28"/>
          <w:szCs w:val="28"/>
        </w:rPr>
        <w:t xml:space="preserve">с </w:t>
      </w:r>
      <w:r w:rsidR="00725D0B" w:rsidRPr="00725D0B">
        <w:rPr>
          <w:rFonts w:ascii="Times New Roman" w:hAnsi="Times New Roman" w:cs="Times New Roman"/>
          <w:sz w:val="28"/>
          <w:szCs w:val="28"/>
        </w:rPr>
        <w:t>Методическими рекомендациями по внедрению государственной информационной системы «Типовое облачное решение по автоматизации контрольной (надзорной) деятельности»</w:t>
      </w:r>
      <w:r w:rsidR="00931CCA">
        <w:rPr>
          <w:rFonts w:ascii="Times New Roman" w:hAnsi="Times New Roman" w:cs="Times New Roman"/>
          <w:sz w:val="28"/>
          <w:szCs w:val="28"/>
        </w:rPr>
        <w:t xml:space="preserve"> </w:t>
      </w:r>
      <w:r w:rsidR="00725D0B" w:rsidRPr="00725D0B">
        <w:rPr>
          <w:rFonts w:ascii="Times New Roman" w:hAnsi="Times New Roman" w:cs="Times New Roman"/>
          <w:sz w:val="28"/>
          <w:szCs w:val="28"/>
        </w:rPr>
        <w:t>в федеральных органах исполнительной власти и субъектах Российской Федерации, утвержденными пр</w:t>
      </w:r>
      <w:r w:rsidR="00725D0B">
        <w:rPr>
          <w:rFonts w:ascii="Times New Roman" w:hAnsi="Times New Roman" w:cs="Times New Roman"/>
          <w:sz w:val="28"/>
          <w:szCs w:val="28"/>
        </w:rPr>
        <w:t>иказом</w:t>
      </w:r>
      <w:r w:rsidR="00725D0B" w:rsidRPr="00725D0B">
        <w:rPr>
          <w:rFonts w:ascii="Times New Roman" w:hAnsi="Times New Roman" w:cs="Times New Roman"/>
          <w:sz w:val="28"/>
          <w:szCs w:val="28"/>
        </w:rPr>
        <w:t xml:space="preserve"> Министерства цифрового развития, связи и массовой коммуникации Росси</w:t>
      </w:r>
      <w:r w:rsidR="001642B4">
        <w:rPr>
          <w:rFonts w:ascii="Times New Roman" w:hAnsi="Times New Roman" w:cs="Times New Roman"/>
          <w:sz w:val="28"/>
          <w:szCs w:val="28"/>
        </w:rPr>
        <w:t>йской Федерации от 27.12.2022 № </w:t>
      </w:r>
      <w:r w:rsidR="00725D0B" w:rsidRPr="00725D0B">
        <w:rPr>
          <w:rFonts w:ascii="Times New Roman" w:hAnsi="Times New Roman" w:cs="Times New Roman"/>
          <w:sz w:val="28"/>
          <w:szCs w:val="28"/>
        </w:rPr>
        <w:t>999</w:t>
      </w:r>
      <w:r w:rsidR="00A17B7A">
        <w:rPr>
          <w:rFonts w:ascii="Times New Roman" w:hAnsi="Times New Roman" w:cs="Times New Roman"/>
          <w:sz w:val="28"/>
          <w:szCs w:val="28"/>
        </w:rPr>
        <w:t>.</w:t>
      </w:r>
    </w:p>
    <w:p w14:paraId="3F83F955" w14:textId="48E52429" w:rsidR="00CF227F" w:rsidRDefault="00931CCA" w:rsidP="001642B4">
      <w:pPr>
        <w:pStyle w:val="a8"/>
        <w:spacing w:line="240" w:lineRule="auto"/>
        <w:ind w:left="0" w:firstLine="709"/>
        <w:rPr>
          <w:rFonts w:ascii="Times New Roman" w:hAnsi="Times New Roman" w:cs="Times New Roman"/>
          <w:sz w:val="28"/>
          <w:szCs w:val="28"/>
        </w:rPr>
      </w:pPr>
      <w:r>
        <w:rPr>
          <w:rFonts w:ascii="Times New Roman" w:hAnsi="Times New Roman" w:cs="Times New Roman"/>
          <w:sz w:val="28"/>
          <w:szCs w:val="28"/>
        </w:rPr>
        <w:t>2. </w:t>
      </w:r>
      <w:r w:rsidRPr="00FF653C">
        <w:rPr>
          <w:rFonts w:ascii="Times New Roman" w:hAnsi="Times New Roman" w:cs="Times New Roman"/>
          <w:sz w:val="28"/>
          <w:szCs w:val="28"/>
        </w:rPr>
        <w:t>Под внедрением</w:t>
      </w:r>
      <w:r w:rsidR="00CF227F" w:rsidRPr="00CF227F">
        <w:rPr>
          <w:rFonts w:ascii="Times New Roman" w:hAnsi="Times New Roman" w:cs="Times New Roman"/>
          <w:sz w:val="28"/>
          <w:szCs w:val="28"/>
        </w:rPr>
        <w:t xml:space="preserve"> </w:t>
      </w:r>
      <w:r w:rsidR="00CF227F" w:rsidRPr="00D104BE">
        <w:rPr>
          <w:rFonts w:ascii="Times New Roman" w:hAnsi="Times New Roman" w:cs="Times New Roman"/>
          <w:sz w:val="28"/>
          <w:szCs w:val="28"/>
        </w:rPr>
        <w:t xml:space="preserve">государственной информационной системы «Типовое облачное решение по автоматизации контрольной (надзорной) деятельности» </w:t>
      </w:r>
      <w:r w:rsidR="004A72D7" w:rsidRPr="00D104BE">
        <w:rPr>
          <w:rFonts w:ascii="Times New Roman" w:hAnsi="Times New Roman" w:cs="Times New Roman"/>
          <w:sz w:val="28"/>
          <w:szCs w:val="28"/>
        </w:rPr>
        <w:t xml:space="preserve">(далее </w:t>
      </w:r>
      <w:r w:rsidR="00CF227F" w:rsidRPr="00D104BE">
        <w:rPr>
          <w:rFonts w:ascii="Times New Roman" w:hAnsi="Times New Roman" w:cs="Times New Roman"/>
          <w:sz w:val="28"/>
          <w:szCs w:val="28"/>
        </w:rPr>
        <w:t>–</w:t>
      </w:r>
      <w:r w:rsidR="004A72D7" w:rsidRPr="00D104BE">
        <w:rPr>
          <w:rFonts w:ascii="Times New Roman" w:hAnsi="Times New Roman" w:cs="Times New Roman"/>
          <w:sz w:val="28"/>
          <w:szCs w:val="28"/>
        </w:rPr>
        <w:t xml:space="preserve"> </w:t>
      </w:r>
      <w:r w:rsidRPr="00D104BE">
        <w:rPr>
          <w:rFonts w:ascii="Times New Roman" w:hAnsi="Times New Roman" w:cs="Times New Roman"/>
          <w:sz w:val="28"/>
          <w:szCs w:val="28"/>
        </w:rPr>
        <w:t>ГИС ТОР КНД</w:t>
      </w:r>
      <w:r w:rsidR="004A72D7" w:rsidRPr="00D104BE">
        <w:rPr>
          <w:rFonts w:ascii="Times New Roman" w:hAnsi="Times New Roman" w:cs="Times New Roman"/>
          <w:sz w:val="28"/>
          <w:szCs w:val="28"/>
        </w:rPr>
        <w:t>)</w:t>
      </w:r>
      <w:r w:rsidRPr="00931CCA">
        <w:rPr>
          <w:rFonts w:ascii="Times New Roman" w:hAnsi="Times New Roman" w:cs="Times New Roman"/>
          <w:sz w:val="28"/>
          <w:szCs w:val="28"/>
        </w:rPr>
        <w:t xml:space="preserve"> </w:t>
      </w:r>
      <w:r w:rsidRPr="00FF653C">
        <w:rPr>
          <w:rFonts w:ascii="Times New Roman" w:hAnsi="Times New Roman" w:cs="Times New Roman"/>
          <w:sz w:val="28"/>
          <w:szCs w:val="28"/>
        </w:rPr>
        <w:t>подразумевается комплекс организационно-распорядительных мероприятий для обеспечения использования ГИС</w:t>
      </w:r>
      <w:r w:rsidR="005A7140">
        <w:rPr>
          <w:rFonts w:ascii="Times New Roman" w:hAnsi="Times New Roman" w:cs="Times New Roman"/>
          <w:sz w:val="28"/>
          <w:szCs w:val="28"/>
        </w:rPr>
        <w:t xml:space="preserve"> </w:t>
      </w:r>
      <w:r w:rsidRPr="00FF653C">
        <w:rPr>
          <w:rFonts w:ascii="Times New Roman" w:hAnsi="Times New Roman" w:cs="Times New Roman"/>
          <w:sz w:val="28"/>
          <w:szCs w:val="28"/>
        </w:rPr>
        <w:t>ТОР КНД.</w:t>
      </w:r>
    </w:p>
    <w:p w14:paraId="34CBE101" w14:textId="380C9472" w:rsidR="00E526A7" w:rsidRDefault="00931CCA" w:rsidP="00CF227F">
      <w:pPr>
        <w:pStyle w:val="a8"/>
        <w:spacing w:line="240" w:lineRule="auto"/>
        <w:ind w:left="0" w:firstLine="709"/>
        <w:rPr>
          <w:rFonts w:ascii="Times New Roman" w:hAnsi="Times New Roman" w:cs="Times New Roman"/>
          <w:sz w:val="28"/>
          <w:szCs w:val="28"/>
        </w:rPr>
      </w:pPr>
      <w:r>
        <w:rPr>
          <w:rFonts w:ascii="Times New Roman" w:hAnsi="Times New Roman" w:cs="Times New Roman"/>
          <w:sz w:val="28"/>
          <w:szCs w:val="28"/>
        </w:rPr>
        <w:t>3</w:t>
      </w:r>
      <w:r w:rsidR="00B538C4">
        <w:rPr>
          <w:rFonts w:ascii="Times New Roman" w:hAnsi="Times New Roman" w:cs="Times New Roman"/>
          <w:sz w:val="28"/>
          <w:szCs w:val="28"/>
        </w:rPr>
        <w:t>. </w:t>
      </w:r>
      <w:r w:rsidR="00E526A7" w:rsidRPr="00FA0277">
        <w:rPr>
          <w:rFonts w:ascii="Times New Roman" w:hAnsi="Times New Roman" w:cs="Times New Roman"/>
          <w:sz w:val="28"/>
          <w:szCs w:val="28"/>
        </w:rPr>
        <w:t xml:space="preserve">Внедрение ГИС ТОР КНД осуществляется в соответствии с </w:t>
      </w:r>
      <w:r w:rsidR="00E526A7" w:rsidRPr="00BA0EC7">
        <w:rPr>
          <w:rFonts w:ascii="Times New Roman" w:hAnsi="Times New Roman" w:cs="Times New Roman"/>
          <w:sz w:val="28"/>
          <w:szCs w:val="28"/>
        </w:rPr>
        <w:t xml:space="preserve">Правилами пользования </w:t>
      </w:r>
      <w:r w:rsidR="004A72D7">
        <w:rPr>
          <w:rFonts w:ascii="Times New Roman" w:hAnsi="Times New Roman" w:cs="Times New Roman"/>
          <w:sz w:val="28"/>
          <w:szCs w:val="28"/>
        </w:rPr>
        <w:t>государственной информационной системы «Типовое облачное решение по автоматизации контрольной (надзорной) деятельности»</w:t>
      </w:r>
      <w:r w:rsidR="00E526A7" w:rsidRPr="00BA0EC7">
        <w:rPr>
          <w:rFonts w:ascii="Times New Roman" w:hAnsi="Times New Roman" w:cs="Times New Roman"/>
          <w:sz w:val="28"/>
          <w:szCs w:val="28"/>
        </w:rPr>
        <w:t>, утвержденными приказом Министерства цифрового развития, связи и массовых коммуникаций Российской Федерации от</w:t>
      </w:r>
      <w:r w:rsidR="00B538C4">
        <w:rPr>
          <w:rFonts w:ascii="Times New Roman" w:hAnsi="Times New Roman" w:cs="Times New Roman"/>
          <w:sz w:val="28"/>
          <w:szCs w:val="28"/>
        </w:rPr>
        <w:t xml:space="preserve"> </w:t>
      </w:r>
      <w:r w:rsidR="00E526A7" w:rsidRPr="00BA0EC7">
        <w:rPr>
          <w:rFonts w:ascii="Times New Roman" w:hAnsi="Times New Roman" w:cs="Times New Roman"/>
          <w:sz w:val="28"/>
          <w:szCs w:val="28"/>
        </w:rPr>
        <w:t>30</w:t>
      </w:r>
      <w:r w:rsidR="00F74607">
        <w:rPr>
          <w:rFonts w:ascii="Times New Roman" w:hAnsi="Times New Roman" w:cs="Times New Roman"/>
          <w:sz w:val="28"/>
          <w:szCs w:val="28"/>
        </w:rPr>
        <w:t>.09.</w:t>
      </w:r>
      <w:r w:rsidR="001642B4">
        <w:rPr>
          <w:rFonts w:ascii="Times New Roman" w:hAnsi="Times New Roman" w:cs="Times New Roman"/>
          <w:sz w:val="28"/>
          <w:szCs w:val="28"/>
        </w:rPr>
        <w:t>2022 № 730 (далее – Правила).</w:t>
      </w:r>
    </w:p>
    <w:p w14:paraId="3102FE80" w14:textId="605CB52D" w:rsidR="00931CCA" w:rsidRPr="00691F31" w:rsidRDefault="00931CCA" w:rsidP="00D104BE">
      <w:pPr>
        <w:pStyle w:val="a8"/>
        <w:spacing w:line="240" w:lineRule="auto"/>
        <w:ind w:left="0" w:firstLine="709"/>
        <w:rPr>
          <w:rFonts w:ascii="Times New Roman" w:hAnsi="Times New Roman" w:cs="Times New Roman"/>
          <w:sz w:val="28"/>
          <w:szCs w:val="28"/>
        </w:rPr>
      </w:pPr>
      <w:r>
        <w:rPr>
          <w:rFonts w:ascii="Times New Roman" w:hAnsi="Times New Roman" w:cs="Times New Roman"/>
          <w:sz w:val="28"/>
          <w:szCs w:val="28"/>
        </w:rPr>
        <w:t>4</w:t>
      </w:r>
      <w:r w:rsidRPr="00303BBF">
        <w:rPr>
          <w:rFonts w:ascii="Times New Roman" w:hAnsi="Times New Roman" w:cs="Times New Roman"/>
          <w:sz w:val="28"/>
          <w:szCs w:val="28"/>
        </w:rPr>
        <w:t xml:space="preserve">. Настоящее Положение разработано в целях </w:t>
      </w:r>
      <w:r>
        <w:rPr>
          <w:rFonts w:ascii="Times New Roman" w:hAnsi="Times New Roman" w:cs="Times New Roman"/>
          <w:sz w:val="28"/>
          <w:szCs w:val="28"/>
        </w:rPr>
        <w:t xml:space="preserve">организации </w:t>
      </w:r>
      <w:r w:rsidRPr="00303BBF">
        <w:rPr>
          <w:rFonts w:ascii="Times New Roman" w:hAnsi="Times New Roman" w:cs="Times New Roman"/>
          <w:sz w:val="28"/>
          <w:szCs w:val="28"/>
        </w:rPr>
        <w:t>взаимодействи</w:t>
      </w:r>
      <w:r>
        <w:rPr>
          <w:rFonts w:ascii="Times New Roman" w:hAnsi="Times New Roman" w:cs="Times New Roman"/>
          <w:sz w:val="28"/>
          <w:szCs w:val="28"/>
        </w:rPr>
        <w:t>я</w:t>
      </w:r>
      <w:r w:rsidRPr="00303BBF">
        <w:rPr>
          <w:rFonts w:ascii="Times New Roman" w:hAnsi="Times New Roman" w:cs="Times New Roman"/>
          <w:sz w:val="28"/>
          <w:szCs w:val="28"/>
        </w:rPr>
        <w:t xml:space="preserve"> исполнительных органов государственной власти Новосибирской области, органов местного самоуправления </w:t>
      </w:r>
      <w:r w:rsidR="004A72D7" w:rsidRPr="00D104BE">
        <w:rPr>
          <w:rFonts w:ascii="Times New Roman" w:hAnsi="Times New Roman" w:cs="Times New Roman"/>
          <w:sz w:val="28"/>
          <w:szCs w:val="28"/>
        </w:rPr>
        <w:t xml:space="preserve">муниципальных образований </w:t>
      </w:r>
      <w:r w:rsidRPr="00303BBF">
        <w:rPr>
          <w:rFonts w:ascii="Times New Roman" w:hAnsi="Times New Roman" w:cs="Times New Roman"/>
          <w:sz w:val="28"/>
          <w:szCs w:val="28"/>
        </w:rPr>
        <w:t xml:space="preserve">Новосибирской области при </w:t>
      </w:r>
      <w:r w:rsidR="0098500A" w:rsidRPr="00691F31">
        <w:rPr>
          <w:rFonts w:ascii="Times New Roman" w:hAnsi="Times New Roman" w:cs="Times New Roman"/>
          <w:sz w:val="28"/>
          <w:szCs w:val="28"/>
        </w:rPr>
        <w:t>внедрении и</w:t>
      </w:r>
      <w:r w:rsidR="0098500A">
        <w:rPr>
          <w:rFonts w:ascii="Times New Roman" w:hAnsi="Times New Roman" w:cs="Times New Roman"/>
          <w:sz w:val="28"/>
          <w:szCs w:val="28"/>
        </w:rPr>
        <w:t xml:space="preserve"> </w:t>
      </w:r>
      <w:r w:rsidRPr="00303BBF">
        <w:rPr>
          <w:rFonts w:ascii="Times New Roman" w:hAnsi="Times New Roman" w:cs="Times New Roman"/>
          <w:sz w:val="28"/>
          <w:szCs w:val="28"/>
        </w:rPr>
        <w:t xml:space="preserve">использовании </w:t>
      </w:r>
      <w:r>
        <w:rPr>
          <w:rFonts w:ascii="Times New Roman" w:hAnsi="Times New Roman" w:cs="Times New Roman"/>
          <w:sz w:val="28"/>
          <w:szCs w:val="28"/>
        </w:rPr>
        <w:t>ГИС ТОР КНД</w:t>
      </w:r>
      <w:r w:rsidRPr="00691F31">
        <w:rPr>
          <w:rFonts w:ascii="Times New Roman" w:hAnsi="Times New Roman" w:cs="Times New Roman"/>
          <w:sz w:val="28"/>
          <w:szCs w:val="28"/>
        </w:rPr>
        <w:t>.</w:t>
      </w:r>
    </w:p>
    <w:p w14:paraId="0C83A634" w14:textId="0C71365F" w:rsidR="00E526A7" w:rsidRDefault="00B538C4" w:rsidP="00CF227F">
      <w:pPr>
        <w:pStyle w:val="a8"/>
        <w:spacing w:line="240" w:lineRule="auto"/>
        <w:ind w:left="0" w:firstLine="709"/>
        <w:rPr>
          <w:rFonts w:ascii="Times New Roman" w:hAnsi="Times New Roman" w:cs="Times New Roman"/>
          <w:sz w:val="28"/>
          <w:szCs w:val="28"/>
        </w:rPr>
      </w:pPr>
      <w:r>
        <w:rPr>
          <w:rFonts w:ascii="Times New Roman" w:hAnsi="Times New Roman" w:cs="Times New Roman"/>
          <w:sz w:val="28"/>
          <w:szCs w:val="28"/>
        </w:rPr>
        <w:t>5. </w:t>
      </w:r>
      <w:r w:rsidR="00E526A7" w:rsidRPr="00FA0277">
        <w:rPr>
          <w:rFonts w:ascii="Times New Roman" w:hAnsi="Times New Roman" w:cs="Times New Roman"/>
          <w:sz w:val="28"/>
          <w:szCs w:val="28"/>
        </w:rPr>
        <w:t>Официальный сайт и единое</w:t>
      </w:r>
      <w:r w:rsidR="00E526A7" w:rsidRPr="00C369FF">
        <w:rPr>
          <w:rFonts w:ascii="Times New Roman" w:hAnsi="Times New Roman" w:cs="Times New Roman"/>
          <w:sz w:val="28"/>
          <w:szCs w:val="28"/>
        </w:rPr>
        <w:t xml:space="preserve"> информационное пространство методической, информационной и технической поддержки должностных лиц </w:t>
      </w:r>
      <w:r w:rsidR="00E526A7" w:rsidRPr="00BA0EC7">
        <w:rPr>
          <w:rFonts w:ascii="Times New Roman" w:hAnsi="Times New Roman" w:cs="Times New Roman"/>
          <w:sz w:val="28"/>
          <w:szCs w:val="28"/>
        </w:rPr>
        <w:t>пользователей</w:t>
      </w:r>
      <w:r w:rsidR="00E526A7" w:rsidRPr="00C369FF">
        <w:rPr>
          <w:rFonts w:ascii="Times New Roman" w:hAnsi="Times New Roman" w:cs="Times New Roman"/>
          <w:sz w:val="28"/>
          <w:szCs w:val="28"/>
        </w:rPr>
        <w:t xml:space="preserve"> </w:t>
      </w:r>
      <w:r w:rsidR="00E526A7">
        <w:rPr>
          <w:rFonts w:ascii="Times New Roman" w:hAnsi="Times New Roman" w:cs="Times New Roman"/>
          <w:sz w:val="28"/>
          <w:szCs w:val="28"/>
        </w:rPr>
        <w:t>ГИС ТОР КНД</w:t>
      </w:r>
      <w:r w:rsidR="00E526A7" w:rsidRPr="00C369FF">
        <w:rPr>
          <w:rFonts w:ascii="Times New Roman" w:hAnsi="Times New Roman" w:cs="Times New Roman"/>
          <w:sz w:val="28"/>
          <w:szCs w:val="28"/>
        </w:rPr>
        <w:t xml:space="preserve"> </w:t>
      </w:r>
      <w:r w:rsidR="00E526A7">
        <w:rPr>
          <w:rFonts w:ascii="Times New Roman" w:hAnsi="Times New Roman" w:cs="Times New Roman"/>
          <w:sz w:val="28"/>
          <w:szCs w:val="28"/>
        </w:rPr>
        <w:t xml:space="preserve">находятся </w:t>
      </w:r>
      <w:r w:rsidR="00E526A7" w:rsidRPr="00C369FF">
        <w:rPr>
          <w:rFonts w:ascii="Times New Roman" w:hAnsi="Times New Roman" w:cs="Times New Roman"/>
          <w:sz w:val="28"/>
          <w:szCs w:val="28"/>
        </w:rPr>
        <w:t xml:space="preserve">в информационно-телекоммуникационной сети </w:t>
      </w:r>
      <w:r w:rsidR="00E526A7">
        <w:rPr>
          <w:rFonts w:ascii="Times New Roman" w:hAnsi="Times New Roman" w:cs="Times New Roman"/>
          <w:sz w:val="28"/>
          <w:szCs w:val="28"/>
        </w:rPr>
        <w:t>«</w:t>
      </w:r>
      <w:r w:rsidR="00E526A7" w:rsidRPr="00C369FF">
        <w:rPr>
          <w:rFonts w:ascii="Times New Roman" w:hAnsi="Times New Roman" w:cs="Times New Roman"/>
          <w:sz w:val="28"/>
          <w:szCs w:val="28"/>
        </w:rPr>
        <w:t>Интернет</w:t>
      </w:r>
      <w:r w:rsidR="00E526A7">
        <w:rPr>
          <w:rFonts w:ascii="Times New Roman" w:hAnsi="Times New Roman" w:cs="Times New Roman"/>
          <w:sz w:val="28"/>
          <w:szCs w:val="28"/>
        </w:rPr>
        <w:t>» по адресу</w:t>
      </w:r>
      <w:r w:rsidR="00E526A7" w:rsidRPr="00C369FF">
        <w:rPr>
          <w:rFonts w:ascii="Times New Roman" w:hAnsi="Times New Roman" w:cs="Times New Roman"/>
          <w:sz w:val="28"/>
          <w:szCs w:val="28"/>
        </w:rPr>
        <w:t xml:space="preserve">: </w:t>
      </w:r>
      <w:r w:rsidR="00E526A7" w:rsidRPr="00B538C4">
        <w:rPr>
          <w:rFonts w:ascii="Times New Roman" w:hAnsi="Times New Roman" w:cs="Times New Roman"/>
          <w:sz w:val="28"/>
          <w:szCs w:val="28"/>
        </w:rPr>
        <w:t>https://knd.gov.ru/</w:t>
      </w:r>
      <w:r w:rsidR="00E526A7" w:rsidRPr="00C369FF">
        <w:rPr>
          <w:rFonts w:ascii="Times New Roman" w:hAnsi="Times New Roman" w:cs="Times New Roman"/>
          <w:sz w:val="28"/>
          <w:szCs w:val="28"/>
        </w:rPr>
        <w:t xml:space="preserve"> (далее – Портал КНД).</w:t>
      </w:r>
    </w:p>
    <w:p w14:paraId="50DCEEDE" w14:textId="5974DDF6" w:rsidR="00243410" w:rsidRDefault="00243410" w:rsidP="00B538C4">
      <w:pPr>
        <w:pStyle w:val="a8"/>
        <w:spacing w:line="240" w:lineRule="auto"/>
        <w:ind w:left="0" w:firstLine="709"/>
        <w:rPr>
          <w:rFonts w:ascii="Times New Roman" w:hAnsi="Times New Roman" w:cs="Times New Roman"/>
          <w:sz w:val="28"/>
          <w:szCs w:val="28"/>
        </w:rPr>
      </w:pPr>
    </w:p>
    <w:p w14:paraId="7374097F" w14:textId="07B53D65" w:rsidR="001642B4" w:rsidRDefault="001642B4" w:rsidP="00B538C4">
      <w:pPr>
        <w:pStyle w:val="a8"/>
        <w:spacing w:line="240" w:lineRule="auto"/>
        <w:ind w:left="0" w:firstLine="709"/>
        <w:rPr>
          <w:rFonts w:ascii="Times New Roman" w:hAnsi="Times New Roman" w:cs="Times New Roman"/>
          <w:sz w:val="28"/>
          <w:szCs w:val="28"/>
        </w:rPr>
      </w:pPr>
    </w:p>
    <w:p w14:paraId="4F010C6E" w14:textId="77777777" w:rsidR="001642B4" w:rsidRDefault="001642B4" w:rsidP="00B538C4">
      <w:pPr>
        <w:pStyle w:val="a8"/>
        <w:spacing w:line="240" w:lineRule="auto"/>
        <w:ind w:left="0" w:firstLine="709"/>
        <w:rPr>
          <w:rFonts w:ascii="Times New Roman" w:hAnsi="Times New Roman" w:cs="Times New Roman"/>
          <w:sz w:val="28"/>
          <w:szCs w:val="28"/>
        </w:rPr>
      </w:pPr>
    </w:p>
    <w:p w14:paraId="70FA0C6A" w14:textId="77777777" w:rsidR="001642B4" w:rsidRDefault="001642B4" w:rsidP="00B538C4">
      <w:pPr>
        <w:pStyle w:val="a8"/>
        <w:spacing w:line="240" w:lineRule="auto"/>
        <w:ind w:left="0" w:firstLine="709"/>
        <w:rPr>
          <w:rFonts w:ascii="Times New Roman" w:hAnsi="Times New Roman" w:cs="Times New Roman"/>
          <w:sz w:val="28"/>
          <w:szCs w:val="28"/>
        </w:rPr>
      </w:pPr>
    </w:p>
    <w:p w14:paraId="5B4E8244" w14:textId="5E0B5CEB" w:rsidR="00BE21E9" w:rsidRDefault="00BC7A99" w:rsidP="001642B4">
      <w:pPr>
        <w:pStyle w:val="a8"/>
        <w:snapToGrid w:val="0"/>
        <w:spacing w:line="240" w:lineRule="auto"/>
        <w:ind w:left="0" w:firstLine="0"/>
        <w:jc w:val="center"/>
        <w:rPr>
          <w:rFonts w:ascii="Times New Roman" w:eastAsia="Times New Roman" w:hAnsi="Times New Roman" w:cs="Times New Roman"/>
          <w:b/>
          <w:sz w:val="28"/>
          <w:szCs w:val="28"/>
          <w:lang w:eastAsia="ru-RU"/>
        </w:rPr>
      </w:pPr>
      <w:r w:rsidRPr="00335FED">
        <w:rPr>
          <w:rFonts w:ascii="Times New Roman" w:eastAsia="Times New Roman" w:hAnsi="Times New Roman" w:cs="Times New Roman"/>
          <w:b/>
          <w:sz w:val="28"/>
          <w:szCs w:val="28"/>
          <w:lang w:eastAsia="ru-RU"/>
        </w:rPr>
        <w:lastRenderedPageBreak/>
        <w:t>II</w:t>
      </w:r>
      <w:r w:rsidR="00C20E35" w:rsidRPr="00335FED">
        <w:rPr>
          <w:rFonts w:ascii="Times New Roman" w:eastAsia="Times New Roman" w:hAnsi="Times New Roman" w:cs="Times New Roman"/>
          <w:b/>
          <w:sz w:val="28"/>
          <w:szCs w:val="28"/>
          <w:lang w:eastAsia="ru-RU"/>
        </w:rPr>
        <w:t xml:space="preserve">. </w:t>
      </w:r>
      <w:r w:rsidR="004971EA">
        <w:rPr>
          <w:rFonts w:ascii="Times New Roman" w:eastAsia="Times New Roman" w:hAnsi="Times New Roman" w:cs="Times New Roman"/>
          <w:b/>
          <w:sz w:val="28"/>
          <w:szCs w:val="28"/>
          <w:lang w:eastAsia="ru-RU"/>
        </w:rPr>
        <w:t>П</w:t>
      </w:r>
      <w:r w:rsidR="00C20E35" w:rsidRPr="00A75381">
        <w:rPr>
          <w:rFonts w:ascii="Times New Roman" w:eastAsia="Times New Roman" w:hAnsi="Times New Roman" w:cs="Times New Roman"/>
          <w:b/>
          <w:sz w:val="28"/>
          <w:szCs w:val="28"/>
          <w:lang w:eastAsia="ru-RU"/>
        </w:rPr>
        <w:t>ользователи</w:t>
      </w:r>
      <w:r w:rsidR="004971EA">
        <w:rPr>
          <w:rFonts w:ascii="Times New Roman" w:eastAsia="Times New Roman" w:hAnsi="Times New Roman" w:cs="Times New Roman"/>
          <w:b/>
          <w:sz w:val="28"/>
          <w:szCs w:val="28"/>
          <w:lang w:eastAsia="ru-RU"/>
        </w:rPr>
        <w:t xml:space="preserve"> и роли</w:t>
      </w:r>
      <w:r w:rsidR="00C20E35" w:rsidRPr="00A75381">
        <w:rPr>
          <w:rFonts w:ascii="Times New Roman" w:eastAsia="Times New Roman" w:hAnsi="Times New Roman" w:cs="Times New Roman"/>
          <w:b/>
          <w:sz w:val="28"/>
          <w:szCs w:val="28"/>
          <w:lang w:eastAsia="ru-RU"/>
        </w:rPr>
        <w:t xml:space="preserve"> ГИС ТОР КНД</w:t>
      </w:r>
    </w:p>
    <w:p w14:paraId="74F89050" w14:textId="77777777" w:rsidR="001642B4" w:rsidRPr="001642B4" w:rsidRDefault="001642B4" w:rsidP="001642B4">
      <w:pPr>
        <w:pStyle w:val="a8"/>
        <w:snapToGrid w:val="0"/>
        <w:spacing w:line="240" w:lineRule="auto"/>
        <w:ind w:left="0" w:firstLine="0"/>
        <w:jc w:val="center"/>
        <w:rPr>
          <w:rFonts w:ascii="Times New Roman" w:eastAsia="Times New Roman" w:hAnsi="Times New Roman" w:cs="Times New Roman"/>
          <w:sz w:val="28"/>
          <w:szCs w:val="28"/>
          <w:lang w:eastAsia="ru-RU"/>
        </w:rPr>
      </w:pPr>
    </w:p>
    <w:p w14:paraId="7E827C47" w14:textId="544848CA" w:rsidR="00016DCA" w:rsidRPr="00A75381" w:rsidRDefault="00BC7A99" w:rsidP="001642B4">
      <w:pPr>
        <w:pStyle w:val="a8"/>
        <w:spacing w:line="240" w:lineRule="auto"/>
        <w:ind w:left="0" w:firstLine="709"/>
        <w:rPr>
          <w:rFonts w:ascii="Times New Roman" w:hAnsi="Times New Roman" w:cs="Times New Roman"/>
          <w:sz w:val="28"/>
          <w:szCs w:val="28"/>
        </w:rPr>
      </w:pPr>
      <w:r w:rsidRPr="00335FED">
        <w:rPr>
          <w:rFonts w:ascii="Times New Roman" w:hAnsi="Times New Roman" w:cs="Times New Roman"/>
          <w:sz w:val="28"/>
          <w:szCs w:val="28"/>
        </w:rPr>
        <w:t>6</w:t>
      </w:r>
      <w:r w:rsidR="006C6830">
        <w:rPr>
          <w:rFonts w:ascii="Times New Roman" w:hAnsi="Times New Roman" w:cs="Times New Roman"/>
          <w:sz w:val="28"/>
          <w:szCs w:val="28"/>
        </w:rPr>
        <w:t>. </w:t>
      </w:r>
      <w:r w:rsidR="00016DCA" w:rsidRPr="00A75381">
        <w:rPr>
          <w:rFonts w:ascii="Times New Roman" w:hAnsi="Times New Roman" w:cs="Times New Roman"/>
          <w:sz w:val="28"/>
          <w:szCs w:val="28"/>
        </w:rPr>
        <w:t xml:space="preserve">Оператором ГИС ТОР КНД является Министерство цифрового развития, связи и массовых коммуникаций Российской Федерации (далее </w:t>
      </w:r>
      <w:r w:rsidR="006C6830">
        <w:rPr>
          <w:rFonts w:ascii="Times New Roman" w:hAnsi="Times New Roman" w:cs="Times New Roman"/>
          <w:sz w:val="28"/>
          <w:szCs w:val="28"/>
        </w:rPr>
        <w:t>–</w:t>
      </w:r>
      <w:r w:rsidR="00016DCA" w:rsidRPr="00A75381">
        <w:rPr>
          <w:rFonts w:ascii="Times New Roman" w:hAnsi="Times New Roman" w:cs="Times New Roman"/>
          <w:sz w:val="28"/>
          <w:szCs w:val="28"/>
        </w:rPr>
        <w:t xml:space="preserve"> Оператор).</w:t>
      </w:r>
    </w:p>
    <w:p w14:paraId="5407C7C6" w14:textId="765267F6" w:rsidR="00A75381" w:rsidRPr="00A75381" w:rsidRDefault="00BC7A99" w:rsidP="001642B4">
      <w:pPr>
        <w:pStyle w:val="a8"/>
        <w:spacing w:line="240" w:lineRule="auto"/>
        <w:ind w:left="0" w:firstLine="709"/>
        <w:rPr>
          <w:rFonts w:ascii="Times New Roman" w:hAnsi="Times New Roman" w:cs="Times New Roman"/>
          <w:sz w:val="28"/>
          <w:szCs w:val="28"/>
        </w:rPr>
      </w:pPr>
      <w:r w:rsidRPr="00BC7A99">
        <w:rPr>
          <w:rFonts w:ascii="Times New Roman" w:hAnsi="Times New Roman" w:cs="Times New Roman"/>
          <w:sz w:val="28"/>
          <w:szCs w:val="28"/>
        </w:rPr>
        <w:t>7</w:t>
      </w:r>
      <w:r w:rsidR="00A75381" w:rsidRPr="00A75381">
        <w:rPr>
          <w:rFonts w:ascii="Times New Roman" w:hAnsi="Times New Roman" w:cs="Times New Roman"/>
          <w:sz w:val="28"/>
          <w:szCs w:val="28"/>
        </w:rPr>
        <w:t>.</w:t>
      </w:r>
      <w:r w:rsidR="006C6830">
        <w:rPr>
          <w:rFonts w:ascii="Times New Roman" w:hAnsi="Times New Roman" w:cs="Times New Roman"/>
          <w:sz w:val="28"/>
          <w:szCs w:val="28"/>
        </w:rPr>
        <w:t> </w:t>
      </w:r>
      <w:r w:rsidR="00A75381" w:rsidRPr="00A75381">
        <w:rPr>
          <w:rFonts w:ascii="Times New Roman" w:hAnsi="Times New Roman" w:cs="Times New Roman"/>
          <w:sz w:val="28"/>
          <w:szCs w:val="28"/>
        </w:rPr>
        <w:t>Пользователями ГИС ТОР КНД</w:t>
      </w:r>
      <w:r w:rsidR="00E12888">
        <w:rPr>
          <w:rFonts w:ascii="Times New Roman" w:hAnsi="Times New Roman" w:cs="Times New Roman"/>
          <w:sz w:val="28"/>
          <w:szCs w:val="28"/>
        </w:rPr>
        <w:t xml:space="preserve"> в Новосибирской области</w:t>
      </w:r>
      <w:r w:rsidR="00A75381" w:rsidRPr="00A75381">
        <w:rPr>
          <w:rFonts w:ascii="Times New Roman" w:hAnsi="Times New Roman" w:cs="Times New Roman"/>
          <w:sz w:val="28"/>
          <w:szCs w:val="28"/>
        </w:rPr>
        <w:t xml:space="preserve"> (далее </w:t>
      </w:r>
      <w:r w:rsidR="006C6830">
        <w:rPr>
          <w:rFonts w:ascii="Times New Roman" w:hAnsi="Times New Roman" w:cs="Times New Roman"/>
          <w:sz w:val="28"/>
          <w:szCs w:val="28"/>
        </w:rPr>
        <w:t>–</w:t>
      </w:r>
      <w:r w:rsidR="00A75381" w:rsidRPr="00A75381">
        <w:rPr>
          <w:rFonts w:ascii="Times New Roman" w:hAnsi="Times New Roman" w:cs="Times New Roman"/>
          <w:sz w:val="28"/>
          <w:szCs w:val="28"/>
        </w:rPr>
        <w:t xml:space="preserve"> Пользователи) являются:</w:t>
      </w:r>
    </w:p>
    <w:p w14:paraId="1F76DB03" w14:textId="5AAB74F9" w:rsidR="00CF227F" w:rsidRDefault="001642B4" w:rsidP="001642B4">
      <w:pPr>
        <w:pStyle w:val="a8"/>
        <w:spacing w:line="240" w:lineRule="auto"/>
        <w:ind w:left="0" w:firstLine="709"/>
        <w:rPr>
          <w:rFonts w:ascii="Times New Roman" w:eastAsia="Times New Roman" w:hAnsi="Times New Roman" w:cs="Times New Roman"/>
          <w:sz w:val="28"/>
          <w:szCs w:val="28"/>
          <w:lang w:eastAsia="ru-RU"/>
        </w:rPr>
      </w:pPr>
      <w:r>
        <w:rPr>
          <w:rFonts w:ascii="Times New Roman" w:hAnsi="Times New Roman" w:cs="Times New Roman"/>
          <w:sz w:val="28"/>
          <w:szCs w:val="28"/>
        </w:rPr>
        <w:t>1)</w:t>
      </w:r>
      <w:r w:rsidR="006C6830">
        <w:rPr>
          <w:rFonts w:ascii="Times New Roman" w:hAnsi="Times New Roman" w:cs="Times New Roman"/>
          <w:sz w:val="28"/>
          <w:szCs w:val="28"/>
        </w:rPr>
        <w:t> </w:t>
      </w:r>
      <w:r w:rsidR="004A72D7">
        <w:rPr>
          <w:rFonts w:ascii="Times New Roman" w:eastAsia="Times New Roman" w:hAnsi="Times New Roman" w:cs="Times New Roman"/>
          <w:sz w:val="28"/>
          <w:szCs w:val="28"/>
          <w:lang w:eastAsia="ru-RU"/>
        </w:rPr>
        <w:t>м</w:t>
      </w:r>
      <w:r w:rsidR="004A72D7" w:rsidRPr="00BA0EC7">
        <w:rPr>
          <w:rFonts w:ascii="Times New Roman" w:eastAsia="Times New Roman" w:hAnsi="Times New Roman" w:cs="Times New Roman"/>
          <w:sz w:val="28"/>
          <w:szCs w:val="28"/>
          <w:lang w:eastAsia="ru-RU"/>
        </w:rPr>
        <w:t xml:space="preserve">инистерство </w:t>
      </w:r>
      <w:r w:rsidR="00B41A43" w:rsidRPr="00BA0EC7">
        <w:rPr>
          <w:rFonts w:ascii="Times New Roman" w:eastAsia="Times New Roman" w:hAnsi="Times New Roman" w:cs="Times New Roman"/>
          <w:sz w:val="28"/>
          <w:szCs w:val="28"/>
          <w:lang w:eastAsia="ru-RU"/>
        </w:rPr>
        <w:t xml:space="preserve">цифрового развития и связи </w:t>
      </w:r>
      <w:r w:rsidR="00720482" w:rsidRPr="00BA0EC7">
        <w:rPr>
          <w:rFonts w:ascii="Times New Roman" w:eastAsia="Times New Roman" w:hAnsi="Times New Roman" w:cs="Times New Roman"/>
          <w:sz w:val="28"/>
          <w:szCs w:val="28"/>
          <w:lang w:eastAsia="ru-RU"/>
        </w:rPr>
        <w:t>Новосибирской</w:t>
      </w:r>
      <w:r w:rsidR="00B41A43" w:rsidRPr="00BA0EC7">
        <w:rPr>
          <w:rFonts w:ascii="Times New Roman" w:eastAsia="Times New Roman" w:hAnsi="Times New Roman" w:cs="Times New Roman"/>
          <w:sz w:val="28"/>
          <w:szCs w:val="28"/>
          <w:lang w:eastAsia="ru-RU"/>
        </w:rPr>
        <w:t xml:space="preserve"> области</w:t>
      </w:r>
      <w:r w:rsidR="009229F3">
        <w:rPr>
          <w:rFonts w:ascii="Times New Roman" w:eastAsia="Times New Roman" w:hAnsi="Times New Roman" w:cs="Times New Roman"/>
          <w:sz w:val="28"/>
          <w:szCs w:val="28"/>
          <w:lang w:eastAsia="ru-RU"/>
        </w:rPr>
        <w:t xml:space="preserve"> – областной исполнительный</w:t>
      </w:r>
      <w:r w:rsidR="00B41A43" w:rsidRPr="00BA0EC7">
        <w:rPr>
          <w:rFonts w:ascii="Times New Roman" w:eastAsia="Times New Roman" w:hAnsi="Times New Roman" w:cs="Times New Roman"/>
          <w:sz w:val="28"/>
          <w:szCs w:val="28"/>
          <w:lang w:eastAsia="ru-RU"/>
        </w:rPr>
        <w:t xml:space="preserve"> орган государственной власти </w:t>
      </w:r>
      <w:r w:rsidR="00B538C4">
        <w:rPr>
          <w:rFonts w:ascii="Times New Roman" w:eastAsia="Times New Roman" w:hAnsi="Times New Roman" w:cs="Times New Roman"/>
          <w:sz w:val="28"/>
          <w:szCs w:val="28"/>
          <w:lang w:eastAsia="ru-RU"/>
        </w:rPr>
        <w:t>Новосибирской области</w:t>
      </w:r>
      <w:r w:rsidR="00B41A43" w:rsidRPr="00BA0EC7">
        <w:rPr>
          <w:rFonts w:ascii="Times New Roman" w:eastAsia="Times New Roman" w:hAnsi="Times New Roman" w:cs="Times New Roman"/>
          <w:sz w:val="28"/>
          <w:szCs w:val="28"/>
          <w:lang w:eastAsia="ru-RU"/>
        </w:rPr>
        <w:t>, уполномоченны</w:t>
      </w:r>
      <w:r w:rsidR="00B538C4">
        <w:rPr>
          <w:rFonts w:ascii="Times New Roman" w:eastAsia="Times New Roman" w:hAnsi="Times New Roman" w:cs="Times New Roman"/>
          <w:sz w:val="28"/>
          <w:szCs w:val="28"/>
          <w:lang w:eastAsia="ru-RU"/>
        </w:rPr>
        <w:t>й</w:t>
      </w:r>
      <w:r w:rsidR="00B41A43" w:rsidRPr="00BA0EC7">
        <w:rPr>
          <w:rFonts w:ascii="Times New Roman" w:eastAsia="Times New Roman" w:hAnsi="Times New Roman" w:cs="Times New Roman"/>
          <w:sz w:val="28"/>
          <w:szCs w:val="28"/>
          <w:lang w:eastAsia="ru-RU"/>
        </w:rPr>
        <w:t xml:space="preserve"> в сфере </w:t>
      </w:r>
      <w:proofErr w:type="spellStart"/>
      <w:r w:rsidR="00B41A43" w:rsidRPr="00BA0EC7">
        <w:rPr>
          <w:rFonts w:ascii="Times New Roman" w:eastAsia="Times New Roman" w:hAnsi="Times New Roman" w:cs="Times New Roman"/>
          <w:sz w:val="28"/>
          <w:szCs w:val="28"/>
          <w:lang w:eastAsia="ru-RU"/>
        </w:rPr>
        <w:t>цифровизации</w:t>
      </w:r>
      <w:proofErr w:type="spellEnd"/>
      <w:r w:rsidR="00B41A43" w:rsidRPr="00BA0EC7">
        <w:rPr>
          <w:rFonts w:ascii="Times New Roman" w:eastAsia="Times New Roman" w:hAnsi="Times New Roman" w:cs="Times New Roman"/>
          <w:sz w:val="28"/>
          <w:szCs w:val="28"/>
          <w:lang w:eastAsia="ru-RU"/>
        </w:rPr>
        <w:t xml:space="preserve"> государ</w:t>
      </w:r>
      <w:r>
        <w:rPr>
          <w:rFonts w:ascii="Times New Roman" w:eastAsia="Times New Roman" w:hAnsi="Times New Roman" w:cs="Times New Roman"/>
          <w:sz w:val="28"/>
          <w:szCs w:val="28"/>
          <w:lang w:eastAsia="ru-RU"/>
        </w:rPr>
        <w:t xml:space="preserve">ственного управления, а также </w:t>
      </w:r>
      <w:r w:rsidRPr="001642B4">
        <w:rPr>
          <w:rFonts w:ascii="Times New Roman" w:eastAsia="Times New Roman" w:hAnsi="Times New Roman" w:cs="Times New Roman"/>
          <w:sz w:val="28"/>
          <w:szCs w:val="28"/>
          <w:lang w:eastAsia="ru-RU"/>
        </w:rPr>
        <w:t>в </w:t>
      </w:r>
      <w:r w:rsidR="00B41A43" w:rsidRPr="001642B4">
        <w:rPr>
          <w:rFonts w:ascii="Times New Roman" w:eastAsia="Times New Roman" w:hAnsi="Times New Roman" w:cs="Times New Roman"/>
          <w:sz w:val="28"/>
          <w:szCs w:val="28"/>
          <w:lang w:eastAsia="ru-RU"/>
        </w:rPr>
        <w:t xml:space="preserve">случаях, установленных </w:t>
      </w:r>
      <w:r w:rsidR="002D2D00" w:rsidRPr="001642B4">
        <w:rPr>
          <w:rFonts w:ascii="Times New Roman" w:eastAsia="Times New Roman" w:hAnsi="Times New Roman" w:cs="Times New Roman"/>
          <w:sz w:val="28"/>
          <w:szCs w:val="28"/>
          <w:lang w:eastAsia="ru-RU"/>
        </w:rPr>
        <w:t>министерством</w:t>
      </w:r>
      <w:r w:rsidR="00B41A43" w:rsidRPr="001642B4">
        <w:rPr>
          <w:rFonts w:ascii="Times New Roman" w:eastAsia="Times New Roman" w:hAnsi="Times New Roman" w:cs="Times New Roman"/>
          <w:sz w:val="28"/>
          <w:szCs w:val="28"/>
          <w:lang w:eastAsia="ru-RU"/>
        </w:rPr>
        <w:t>, подведомственн</w:t>
      </w:r>
      <w:r w:rsidR="00B538C4" w:rsidRPr="001642B4">
        <w:rPr>
          <w:rFonts w:ascii="Times New Roman" w:eastAsia="Times New Roman" w:hAnsi="Times New Roman" w:cs="Times New Roman"/>
          <w:sz w:val="28"/>
          <w:szCs w:val="28"/>
          <w:lang w:eastAsia="ru-RU"/>
        </w:rPr>
        <w:t>ое</w:t>
      </w:r>
      <w:r w:rsidR="00B41A43" w:rsidRPr="001642B4">
        <w:rPr>
          <w:rFonts w:ascii="Times New Roman" w:eastAsia="Times New Roman" w:hAnsi="Times New Roman" w:cs="Times New Roman"/>
          <w:sz w:val="28"/>
          <w:szCs w:val="28"/>
          <w:lang w:eastAsia="ru-RU"/>
        </w:rPr>
        <w:t xml:space="preserve"> ему государственно</w:t>
      </w:r>
      <w:r w:rsidR="00B538C4" w:rsidRPr="001642B4">
        <w:rPr>
          <w:rFonts w:ascii="Times New Roman" w:eastAsia="Times New Roman" w:hAnsi="Times New Roman" w:cs="Times New Roman"/>
          <w:sz w:val="28"/>
          <w:szCs w:val="28"/>
          <w:lang w:eastAsia="ru-RU"/>
        </w:rPr>
        <w:t>е</w:t>
      </w:r>
      <w:r w:rsidR="00B41A43" w:rsidRPr="00BA0EC7">
        <w:rPr>
          <w:rFonts w:ascii="Times New Roman" w:eastAsia="Times New Roman" w:hAnsi="Times New Roman" w:cs="Times New Roman"/>
          <w:sz w:val="28"/>
          <w:szCs w:val="28"/>
          <w:lang w:eastAsia="ru-RU"/>
        </w:rPr>
        <w:t xml:space="preserve"> учреждени</w:t>
      </w:r>
      <w:r w:rsidR="00B538C4">
        <w:rPr>
          <w:rFonts w:ascii="Times New Roman" w:eastAsia="Times New Roman" w:hAnsi="Times New Roman" w:cs="Times New Roman"/>
          <w:sz w:val="28"/>
          <w:szCs w:val="28"/>
          <w:lang w:eastAsia="ru-RU"/>
        </w:rPr>
        <w:t>е</w:t>
      </w:r>
      <w:r w:rsidR="00B41A43" w:rsidRPr="00BA0EC7">
        <w:rPr>
          <w:rFonts w:ascii="Times New Roman" w:eastAsia="Times New Roman" w:hAnsi="Times New Roman" w:cs="Times New Roman"/>
          <w:sz w:val="28"/>
          <w:szCs w:val="28"/>
          <w:lang w:eastAsia="ru-RU"/>
        </w:rPr>
        <w:t xml:space="preserve">, </w:t>
      </w:r>
      <w:r w:rsidR="002D2D00">
        <w:rPr>
          <w:rFonts w:ascii="Times New Roman" w:eastAsia="Times New Roman" w:hAnsi="Times New Roman" w:cs="Times New Roman"/>
          <w:sz w:val="28"/>
          <w:szCs w:val="28"/>
          <w:lang w:eastAsia="ru-RU"/>
        </w:rPr>
        <w:t>обеспечивающее выполнение указанных полномочий</w:t>
      </w:r>
      <w:r w:rsidR="004A72D7">
        <w:rPr>
          <w:rFonts w:ascii="Times New Roman" w:eastAsia="Times New Roman" w:hAnsi="Times New Roman" w:cs="Times New Roman"/>
          <w:sz w:val="28"/>
          <w:szCs w:val="28"/>
          <w:lang w:eastAsia="ru-RU"/>
        </w:rPr>
        <w:t>;</w:t>
      </w:r>
    </w:p>
    <w:p w14:paraId="2CFA11DF" w14:textId="769592FC" w:rsidR="00BA0EC7" w:rsidRDefault="00942C2D" w:rsidP="00CF227F">
      <w:pPr>
        <w:pStyle w:val="a8"/>
        <w:spacing w:line="240" w:lineRule="auto"/>
        <w:ind w:left="0" w:firstLine="709"/>
        <w:rPr>
          <w:rFonts w:ascii="Times New Roman" w:hAnsi="Times New Roman" w:cs="Times New Roman"/>
          <w:sz w:val="28"/>
          <w:szCs w:val="28"/>
        </w:rPr>
      </w:pPr>
      <w:r>
        <w:rPr>
          <w:rFonts w:ascii="Times New Roman" w:hAnsi="Times New Roman" w:cs="Times New Roman"/>
          <w:sz w:val="28"/>
          <w:szCs w:val="28"/>
        </w:rPr>
        <w:t>2</w:t>
      </w:r>
      <w:r w:rsidR="004A72D7">
        <w:rPr>
          <w:rFonts w:ascii="Times New Roman" w:hAnsi="Times New Roman" w:cs="Times New Roman"/>
          <w:sz w:val="28"/>
          <w:szCs w:val="28"/>
        </w:rPr>
        <w:t>)</w:t>
      </w:r>
      <w:r w:rsidR="00E12888">
        <w:rPr>
          <w:rFonts w:ascii="Times New Roman" w:hAnsi="Times New Roman" w:cs="Times New Roman"/>
          <w:sz w:val="28"/>
          <w:szCs w:val="28"/>
        </w:rPr>
        <w:t> </w:t>
      </w:r>
      <w:r w:rsidR="004A72D7">
        <w:rPr>
          <w:rFonts w:ascii="Times New Roman" w:hAnsi="Times New Roman" w:cs="Times New Roman"/>
          <w:sz w:val="28"/>
          <w:szCs w:val="28"/>
        </w:rPr>
        <w:t xml:space="preserve">министерство </w:t>
      </w:r>
      <w:r w:rsidR="00901234">
        <w:rPr>
          <w:rFonts w:ascii="Times New Roman" w:hAnsi="Times New Roman" w:cs="Times New Roman"/>
          <w:sz w:val="28"/>
          <w:szCs w:val="28"/>
        </w:rPr>
        <w:t>экономического развития Новосибирской области</w:t>
      </w:r>
      <w:r w:rsidR="009229F3">
        <w:rPr>
          <w:rFonts w:ascii="Times New Roman" w:hAnsi="Times New Roman" w:cs="Times New Roman"/>
          <w:sz w:val="28"/>
          <w:szCs w:val="28"/>
        </w:rPr>
        <w:t xml:space="preserve"> </w:t>
      </w:r>
      <w:r w:rsidR="001642B4">
        <w:rPr>
          <w:rFonts w:ascii="Times New Roman" w:hAnsi="Times New Roman" w:cs="Times New Roman"/>
          <w:sz w:val="28"/>
          <w:szCs w:val="28"/>
        </w:rPr>
        <w:t>–</w:t>
      </w:r>
      <w:r w:rsidR="009229F3">
        <w:rPr>
          <w:rFonts w:ascii="Times New Roman" w:hAnsi="Times New Roman" w:cs="Times New Roman"/>
          <w:sz w:val="28"/>
          <w:szCs w:val="28"/>
        </w:rPr>
        <w:t xml:space="preserve"> областной исполнительный</w:t>
      </w:r>
      <w:r w:rsidR="00901234">
        <w:rPr>
          <w:rFonts w:ascii="Times New Roman" w:hAnsi="Times New Roman" w:cs="Times New Roman"/>
          <w:sz w:val="28"/>
          <w:szCs w:val="28"/>
        </w:rPr>
        <w:t xml:space="preserve"> </w:t>
      </w:r>
      <w:r w:rsidR="00BA0EC7" w:rsidRPr="00E12888">
        <w:rPr>
          <w:rFonts w:ascii="Times New Roman" w:eastAsia="Times New Roman" w:hAnsi="Times New Roman" w:cs="Times New Roman"/>
          <w:sz w:val="28"/>
          <w:szCs w:val="28"/>
          <w:lang w:eastAsia="ru-RU"/>
        </w:rPr>
        <w:t xml:space="preserve">орган государственной власти </w:t>
      </w:r>
      <w:r w:rsidR="00B538C4">
        <w:rPr>
          <w:rFonts w:ascii="Times New Roman" w:eastAsia="Times New Roman" w:hAnsi="Times New Roman" w:cs="Times New Roman"/>
          <w:sz w:val="28"/>
          <w:szCs w:val="28"/>
          <w:lang w:eastAsia="ru-RU"/>
        </w:rPr>
        <w:t>Новосибирской области</w:t>
      </w:r>
      <w:r w:rsidR="00BA0EC7" w:rsidRPr="00E12888">
        <w:rPr>
          <w:rFonts w:ascii="Times New Roman" w:eastAsia="Times New Roman" w:hAnsi="Times New Roman" w:cs="Times New Roman"/>
          <w:sz w:val="28"/>
          <w:szCs w:val="28"/>
          <w:lang w:eastAsia="ru-RU"/>
        </w:rPr>
        <w:t xml:space="preserve">, </w:t>
      </w:r>
      <w:r w:rsidR="00E12888" w:rsidRPr="00373872">
        <w:rPr>
          <w:rFonts w:ascii="Times New Roman" w:hAnsi="Times New Roman" w:cs="Times New Roman"/>
          <w:sz w:val="28"/>
          <w:szCs w:val="28"/>
        </w:rPr>
        <w:t xml:space="preserve">уполномоченный на формирование и проведение на территории </w:t>
      </w:r>
      <w:r w:rsidR="00B538C4" w:rsidRPr="00373872">
        <w:rPr>
          <w:rFonts w:ascii="Times New Roman" w:hAnsi="Times New Roman" w:cs="Times New Roman"/>
          <w:sz w:val="28"/>
          <w:szCs w:val="28"/>
        </w:rPr>
        <w:t>Новосибирской области</w:t>
      </w:r>
      <w:r w:rsidR="00E12888" w:rsidRPr="00373872">
        <w:rPr>
          <w:rFonts w:ascii="Times New Roman" w:hAnsi="Times New Roman" w:cs="Times New Roman"/>
          <w:sz w:val="28"/>
          <w:szCs w:val="28"/>
        </w:rPr>
        <w:t xml:space="preserve">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r w:rsidR="004A72D7">
        <w:rPr>
          <w:rFonts w:ascii="Times New Roman" w:hAnsi="Times New Roman" w:cs="Times New Roman"/>
          <w:sz w:val="28"/>
          <w:szCs w:val="28"/>
        </w:rPr>
        <w:t>;</w:t>
      </w:r>
    </w:p>
    <w:p w14:paraId="108C52E9" w14:textId="0EE6BFE9" w:rsidR="00BA0EC7" w:rsidRDefault="00942C2D" w:rsidP="00901234">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w:t>
      </w:r>
      <w:r w:rsidR="004A72D7">
        <w:rPr>
          <w:rFonts w:ascii="Times New Roman" w:hAnsi="Times New Roman" w:cs="Times New Roman"/>
          <w:sz w:val="28"/>
          <w:szCs w:val="28"/>
        </w:rPr>
        <w:t>)</w:t>
      </w:r>
      <w:r w:rsidR="005A7140">
        <w:rPr>
          <w:rFonts w:ascii="Times New Roman" w:hAnsi="Times New Roman" w:cs="Times New Roman"/>
          <w:sz w:val="28"/>
          <w:szCs w:val="28"/>
        </w:rPr>
        <w:t> </w:t>
      </w:r>
      <w:r w:rsidR="003E4DC1">
        <w:rPr>
          <w:rFonts w:ascii="Times New Roman" w:hAnsi="Times New Roman" w:cs="Times New Roman"/>
          <w:sz w:val="28"/>
          <w:szCs w:val="28"/>
        </w:rPr>
        <w:t>к</w:t>
      </w:r>
      <w:r w:rsidR="003E4DC1" w:rsidRPr="00BA0EC7">
        <w:rPr>
          <w:rFonts w:ascii="Times New Roman" w:hAnsi="Times New Roman" w:cs="Times New Roman"/>
          <w:sz w:val="28"/>
          <w:szCs w:val="28"/>
        </w:rPr>
        <w:t>онтрольны</w:t>
      </w:r>
      <w:r w:rsidR="003E4DC1">
        <w:rPr>
          <w:rFonts w:ascii="Times New Roman" w:hAnsi="Times New Roman" w:cs="Times New Roman"/>
          <w:sz w:val="28"/>
          <w:szCs w:val="28"/>
        </w:rPr>
        <w:t>е</w:t>
      </w:r>
      <w:r w:rsidR="003E4DC1" w:rsidRPr="00BA0EC7">
        <w:rPr>
          <w:rFonts w:ascii="Times New Roman" w:hAnsi="Times New Roman" w:cs="Times New Roman"/>
          <w:sz w:val="28"/>
          <w:szCs w:val="28"/>
        </w:rPr>
        <w:t xml:space="preserve"> </w:t>
      </w:r>
      <w:r w:rsidR="00D2452D" w:rsidRPr="00BA0EC7">
        <w:rPr>
          <w:rFonts w:ascii="Times New Roman" w:hAnsi="Times New Roman" w:cs="Times New Roman"/>
          <w:sz w:val="28"/>
          <w:szCs w:val="28"/>
        </w:rPr>
        <w:t>(надзорны</w:t>
      </w:r>
      <w:r w:rsidR="00D2452D">
        <w:rPr>
          <w:rFonts w:ascii="Times New Roman" w:hAnsi="Times New Roman" w:cs="Times New Roman"/>
          <w:sz w:val="28"/>
          <w:szCs w:val="28"/>
        </w:rPr>
        <w:t>е</w:t>
      </w:r>
      <w:r w:rsidR="00D2452D" w:rsidRPr="00BA0EC7">
        <w:rPr>
          <w:rFonts w:ascii="Times New Roman" w:hAnsi="Times New Roman" w:cs="Times New Roman"/>
          <w:sz w:val="28"/>
          <w:szCs w:val="28"/>
        </w:rPr>
        <w:t>), лицензирующи</w:t>
      </w:r>
      <w:r w:rsidR="00D2452D">
        <w:rPr>
          <w:rFonts w:ascii="Times New Roman" w:hAnsi="Times New Roman" w:cs="Times New Roman"/>
          <w:sz w:val="28"/>
          <w:szCs w:val="28"/>
        </w:rPr>
        <w:t>е</w:t>
      </w:r>
      <w:r w:rsidR="00D2452D" w:rsidRPr="00BA0EC7">
        <w:rPr>
          <w:rFonts w:ascii="Times New Roman" w:hAnsi="Times New Roman" w:cs="Times New Roman"/>
          <w:sz w:val="28"/>
          <w:szCs w:val="28"/>
        </w:rPr>
        <w:t xml:space="preserve"> орган</w:t>
      </w:r>
      <w:r w:rsidR="00D2452D">
        <w:rPr>
          <w:rFonts w:ascii="Times New Roman" w:hAnsi="Times New Roman" w:cs="Times New Roman"/>
          <w:sz w:val="28"/>
          <w:szCs w:val="28"/>
        </w:rPr>
        <w:t>ы</w:t>
      </w:r>
      <w:r w:rsidR="00D2452D" w:rsidRPr="00BA0EC7">
        <w:rPr>
          <w:rFonts w:ascii="Times New Roman" w:eastAsia="Calibri" w:hAnsi="Times New Roman" w:cs="Times New Roman"/>
          <w:sz w:val="28"/>
          <w:szCs w:val="28"/>
        </w:rPr>
        <w:t xml:space="preserve"> </w:t>
      </w:r>
      <w:r w:rsidR="00D2452D">
        <w:rPr>
          <w:rFonts w:ascii="Times New Roman" w:eastAsia="Calibri" w:hAnsi="Times New Roman" w:cs="Times New Roman"/>
          <w:sz w:val="28"/>
          <w:szCs w:val="28"/>
        </w:rPr>
        <w:t>Новосибирской области</w:t>
      </w:r>
      <w:r w:rsidR="00931CCA">
        <w:rPr>
          <w:rFonts w:ascii="Times New Roman" w:eastAsia="Calibri" w:hAnsi="Times New Roman" w:cs="Times New Roman"/>
          <w:sz w:val="28"/>
          <w:szCs w:val="28"/>
        </w:rPr>
        <w:t xml:space="preserve"> (</w:t>
      </w:r>
      <w:r w:rsidR="00931CCA" w:rsidRPr="006E2758">
        <w:rPr>
          <w:rFonts w:ascii="Times New Roman" w:eastAsia="Calibri" w:hAnsi="Times New Roman" w:cs="Times New Roman"/>
          <w:sz w:val="28"/>
          <w:szCs w:val="28"/>
        </w:rPr>
        <w:t>далее – КНО Новосибирской области</w:t>
      </w:r>
      <w:r w:rsidR="00931CCA">
        <w:rPr>
          <w:rFonts w:ascii="Times New Roman" w:eastAsia="Calibri" w:hAnsi="Times New Roman" w:cs="Times New Roman"/>
          <w:sz w:val="28"/>
          <w:szCs w:val="28"/>
        </w:rPr>
        <w:t>)</w:t>
      </w:r>
      <w:r w:rsidR="00BC7A99">
        <w:rPr>
          <w:rFonts w:ascii="Times New Roman" w:eastAsia="Calibri" w:hAnsi="Times New Roman" w:cs="Times New Roman"/>
          <w:sz w:val="28"/>
          <w:szCs w:val="28"/>
        </w:rPr>
        <w:t xml:space="preserve">, </w:t>
      </w:r>
      <w:r w:rsidR="00BA0EC7" w:rsidRPr="000718F0">
        <w:rPr>
          <w:rFonts w:ascii="Times New Roman" w:hAnsi="Times New Roman" w:cs="Times New Roman"/>
          <w:sz w:val="28"/>
          <w:szCs w:val="28"/>
        </w:rPr>
        <w:t xml:space="preserve">деятельность которых </w:t>
      </w:r>
      <w:r w:rsidR="00BA0EC7" w:rsidRPr="000718F0">
        <w:rPr>
          <w:rFonts w:ascii="Times New Roman" w:eastAsia="Times New Roman" w:hAnsi="Times New Roman" w:cs="Times New Roman"/>
          <w:sz w:val="28"/>
          <w:szCs w:val="28"/>
          <w:lang w:eastAsia="ru-RU"/>
        </w:rPr>
        <w:t>осуществляется с использованием ГИС ТОР КНД</w:t>
      </w:r>
      <w:r w:rsidR="001B0902" w:rsidRPr="001B0902">
        <w:rPr>
          <w:rFonts w:ascii="Times New Roman" w:eastAsia="Times New Roman" w:hAnsi="Times New Roman" w:cs="Times New Roman"/>
          <w:sz w:val="28"/>
          <w:szCs w:val="28"/>
          <w:lang w:eastAsia="ru-RU"/>
        </w:rPr>
        <w:t>:</w:t>
      </w:r>
    </w:p>
    <w:p w14:paraId="37D26F7F" w14:textId="2B87785D" w:rsidR="005420AA" w:rsidRPr="005673EC" w:rsidRDefault="005673EC" w:rsidP="0037755D">
      <w:pPr>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w:t>
      </w:r>
      <w:r w:rsidR="005420AA" w:rsidRPr="0037755D">
        <w:rPr>
          <w:rFonts w:ascii="Times New Roman" w:eastAsia="Times New Roman" w:hAnsi="Times New Roman" w:cs="Times New Roman"/>
          <w:bCs/>
          <w:color w:val="000000"/>
          <w:sz w:val="28"/>
          <w:szCs w:val="28"/>
          <w:lang w:eastAsia="ru-RU"/>
        </w:rPr>
        <w:t xml:space="preserve">инистерство жилищно-коммунального хозяйства и энергетики </w:t>
      </w:r>
      <w:r w:rsidR="0037755D" w:rsidRPr="0037755D">
        <w:rPr>
          <w:rFonts w:ascii="Times New Roman" w:eastAsia="Times New Roman" w:hAnsi="Times New Roman" w:cs="Times New Roman"/>
          <w:bCs/>
          <w:color w:val="000000"/>
          <w:sz w:val="28"/>
          <w:szCs w:val="28"/>
          <w:lang w:eastAsia="ru-RU"/>
        </w:rPr>
        <w:t>Н</w:t>
      </w:r>
      <w:r w:rsidR="005420AA" w:rsidRPr="0037755D">
        <w:rPr>
          <w:rFonts w:ascii="Times New Roman" w:eastAsia="Times New Roman" w:hAnsi="Times New Roman" w:cs="Times New Roman"/>
          <w:bCs/>
          <w:color w:val="000000"/>
          <w:sz w:val="28"/>
          <w:szCs w:val="28"/>
          <w:lang w:eastAsia="ru-RU"/>
        </w:rPr>
        <w:t>овосибирской области</w:t>
      </w:r>
      <w:r w:rsidRPr="005673EC">
        <w:rPr>
          <w:rFonts w:ascii="Times New Roman" w:eastAsia="Times New Roman" w:hAnsi="Times New Roman" w:cs="Times New Roman"/>
          <w:bCs/>
          <w:color w:val="000000"/>
          <w:sz w:val="28"/>
          <w:szCs w:val="28"/>
          <w:lang w:eastAsia="ru-RU"/>
        </w:rPr>
        <w:t>;</w:t>
      </w:r>
    </w:p>
    <w:p w14:paraId="0186C321" w14:textId="4F2BBA9A" w:rsidR="009B1254" w:rsidRPr="005673EC" w:rsidRDefault="005673EC" w:rsidP="009B1254">
      <w:pPr>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w:t>
      </w:r>
      <w:r w:rsidR="009B1254" w:rsidRPr="0037755D">
        <w:rPr>
          <w:rFonts w:ascii="Times New Roman" w:eastAsia="Times New Roman" w:hAnsi="Times New Roman" w:cs="Times New Roman"/>
          <w:bCs/>
          <w:color w:val="000000"/>
          <w:sz w:val="28"/>
          <w:szCs w:val="28"/>
          <w:lang w:eastAsia="ru-RU"/>
        </w:rPr>
        <w:t>инистерство культуры Новосибирской области</w:t>
      </w:r>
      <w:r w:rsidRPr="005673EC">
        <w:rPr>
          <w:rFonts w:ascii="Times New Roman" w:eastAsia="Times New Roman" w:hAnsi="Times New Roman" w:cs="Times New Roman"/>
          <w:bCs/>
          <w:color w:val="000000"/>
          <w:sz w:val="28"/>
          <w:szCs w:val="28"/>
          <w:lang w:eastAsia="ru-RU"/>
        </w:rPr>
        <w:t>;</w:t>
      </w:r>
    </w:p>
    <w:p w14:paraId="3A2A39A1" w14:textId="06F2B254" w:rsidR="009B1254" w:rsidRPr="005673EC" w:rsidRDefault="005673EC" w:rsidP="009B1254">
      <w:pPr>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w:t>
      </w:r>
      <w:r w:rsidR="009B1254" w:rsidRPr="0037755D">
        <w:rPr>
          <w:rFonts w:ascii="Times New Roman" w:eastAsia="Times New Roman" w:hAnsi="Times New Roman" w:cs="Times New Roman"/>
          <w:bCs/>
          <w:color w:val="000000"/>
          <w:sz w:val="28"/>
          <w:szCs w:val="28"/>
          <w:lang w:eastAsia="ru-RU"/>
        </w:rPr>
        <w:t>инистерство образования Новосибирской области</w:t>
      </w:r>
      <w:r w:rsidRPr="005673EC">
        <w:rPr>
          <w:rFonts w:ascii="Times New Roman" w:eastAsia="Times New Roman" w:hAnsi="Times New Roman" w:cs="Times New Roman"/>
          <w:bCs/>
          <w:color w:val="000000"/>
          <w:sz w:val="28"/>
          <w:szCs w:val="28"/>
          <w:lang w:eastAsia="ru-RU"/>
        </w:rPr>
        <w:t>;</w:t>
      </w:r>
    </w:p>
    <w:p w14:paraId="1F0C2132" w14:textId="25C296D7" w:rsidR="005420AA" w:rsidRPr="005673EC" w:rsidRDefault="005673EC" w:rsidP="0037755D">
      <w:pPr>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w:t>
      </w:r>
      <w:r w:rsidR="005420AA" w:rsidRPr="0037755D">
        <w:rPr>
          <w:rFonts w:ascii="Times New Roman" w:eastAsia="Times New Roman" w:hAnsi="Times New Roman" w:cs="Times New Roman"/>
          <w:bCs/>
          <w:color w:val="000000"/>
          <w:sz w:val="28"/>
          <w:szCs w:val="28"/>
          <w:lang w:eastAsia="ru-RU"/>
        </w:rPr>
        <w:t xml:space="preserve">инистерство природных ресурсов и экологии </w:t>
      </w:r>
      <w:r w:rsidR="0037755D" w:rsidRPr="0037755D">
        <w:rPr>
          <w:rFonts w:ascii="Times New Roman" w:eastAsia="Times New Roman" w:hAnsi="Times New Roman" w:cs="Times New Roman"/>
          <w:bCs/>
          <w:color w:val="000000"/>
          <w:sz w:val="28"/>
          <w:szCs w:val="28"/>
          <w:lang w:eastAsia="ru-RU"/>
        </w:rPr>
        <w:t>Н</w:t>
      </w:r>
      <w:r w:rsidR="005420AA" w:rsidRPr="0037755D">
        <w:rPr>
          <w:rFonts w:ascii="Times New Roman" w:eastAsia="Times New Roman" w:hAnsi="Times New Roman" w:cs="Times New Roman"/>
          <w:bCs/>
          <w:color w:val="000000"/>
          <w:sz w:val="28"/>
          <w:szCs w:val="28"/>
          <w:lang w:eastAsia="ru-RU"/>
        </w:rPr>
        <w:t>овосибирской области</w:t>
      </w:r>
      <w:r w:rsidRPr="005673EC">
        <w:rPr>
          <w:rFonts w:ascii="Times New Roman" w:eastAsia="Times New Roman" w:hAnsi="Times New Roman" w:cs="Times New Roman"/>
          <w:bCs/>
          <w:color w:val="000000"/>
          <w:sz w:val="28"/>
          <w:szCs w:val="28"/>
          <w:lang w:eastAsia="ru-RU"/>
        </w:rPr>
        <w:t>;</w:t>
      </w:r>
    </w:p>
    <w:p w14:paraId="55D45B4D" w14:textId="63514BF2" w:rsidR="005420AA" w:rsidRPr="005673EC" w:rsidRDefault="005673EC" w:rsidP="0037755D">
      <w:pPr>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w:t>
      </w:r>
      <w:r w:rsidR="005420AA" w:rsidRPr="0037755D">
        <w:rPr>
          <w:rFonts w:ascii="Times New Roman" w:eastAsia="Times New Roman" w:hAnsi="Times New Roman" w:cs="Times New Roman"/>
          <w:bCs/>
          <w:color w:val="000000"/>
          <w:sz w:val="28"/>
          <w:szCs w:val="28"/>
          <w:lang w:eastAsia="ru-RU"/>
        </w:rPr>
        <w:t>инистерство промышленности, торговли и развития предпринимательства</w:t>
      </w:r>
      <w:r w:rsidR="0037755D" w:rsidRPr="0037755D">
        <w:rPr>
          <w:rFonts w:ascii="Times New Roman" w:eastAsia="Times New Roman" w:hAnsi="Times New Roman" w:cs="Times New Roman"/>
          <w:bCs/>
          <w:color w:val="000000"/>
          <w:sz w:val="28"/>
          <w:szCs w:val="28"/>
          <w:lang w:eastAsia="ru-RU"/>
        </w:rPr>
        <w:t xml:space="preserve"> Новосибирской области</w:t>
      </w:r>
      <w:r w:rsidRPr="005673EC">
        <w:rPr>
          <w:rFonts w:ascii="Times New Roman" w:eastAsia="Times New Roman" w:hAnsi="Times New Roman" w:cs="Times New Roman"/>
          <w:bCs/>
          <w:color w:val="000000"/>
          <w:sz w:val="28"/>
          <w:szCs w:val="28"/>
          <w:lang w:eastAsia="ru-RU"/>
        </w:rPr>
        <w:t>;</w:t>
      </w:r>
    </w:p>
    <w:p w14:paraId="4EBF7C7A" w14:textId="3EFFF60E" w:rsidR="005420AA" w:rsidRPr="005673EC" w:rsidRDefault="005673EC" w:rsidP="0037755D">
      <w:pPr>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w:t>
      </w:r>
      <w:r w:rsidR="005420AA" w:rsidRPr="0037755D">
        <w:rPr>
          <w:rFonts w:ascii="Times New Roman" w:eastAsia="Times New Roman" w:hAnsi="Times New Roman" w:cs="Times New Roman"/>
          <w:bCs/>
          <w:color w:val="000000"/>
          <w:sz w:val="28"/>
          <w:szCs w:val="28"/>
          <w:lang w:eastAsia="ru-RU"/>
        </w:rPr>
        <w:t xml:space="preserve">инистерство строительства </w:t>
      </w:r>
      <w:r w:rsidR="0037755D" w:rsidRPr="0037755D">
        <w:rPr>
          <w:rFonts w:ascii="Times New Roman" w:eastAsia="Times New Roman" w:hAnsi="Times New Roman" w:cs="Times New Roman"/>
          <w:bCs/>
          <w:color w:val="000000"/>
          <w:sz w:val="28"/>
          <w:szCs w:val="28"/>
          <w:lang w:eastAsia="ru-RU"/>
        </w:rPr>
        <w:t>Н</w:t>
      </w:r>
      <w:r w:rsidR="005420AA" w:rsidRPr="0037755D">
        <w:rPr>
          <w:rFonts w:ascii="Times New Roman" w:eastAsia="Times New Roman" w:hAnsi="Times New Roman" w:cs="Times New Roman"/>
          <w:bCs/>
          <w:color w:val="000000"/>
          <w:sz w:val="28"/>
          <w:szCs w:val="28"/>
          <w:lang w:eastAsia="ru-RU"/>
        </w:rPr>
        <w:t>овосибирской области</w:t>
      </w:r>
      <w:r w:rsidRPr="005673EC">
        <w:rPr>
          <w:rFonts w:ascii="Times New Roman" w:eastAsia="Times New Roman" w:hAnsi="Times New Roman" w:cs="Times New Roman"/>
          <w:bCs/>
          <w:color w:val="000000"/>
          <w:sz w:val="28"/>
          <w:szCs w:val="28"/>
          <w:lang w:eastAsia="ru-RU"/>
        </w:rPr>
        <w:t>;</w:t>
      </w:r>
    </w:p>
    <w:p w14:paraId="2317368E" w14:textId="213D247A" w:rsidR="005420AA" w:rsidRPr="005673EC" w:rsidRDefault="005673EC" w:rsidP="0037755D">
      <w:pPr>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w:t>
      </w:r>
      <w:r w:rsidR="005420AA" w:rsidRPr="0037755D">
        <w:rPr>
          <w:rFonts w:ascii="Times New Roman" w:eastAsia="Times New Roman" w:hAnsi="Times New Roman" w:cs="Times New Roman"/>
          <w:bCs/>
          <w:color w:val="000000"/>
          <w:sz w:val="28"/>
          <w:szCs w:val="28"/>
          <w:lang w:eastAsia="ru-RU"/>
        </w:rPr>
        <w:t xml:space="preserve">инистерство транспорта и дорожного хозяйства </w:t>
      </w:r>
      <w:r w:rsidR="0037755D" w:rsidRPr="0037755D">
        <w:rPr>
          <w:rFonts w:ascii="Times New Roman" w:eastAsia="Times New Roman" w:hAnsi="Times New Roman" w:cs="Times New Roman"/>
          <w:bCs/>
          <w:color w:val="000000"/>
          <w:sz w:val="28"/>
          <w:szCs w:val="28"/>
          <w:lang w:eastAsia="ru-RU"/>
        </w:rPr>
        <w:t>Н</w:t>
      </w:r>
      <w:r w:rsidR="005420AA" w:rsidRPr="0037755D">
        <w:rPr>
          <w:rFonts w:ascii="Times New Roman" w:eastAsia="Times New Roman" w:hAnsi="Times New Roman" w:cs="Times New Roman"/>
          <w:bCs/>
          <w:color w:val="000000"/>
          <w:sz w:val="28"/>
          <w:szCs w:val="28"/>
          <w:lang w:eastAsia="ru-RU"/>
        </w:rPr>
        <w:t>овосибирской области</w:t>
      </w:r>
      <w:r w:rsidRPr="005673EC">
        <w:rPr>
          <w:rFonts w:ascii="Times New Roman" w:eastAsia="Times New Roman" w:hAnsi="Times New Roman" w:cs="Times New Roman"/>
          <w:bCs/>
          <w:color w:val="000000"/>
          <w:sz w:val="28"/>
          <w:szCs w:val="28"/>
          <w:lang w:eastAsia="ru-RU"/>
        </w:rPr>
        <w:t>;</w:t>
      </w:r>
    </w:p>
    <w:p w14:paraId="4C949E15" w14:textId="2C851A42" w:rsidR="005420AA" w:rsidRPr="005673EC" w:rsidRDefault="005673EC" w:rsidP="0037755D">
      <w:pPr>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w:t>
      </w:r>
      <w:r w:rsidR="005420AA" w:rsidRPr="0037755D">
        <w:rPr>
          <w:rFonts w:ascii="Times New Roman" w:eastAsia="Times New Roman" w:hAnsi="Times New Roman" w:cs="Times New Roman"/>
          <w:bCs/>
          <w:color w:val="000000"/>
          <w:sz w:val="28"/>
          <w:szCs w:val="28"/>
          <w:lang w:eastAsia="ru-RU"/>
        </w:rPr>
        <w:t xml:space="preserve">инистерство труда и социального развития </w:t>
      </w:r>
      <w:r w:rsidR="0037755D" w:rsidRPr="0037755D">
        <w:rPr>
          <w:rFonts w:ascii="Times New Roman" w:eastAsia="Times New Roman" w:hAnsi="Times New Roman" w:cs="Times New Roman"/>
          <w:bCs/>
          <w:color w:val="000000"/>
          <w:sz w:val="28"/>
          <w:szCs w:val="28"/>
          <w:lang w:eastAsia="ru-RU"/>
        </w:rPr>
        <w:t>Н</w:t>
      </w:r>
      <w:r w:rsidR="005420AA" w:rsidRPr="0037755D">
        <w:rPr>
          <w:rFonts w:ascii="Times New Roman" w:eastAsia="Times New Roman" w:hAnsi="Times New Roman" w:cs="Times New Roman"/>
          <w:bCs/>
          <w:color w:val="000000"/>
          <w:sz w:val="28"/>
          <w:szCs w:val="28"/>
          <w:lang w:eastAsia="ru-RU"/>
        </w:rPr>
        <w:t>овосибирской области</w:t>
      </w:r>
      <w:r w:rsidRPr="005673EC">
        <w:rPr>
          <w:rFonts w:ascii="Times New Roman" w:eastAsia="Times New Roman" w:hAnsi="Times New Roman" w:cs="Times New Roman"/>
          <w:bCs/>
          <w:color w:val="000000"/>
          <w:sz w:val="28"/>
          <w:szCs w:val="28"/>
          <w:lang w:eastAsia="ru-RU"/>
        </w:rPr>
        <w:t>;</w:t>
      </w:r>
    </w:p>
    <w:p w14:paraId="5DF6E137" w14:textId="6F8C897A" w:rsidR="0037755D" w:rsidRPr="005673EC" w:rsidRDefault="005673EC" w:rsidP="0037755D">
      <w:pPr>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д</w:t>
      </w:r>
      <w:r w:rsidR="0037755D" w:rsidRPr="0037755D">
        <w:rPr>
          <w:rFonts w:ascii="Times New Roman" w:eastAsia="Times New Roman" w:hAnsi="Times New Roman" w:cs="Times New Roman"/>
          <w:bCs/>
          <w:color w:val="000000"/>
          <w:sz w:val="28"/>
          <w:szCs w:val="28"/>
          <w:lang w:eastAsia="ru-RU"/>
        </w:rPr>
        <w:t>епартамент по тарифам Новосибирской области</w:t>
      </w:r>
      <w:r w:rsidRPr="005673EC">
        <w:rPr>
          <w:rFonts w:ascii="Times New Roman" w:eastAsia="Times New Roman" w:hAnsi="Times New Roman" w:cs="Times New Roman"/>
          <w:bCs/>
          <w:color w:val="000000"/>
          <w:sz w:val="28"/>
          <w:szCs w:val="28"/>
          <w:lang w:eastAsia="ru-RU"/>
        </w:rPr>
        <w:t>;</w:t>
      </w:r>
    </w:p>
    <w:p w14:paraId="0711BF9A" w14:textId="25C7B528" w:rsidR="0037755D" w:rsidRPr="005673EC" w:rsidRDefault="005673EC" w:rsidP="0037755D">
      <w:pPr>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г</w:t>
      </w:r>
      <w:r w:rsidR="0037755D" w:rsidRPr="0037755D">
        <w:rPr>
          <w:rFonts w:ascii="Times New Roman" w:eastAsia="Times New Roman" w:hAnsi="Times New Roman" w:cs="Times New Roman"/>
          <w:bCs/>
          <w:color w:val="000000"/>
          <w:sz w:val="28"/>
          <w:szCs w:val="28"/>
          <w:lang w:eastAsia="ru-RU"/>
        </w:rPr>
        <w:t>осударственная жилищная инспекция Новосибирской области</w:t>
      </w:r>
      <w:r w:rsidRPr="005673EC">
        <w:rPr>
          <w:rFonts w:ascii="Times New Roman" w:eastAsia="Times New Roman" w:hAnsi="Times New Roman" w:cs="Times New Roman"/>
          <w:bCs/>
          <w:color w:val="000000"/>
          <w:sz w:val="28"/>
          <w:szCs w:val="28"/>
          <w:lang w:eastAsia="ru-RU"/>
        </w:rPr>
        <w:t>;</w:t>
      </w:r>
    </w:p>
    <w:p w14:paraId="63EEFF77" w14:textId="5DF3D6EA" w:rsidR="0037755D" w:rsidRPr="005673EC" w:rsidRDefault="005673EC" w:rsidP="0037755D">
      <w:pPr>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г</w:t>
      </w:r>
      <w:r w:rsidR="0037755D" w:rsidRPr="0037755D">
        <w:rPr>
          <w:rFonts w:ascii="Times New Roman" w:eastAsia="Times New Roman" w:hAnsi="Times New Roman" w:cs="Times New Roman"/>
          <w:bCs/>
          <w:color w:val="000000"/>
          <w:sz w:val="28"/>
          <w:szCs w:val="28"/>
          <w:lang w:eastAsia="ru-RU"/>
        </w:rPr>
        <w:t>осударственная инспекция по охране объектов культурного наследия Новосибирской области</w:t>
      </w:r>
      <w:r w:rsidRPr="005673EC">
        <w:rPr>
          <w:rFonts w:ascii="Times New Roman" w:eastAsia="Times New Roman" w:hAnsi="Times New Roman" w:cs="Times New Roman"/>
          <w:bCs/>
          <w:color w:val="000000"/>
          <w:sz w:val="28"/>
          <w:szCs w:val="28"/>
          <w:lang w:eastAsia="ru-RU"/>
        </w:rPr>
        <w:t>;</w:t>
      </w:r>
    </w:p>
    <w:p w14:paraId="2FCA2F2D" w14:textId="0B88E118" w:rsidR="0037755D" w:rsidRPr="005673EC" w:rsidRDefault="005673EC" w:rsidP="0037755D">
      <w:pPr>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и</w:t>
      </w:r>
      <w:r w:rsidR="0037755D" w:rsidRPr="0037755D">
        <w:rPr>
          <w:rFonts w:ascii="Times New Roman" w:eastAsia="Times New Roman" w:hAnsi="Times New Roman" w:cs="Times New Roman"/>
          <w:bCs/>
          <w:color w:val="000000"/>
          <w:sz w:val="28"/>
          <w:szCs w:val="28"/>
          <w:lang w:eastAsia="ru-RU"/>
        </w:rPr>
        <w:t>нспекция государственного строительного надзора Новосибирской области</w:t>
      </w:r>
      <w:r w:rsidRPr="005673EC">
        <w:rPr>
          <w:rFonts w:ascii="Times New Roman" w:eastAsia="Times New Roman" w:hAnsi="Times New Roman" w:cs="Times New Roman"/>
          <w:bCs/>
          <w:color w:val="000000"/>
          <w:sz w:val="28"/>
          <w:szCs w:val="28"/>
          <w:lang w:eastAsia="ru-RU"/>
        </w:rPr>
        <w:t>;</w:t>
      </w:r>
    </w:p>
    <w:p w14:paraId="7C8163D1" w14:textId="57AC8B86" w:rsidR="005420AA" w:rsidRPr="005673EC" w:rsidRDefault="005673EC" w:rsidP="0037755D">
      <w:pPr>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и</w:t>
      </w:r>
      <w:r w:rsidR="005420AA" w:rsidRPr="0037755D">
        <w:rPr>
          <w:rFonts w:ascii="Times New Roman" w:eastAsia="Times New Roman" w:hAnsi="Times New Roman" w:cs="Times New Roman"/>
          <w:bCs/>
          <w:color w:val="000000"/>
          <w:sz w:val="28"/>
          <w:szCs w:val="28"/>
          <w:lang w:eastAsia="ru-RU"/>
        </w:rPr>
        <w:t xml:space="preserve">нспекция государственного надзора за техническим состоянием самоходных машин и других видов техники </w:t>
      </w:r>
      <w:r w:rsidR="0037755D" w:rsidRPr="0037755D">
        <w:rPr>
          <w:rFonts w:ascii="Times New Roman" w:eastAsia="Times New Roman" w:hAnsi="Times New Roman" w:cs="Times New Roman"/>
          <w:bCs/>
          <w:color w:val="000000"/>
          <w:sz w:val="28"/>
          <w:szCs w:val="28"/>
          <w:lang w:eastAsia="ru-RU"/>
        </w:rPr>
        <w:t>Н</w:t>
      </w:r>
      <w:r w:rsidR="005420AA" w:rsidRPr="0037755D">
        <w:rPr>
          <w:rFonts w:ascii="Times New Roman" w:eastAsia="Times New Roman" w:hAnsi="Times New Roman" w:cs="Times New Roman"/>
          <w:bCs/>
          <w:color w:val="000000"/>
          <w:sz w:val="28"/>
          <w:szCs w:val="28"/>
          <w:lang w:eastAsia="ru-RU"/>
        </w:rPr>
        <w:t>овосибирской области</w:t>
      </w:r>
      <w:r w:rsidRPr="005673EC">
        <w:rPr>
          <w:rFonts w:ascii="Times New Roman" w:eastAsia="Times New Roman" w:hAnsi="Times New Roman" w:cs="Times New Roman"/>
          <w:bCs/>
          <w:color w:val="000000"/>
          <w:sz w:val="28"/>
          <w:szCs w:val="28"/>
          <w:lang w:eastAsia="ru-RU"/>
        </w:rPr>
        <w:t>;</w:t>
      </w:r>
    </w:p>
    <w:p w14:paraId="64905D4B" w14:textId="48F9082D" w:rsidR="009B1254" w:rsidRPr="005673EC" w:rsidRDefault="005673EC" w:rsidP="009B1254">
      <w:pPr>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у</w:t>
      </w:r>
      <w:r w:rsidR="009B1254" w:rsidRPr="0037755D">
        <w:rPr>
          <w:rFonts w:ascii="Times New Roman" w:eastAsia="Times New Roman" w:hAnsi="Times New Roman" w:cs="Times New Roman"/>
          <w:bCs/>
          <w:color w:val="000000"/>
          <w:sz w:val="28"/>
          <w:szCs w:val="28"/>
          <w:lang w:eastAsia="ru-RU"/>
        </w:rPr>
        <w:t>правление ветеринарии Новосибирской области</w:t>
      </w:r>
      <w:r w:rsidRPr="005673EC">
        <w:rPr>
          <w:rFonts w:ascii="Times New Roman" w:eastAsia="Times New Roman" w:hAnsi="Times New Roman" w:cs="Times New Roman"/>
          <w:bCs/>
          <w:color w:val="000000"/>
          <w:sz w:val="28"/>
          <w:szCs w:val="28"/>
          <w:lang w:eastAsia="ru-RU"/>
        </w:rPr>
        <w:t>;</w:t>
      </w:r>
    </w:p>
    <w:p w14:paraId="63568BFC" w14:textId="7854018E" w:rsidR="0037755D" w:rsidRPr="0037755D" w:rsidRDefault="005673EC" w:rsidP="0037755D">
      <w:pPr>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у</w:t>
      </w:r>
      <w:r w:rsidR="0037755D" w:rsidRPr="0037755D">
        <w:rPr>
          <w:rFonts w:ascii="Times New Roman" w:eastAsia="Times New Roman" w:hAnsi="Times New Roman" w:cs="Times New Roman"/>
          <w:bCs/>
          <w:color w:val="000000"/>
          <w:sz w:val="28"/>
          <w:szCs w:val="28"/>
          <w:lang w:eastAsia="ru-RU"/>
        </w:rPr>
        <w:t>правление государственной архивной службы Новосибирской области</w:t>
      </w:r>
      <w:r w:rsidR="00A23EDD">
        <w:rPr>
          <w:rFonts w:ascii="Times New Roman" w:eastAsia="Times New Roman" w:hAnsi="Times New Roman" w:cs="Times New Roman"/>
          <w:bCs/>
          <w:color w:val="000000"/>
          <w:sz w:val="28"/>
          <w:szCs w:val="28"/>
          <w:lang w:eastAsia="ru-RU"/>
        </w:rPr>
        <w:t>.</w:t>
      </w:r>
    </w:p>
    <w:p w14:paraId="0F2ADD3A" w14:textId="12377EDE" w:rsidR="00931CCA" w:rsidRPr="00FF653C" w:rsidRDefault="00931CCA" w:rsidP="00931CCA">
      <w:pPr>
        <w:spacing w:after="0" w:line="240" w:lineRule="auto"/>
        <w:ind w:firstLine="709"/>
        <w:jc w:val="both"/>
        <w:rPr>
          <w:rFonts w:ascii="Times New Roman" w:eastAsia="Times New Roman" w:hAnsi="Times New Roman" w:cs="Times New Roman"/>
          <w:bCs/>
          <w:color w:val="000000"/>
          <w:sz w:val="28"/>
          <w:szCs w:val="28"/>
          <w:lang w:eastAsia="ru-RU"/>
        </w:rPr>
      </w:pPr>
      <w:r w:rsidRPr="00FF653C">
        <w:rPr>
          <w:rFonts w:ascii="Times New Roman" w:eastAsia="Times New Roman" w:hAnsi="Times New Roman" w:cs="Times New Roman"/>
          <w:bCs/>
          <w:color w:val="000000"/>
          <w:sz w:val="28"/>
          <w:szCs w:val="28"/>
          <w:lang w:eastAsia="ru-RU"/>
        </w:rPr>
        <w:t>4</w:t>
      </w:r>
      <w:r w:rsidR="004A72D7">
        <w:rPr>
          <w:rFonts w:ascii="Times New Roman" w:eastAsia="Times New Roman" w:hAnsi="Times New Roman" w:cs="Times New Roman"/>
          <w:bCs/>
          <w:color w:val="000000"/>
          <w:sz w:val="28"/>
          <w:szCs w:val="28"/>
          <w:lang w:eastAsia="ru-RU"/>
        </w:rPr>
        <w:t>)</w:t>
      </w:r>
      <w:r w:rsidRPr="00FF653C">
        <w:rPr>
          <w:rFonts w:ascii="Times New Roman" w:eastAsia="Times New Roman" w:hAnsi="Times New Roman" w:cs="Times New Roman"/>
          <w:bCs/>
          <w:color w:val="000000"/>
          <w:sz w:val="28"/>
          <w:szCs w:val="28"/>
          <w:lang w:eastAsia="ru-RU"/>
        </w:rPr>
        <w:t> </w:t>
      </w:r>
      <w:r w:rsidR="003E4DC1">
        <w:rPr>
          <w:rFonts w:ascii="Times New Roman" w:eastAsia="Times New Roman" w:hAnsi="Times New Roman" w:cs="Times New Roman"/>
          <w:bCs/>
          <w:color w:val="000000"/>
          <w:sz w:val="28"/>
          <w:szCs w:val="28"/>
          <w:lang w:eastAsia="ru-RU"/>
        </w:rPr>
        <w:t>о</w:t>
      </w:r>
      <w:r w:rsidR="003E4DC1" w:rsidRPr="00FF653C">
        <w:rPr>
          <w:rFonts w:ascii="Times New Roman" w:eastAsia="Times New Roman" w:hAnsi="Times New Roman" w:cs="Times New Roman"/>
          <w:bCs/>
          <w:color w:val="000000"/>
          <w:sz w:val="28"/>
          <w:szCs w:val="28"/>
          <w:lang w:eastAsia="ru-RU"/>
        </w:rPr>
        <w:t xml:space="preserve">рганы </w:t>
      </w:r>
      <w:r w:rsidRPr="00FF653C">
        <w:rPr>
          <w:rFonts w:ascii="Times New Roman" w:eastAsia="Times New Roman" w:hAnsi="Times New Roman" w:cs="Times New Roman"/>
          <w:bCs/>
          <w:color w:val="000000"/>
          <w:sz w:val="28"/>
          <w:szCs w:val="28"/>
          <w:lang w:eastAsia="ru-RU"/>
        </w:rPr>
        <w:t xml:space="preserve">местного самоуправления муниципальных образований Новосибирской области, уполномоченные на осуществление муниципального контроля. </w:t>
      </w:r>
    </w:p>
    <w:p w14:paraId="02713AC3" w14:textId="545007AE" w:rsidR="00C6163F" w:rsidRPr="000C7F85" w:rsidRDefault="00476033" w:rsidP="00ED6DA6">
      <w:pPr>
        <w:pStyle w:val="ConsPlusNormal"/>
        <w:ind w:firstLine="709"/>
        <w:jc w:val="both"/>
        <w:rPr>
          <w:rFonts w:eastAsia="Calibri"/>
          <w:szCs w:val="28"/>
          <w:lang w:eastAsia="en-US"/>
        </w:rPr>
      </w:pPr>
      <w:r>
        <w:rPr>
          <w:rFonts w:eastAsia="Calibri"/>
          <w:szCs w:val="28"/>
          <w:lang w:eastAsia="en-US"/>
        </w:rPr>
        <w:t>8</w:t>
      </w:r>
      <w:r w:rsidR="00C6163F" w:rsidRPr="00C6163F">
        <w:rPr>
          <w:rFonts w:eastAsia="Calibri"/>
          <w:szCs w:val="28"/>
          <w:lang w:eastAsia="en-US"/>
        </w:rPr>
        <w:t>.</w:t>
      </w:r>
      <w:r w:rsidR="00ED6DA6">
        <w:rPr>
          <w:rFonts w:eastAsia="Calibri"/>
          <w:szCs w:val="28"/>
          <w:lang w:eastAsia="en-US"/>
        </w:rPr>
        <w:t> </w:t>
      </w:r>
      <w:r w:rsidR="00C6163F" w:rsidRPr="000C7F85">
        <w:rPr>
          <w:rFonts w:eastAsia="Calibri"/>
          <w:szCs w:val="28"/>
          <w:lang w:eastAsia="en-US"/>
        </w:rPr>
        <w:t>В ГИС ТОР КНД поддерживается ролевая модель управления доступом, включая следующие роли:</w:t>
      </w:r>
    </w:p>
    <w:p w14:paraId="6CD0756E" w14:textId="442ABC4E" w:rsidR="00D73147" w:rsidRPr="00FF653C" w:rsidRDefault="00D73147" w:rsidP="00FF653C">
      <w:pPr>
        <w:spacing w:after="0" w:line="240" w:lineRule="auto"/>
        <w:ind w:firstLine="709"/>
        <w:jc w:val="both"/>
        <w:rPr>
          <w:rFonts w:ascii="Times New Roman" w:eastAsia="Times New Roman" w:hAnsi="Times New Roman" w:cs="Times New Roman"/>
          <w:bCs/>
          <w:color w:val="000000"/>
          <w:sz w:val="28"/>
          <w:szCs w:val="28"/>
          <w:lang w:eastAsia="ru-RU"/>
        </w:rPr>
      </w:pPr>
      <w:r w:rsidRPr="00F15D5A">
        <w:rPr>
          <w:rFonts w:ascii="Times New Roman" w:eastAsia="Times New Roman" w:hAnsi="Times New Roman" w:cs="Times New Roman"/>
          <w:bCs/>
          <w:color w:val="000000"/>
          <w:sz w:val="28"/>
          <w:szCs w:val="28"/>
          <w:lang w:eastAsia="ru-RU"/>
        </w:rPr>
        <w:lastRenderedPageBreak/>
        <w:t>1)</w:t>
      </w:r>
      <w:r w:rsidR="005673EC" w:rsidRPr="00F15D5A">
        <w:rPr>
          <w:rFonts w:ascii="Times New Roman" w:eastAsia="Times New Roman" w:hAnsi="Times New Roman" w:cs="Times New Roman"/>
          <w:bCs/>
          <w:color w:val="000000"/>
          <w:sz w:val="28"/>
          <w:szCs w:val="28"/>
          <w:lang w:eastAsia="ru-RU"/>
        </w:rPr>
        <w:t> </w:t>
      </w:r>
      <w:r w:rsidR="00476033" w:rsidRPr="00F15D5A">
        <w:rPr>
          <w:rFonts w:ascii="Times New Roman" w:eastAsia="Times New Roman" w:hAnsi="Times New Roman" w:cs="Times New Roman"/>
          <w:bCs/>
          <w:color w:val="000000"/>
          <w:sz w:val="28"/>
          <w:szCs w:val="28"/>
          <w:lang w:eastAsia="ru-RU"/>
        </w:rPr>
        <w:t>К</w:t>
      </w:r>
      <w:r w:rsidRPr="00F15D5A">
        <w:rPr>
          <w:rFonts w:ascii="Times New Roman" w:eastAsia="Times New Roman" w:hAnsi="Times New Roman" w:cs="Times New Roman"/>
          <w:bCs/>
          <w:color w:val="000000"/>
          <w:sz w:val="28"/>
          <w:szCs w:val="28"/>
          <w:lang w:eastAsia="ru-RU"/>
        </w:rPr>
        <w:t>оординатор</w:t>
      </w:r>
      <w:r w:rsidR="00FB58C3" w:rsidRPr="00F15D5A">
        <w:rPr>
          <w:rFonts w:ascii="Times New Roman" w:eastAsia="Times New Roman" w:hAnsi="Times New Roman" w:cs="Times New Roman"/>
          <w:bCs/>
          <w:color w:val="000000"/>
          <w:sz w:val="28"/>
          <w:szCs w:val="28"/>
          <w:lang w:eastAsia="ru-RU"/>
        </w:rPr>
        <w:t xml:space="preserve"> –</w:t>
      </w:r>
      <w:r w:rsidRPr="00F15D5A">
        <w:rPr>
          <w:rFonts w:ascii="Times New Roman" w:eastAsia="Times New Roman" w:hAnsi="Times New Roman" w:cs="Times New Roman"/>
          <w:bCs/>
          <w:color w:val="000000"/>
          <w:sz w:val="28"/>
          <w:szCs w:val="28"/>
          <w:lang w:eastAsia="ru-RU"/>
        </w:rPr>
        <w:t xml:space="preserve"> </w:t>
      </w:r>
      <w:r w:rsidR="000C2FA4" w:rsidRPr="00F15D5A">
        <w:rPr>
          <w:rFonts w:ascii="Times New Roman" w:eastAsia="Times New Roman" w:hAnsi="Times New Roman" w:cs="Times New Roman"/>
          <w:bCs/>
          <w:color w:val="000000"/>
          <w:sz w:val="28"/>
          <w:szCs w:val="28"/>
          <w:lang w:eastAsia="ru-RU"/>
        </w:rPr>
        <w:t>должностное лицо министерства цифрового развития и</w:t>
      </w:r>
      <w:r w:rsidR="000C2FA4" w:rsidRPr="00FF653C">
        <w:rPr>
          <w:rFonts w:ascii="Times New Roman" w:eastAsia="Times New Roman" w:hAnsi="Times New Roman" w:cs="Times New Roman"/>
          <w:bCs/>
          <w:color w:val="000000"/>
          <w:sz w:val="28"/>
          <w:szCs w:val="28"/>
          <w:lang w:eastAsia="ru-RU"/>
        </w:rPr>
        <w:t xml:space="preserve"> связи Новосибирской области, </w:t>
      </w:r>
      <w:r w:rsidRPr="00FF653C">
        <w:rPr>
          <w:rFonts w:ascii="Times New Roman" w:eastAsia="Times New Roman" w:hAnsi="Times New Roman" w:cs="Times New Roman"/>
          <w:bCs/>
          <w:color w:val="000000"/>
          <w:sz w:val="28"/>
          <w:szCs w:val="28"/>
          <w:lang w:eastAsia="ru-RU"/>
        </w:rPr>
        <w:t>уполномоченно</w:t>
      </w:r>
      <w:r w:rsidR="000C2FA4" w:rsidRPr="00FF653C">
        <w:rPr>
          <w:rFonts w:ascii="Times New Roman" w:eastAsia="Times New Roman" w:hAnsi="Times New Roman" w:cs="Times New Roman"/>
          <w:bCs/>
          <w:color w:val="000000"/>
          <w:sz w:val="28"/>
          <w:szCs w:val="28"/>
          <w:lang w:eastAsia="ru-RU"/>
        </w:rPr>
        <w:t xml:space="preserve">е </w:t>
      </w:r>
      <w:r w:rsidRPr="00FF653C">
        <w:rPr>
          <w:rFonts w:ascii="Times New Roman" w:eastAsia="Times New Roman" w:hAnsi="Times New Roman" w:cs="Times New Roman"/>
          <w:bCs/>
          <w:color w:val="000000"/>
          <w:sz w:val="28"/>
          <w:szCs w:val="28"/>
          <w:lang w:eastAsia="ru-RU"/>
        </w:rPr>
        <w:t>на осуществление организации, контроля и оценки степени внедрения ГИС ТОР КНД в контрольных (надзорных) органах, взаимодействия с Оператором, в том числе по вопросам эксплуатации, развития и программно-технической поддержки ГИС ГОР КНД;</w:t>
      </w:r>
    </w:p>
    <w:p w14:paraId="1435E33E" w14:textId="07FC1B8B" w:rsidR="00D73147" w:rsidRPr="00FF653C" w:rsidRDefault="00D73147" w:rsidP="00FF653C">
      <w:pPr>
        <w:spacing w:after="0" w:line="240" w:lineRule="auto"/>
        <w:ind w:firstLine="709"/>
        <w:jc w:val="both"/>
        <w:rPr>
          <w:rFonts w:ascii="Times New Roman" w:eastAsia="Times New Roman" w:hAnsi="Times New Roman" w:cs="Times New Roman"/>
          <w:bCs/>
          <w:color w:val="000000"/>
          <w:sz w:val="28"/>
          <w:szCs w:val="28"/>
          <w:lang w:eastAsia="ru-RU"/>
        </w:rPr>
      </w:pPr>
      <w:r w:rsidRPr="00F15D5A">
        <w:rPr>
          <w:rFonts w:ascii="Times New Roman" w:eastAsia="Times New Roman" w:hAnsi="Times New Roman" w:cs="Times New Roman"/>
          <w:bCs/>
          <w:color w:val="000000"/>
          <w:sz w:val="28"/>
          <w:szCs w:val="28"/>
          <w:lang w:eastAsia="ru-RU"/>
        </w:rPr>
        <w:t>2)</w:t>
      </w:r>
      <w:r w:rsidR="005673EC" w:rsidRPr="00F15D5A">
        <w:rPr>
          <w:rFonts w:ascii="Times New Roman" w:eastAsia="Times New Roman" w:hAnsi="Times New Roman" w:cs="Times New Roman"/>
          <w:bCs/>
          <w:color w:val="000000"/>
          <w:sz w:val="28"/>
          <w:szCs w:val="28"/>
          <w:lang w:eastAsia="ru-RU"/>
        </w:rPr>
        <w:t> </w:t>
      </w:r>
      <w:r w:rsidR="00476033" w:rsidRPr="00F15D5A">
        <w:rPr>
          <w:rFonts w:ascii="Times New Roman" w:eastAsia="Times New Roman" w:hAnsi="Times New Roman" w:cs="Times New Roman"/>
          <w:bCs/>
          <w:color w:val="000000"/>
          <w:sz w:val="28"/>
          <w:szCs w:val="28"/>
          <w:lang w:eastAsia="ru-RU"/>
        </w:rPr>
        <w:t>М</w:t>
      </w:r>
      <w:r w:rsidRPr="00F15D5A">
        <w:rPr>
          <w:rFonts w:ascii="Times New Roman" w:eastAsia="Times New Roman" w:hAnsi="Times New Roman" w:cs="Times New Roman"/>
          <w:bCs/>
          <w:color w:val="000000"/>
          <w:sz w:val="28"/>
          <w:szCs w:val="28"/>
          <w:lang w:eastAsia="ru-RU"/>
        </w:rPr>
        <w:t xml:space="preserve">етодолог </w:t>
      </w:r>
      <w:r w:rsidR="00FB58C3" w:rsidRPr="00F15D5A">
        <w:rPr>
          <w:rFonts w:ascii="Times New Roman" w:eastAsia="Times New Roman" w:hAnsi="Times New Roman" w:cs="Times New Roman"/>
          <w:bCs/>
          <w:color w:val="000000"/>
          <w:sz w:val="28"/>
          <w:szCs w:val="28"/>
          <w:lang w:eastAsia="ru-RU"/>
        </w:rPr>
        <w:t>–</w:t>
      </w:r>
      <w:r w:rsidRPr="00F15D5A">
        <w:rPr>
          <w:rFonts w:ascii="Times New Roman" w:eastAsia="Times New Roman" w:hAnsi="Times New Roman" w:cs="Times New Roman"/>
          <w:bCs/>
          <w:color w:val="000000"/>
          <w:sz w:val="28"/>
          <w:szCs w:val="28"/>
          <w:lang w:eastAsia="ru-RU"/>
        </w:rPr>
        <w:t xml:space="preserve"> должностно</w:t>
      </w:r>
      <w:r w:rsidR="000C2FA4" w:rsidRPr="00F15D5A">
        <w:rPr>
          <w:rFonts w:ascii="Times New Roman" w:eastAsia="Times New Roman" w:hAnsi="Times New Roman" w:cs="Times New Roman"/>
          <w:bCs/>
          <w:color w:val="000000"/>
          <w:sz w:val="28"/>
          <w:szCs w:val="28"/>
          <w:lang w:eastAsia="ru-RU"/>
        </w:rPr>
        <w:t>е</w:t>
      </w:r>
      <w:r w:rsidRPr="00F15D5A">
        <w:rPr>
          <w:rFonts w:ascii="Times New Roman" w:eastAsia="Times New Roman" w:hAnsi="Times New Roman" w:cs="Times New Roman"/>
          <w:bCs/>
          <w:color w:val="000000"/>
          <w:sz w:val="28"/>
          <w:szCs w:val="28"/>
          <w:lang w:eastAsia="ru-RU"/>
        </w:rPr>
        <w:t xml:space="preserve"> лиц</w:t>
      </w:r>
      <w:r w:rsidR="000C2FA4" w:rsidRPr="00F15D5A">
        <w:rPr>
          <w:rFonts w:ascii="Times New Roman" w:eastAsia="Times New Roman" w:hAnsi="Times New Roman" w:cs="Times New Roman"/>
          <w:bCs/>
          <w:color w:val="000000"/>
          <w:sz w:val="28"/>
          <w:szCs w:val="28"/>
          <w:lang w:eastAsia="ru-RU"/>
        </w:rPr>
        <w:t>о министерства экономического развития</w:t>
      </w:r>
      <w:r w:rsidR="000C2FA4" w:rsidRPr="00FF653C">
        <w:rPr>
          <w:rFonts w:ascii="Times New Roman" w:eastAsia="Times New Roman" w:hAnsi="Times New Roman" w:cs="Times New Roman"/>
          <w:bCs/>
          <w:color w:val="000000"/>
          <w:sz w:val="28"/>
          <w:szCs w:val="28"/>
          <w:lang w:eastAsia="ru-RU"/>
        </w:rPr>
        <w:t xml:space="preserve"> Новосибирской области,</w:t>
      </w:r>
      <w:r w:rsidRPr="00FF653C">
        <w:rPr>
          <w:rFonts w:ascii="Times New Roman" w:eastAsia="Times New Roman" w:hAnsi="Times New Roman" w:cs="Times New Roman"/>
          <w:bCs/>
          <w:color w:val="000000"/>
          <w:sz w:val="28"/>
          <w:szCs w:val="28"/>
          <w:lang w:eastAsia="ru-RU"/>
        </w:rPr>
        <w:t xml:space="preserve"> уполномоченно</w:t>
      </w:r>
      <w:r w:rsidR="000C2FA4" w:rsidRPr="00FF653C">
        <w:rPr>
          <w:rFonts w:ascii="Times New Roman" w:eastAsia="Times New Roman" w:hAnsi="Times New Roman" w:cs="Times New Roman"/>
          <w:bCs/>
          <w:color w:val="000000"/>
          <w:sz w:val="28"/>
          <w:szCs w:val="28"/>
          <w:lang w:eastAsia="ru-RU"/>
        </w:rPr>
        <w:t>е</w:t>
      </w:r>
      <w:r w:rsidRPr="00FF653C">
        <w:rPr>
          <w:rFonts w:ascii="Times New Roman" w:eastAsia="Times New Roman" w:hAnsi="Times New Roman" w:cs="Times New Roman"/>
          <w:bCs/>
          <w:color w:val="000000"/>
          <w:sz w:val="28"/>
          <w:szCs w:val="28"/>
          <w:lang w:eastAsia="ru-RU"/>
        </w:rPr>
        <w:t xml:space="preserve"> на осуществление мониторинга контрольной (надзорной) деятельности и согласование настраиваемых администратором процессов осуществления предусмотренных ГИС ТОР КНД функций;</w:t>
      </w:r>
    </w:p>
    <w:p w14:paraId="725B72C0" w14:textId="4A98C3D5" w:rsidR="00D73147" w:rsidRDefault="00D73147" w:rsidP="000C7F85">
      <w:pPr>
        <w:pStyle w:val="ConsPlusNormal"/>
        <w:ind w:firstLine="709"/>
        <w:jc w:val="both"/>
        <w:rPr>
          <w:szCs w:val="28"/>
        </w:rPr>
      </w:pPr>
      <w:r w:rsidRPr="000C7F85">
        <w:rPr>
          <w:szCs w:val="28"/>
        </w:rPr>
        <w:t>3)</w:t>
      </w:r>
      <w:r w:rsidR="005673EC">
        <w:rPr>
          <w:szCs w:val="28"/>
        </w:rPr>
        <w:t> </w:t>
      </w:r>
      <w:r w:rsidR="00476033">
        <w:rPr>
          <w:szCs w:val="28"/>
        </w:rPr>
        <w:t>Р</w:t>
      </w:r>
      <w:r w:rsidRPr="000C7F85">
        <w:rPr>
          <w:szCs w:val="28"/>
        </w:rPr>
        <w:t xml:space="preserve">уководитель и </w:t>
      </w:r>
      <w:r w:rsidR="00476033">
        <w:rPr>
          <w:szCs w:val="28"/>
        </w:rPr>
        <w:t>И</w:t>
      </w:r>
      <w:r w:rsidRPr="000C7F85">
        <w:rPr>
          <w:szCs w:val="28"/>
        </w:rPr>
        <w:t xml:space="preserve">нспектор </w:t>
      </w:r>
      <w:r w:rsidR="00476033">
        <w:rPr>
          <w:szCs w:val="28"/>
        </w:rPr>
        <w:t>–</w:t>
      </w:r>
      <w:r w:rsidRPr="000C7F85">
        <w:rPr>
          <w:szCs w:val="28"/>
        </w:rPr>
        <w:t xml:space="preserve"> должностны</w:t>
      </w:r>
      <w:r w:rsidR="00C6334A">
        <w:rPr>
          <w:szCs w:val="28"/>
        </w:rPr>
        <w:t>е</w:t>
      </w:r>
      <w:r w:rsidRPr="000C7F85">
        <w:rPr>
          <w:szCs w:val="28"/>
        </w:rPr>
        <w:t xml:space="preserve"> лица контрольных (надзорных) органов, уполномоченны</w:t>
      </w:r>
      <w:r w:rsidR="00D60F49">
        <w:rPr>
          <w:szCs w:val="28"/>
        </w:rPr>
        <w:t>е</w:t>
      </w:r>
      <w:r w:rsidRPr="000C7F85">
        <w:rPr>
          <w:szCs w:val="28"/>
        </w:rPr>
        <w:t xml:space="preserve"> на осуществление профилактических, контрольных (надзорных) и иных мероприятий, пред</w:t>
      </w:r>
      <w:r w:rsidR="00F15D5A">
        <w:rPr>
          <w:szCs w:val="28"/>
        </w:rPr>
        <w:t xml:space="preserve">усмотренных законодательством </w:t>
      </w:r>
      <w:proofErr w:type="gramStart"/>
      <w:r w:rsidR="00F15D5A">
        <w:rPr>
          <w:szCs w:val="28"/>
        </w:rPr>
        <w:t xml:space="preserve">и  </w:t>
      </w:r>
      <w:r w:rsidRPr="000C7F85">
        <w:rPr>
          <w:szCs w:val="28"/>
        </w:rPr>
        <w:t>положениями</w:t>
      </w:r>
      <w:proofErr w:type="gramEnd"/>
      <w:r w:rsidRPr="000C7F85">
        <w:rPr>
          <w:szCs w:val="28"/>
        </w:rPr>
        <w:t xml:space="preserve"> о видах государственного контроля (надзора), муниципального контроля;</w:t>
      </w:r>
    </w:p>
    <w:p w14:paraId="179ABC6F" w14:textId="0B1114CC" w:rsidR="00870F50" w:rsidRPr="000C7F85" w:rsidRDefault="00870F50" w:rsidP="00870F50">
      <w:pPr>
        <w:pStyle w:val="ConsPlusNormal"/>
        <w:ind w:firstLine="709"/>
        <w:jc w:val="both"/>
        <w:rPr>
          <w:szCs w:val="28"/>
        </w:rPr>
      </w:pPr>
      <w:r w:rsidRPr="000C7F85">
        <w:rPr>
          <w:szCs w:val="28"/>
        </w:rPr>
        <w:t>4)</w:t>
      </w:r>
      <w:r>
        <w:rPr>
          <w:szCs w:val="28"/>
        </w:rPr>
        <w:t> </w:t>
      </w:r>
      <w:r w:rsidR="00335FED">
        <w:rPr>
          <w:szCs w:val="28"/>
        </w:rPr>
        <w:t>П</w:t>
      </w:r>
      <w:r w:rsidRPr="000C7F85">
        <w:rPr>
          <w:szCs w:val="28"/>
        </w:rPr>
        <w:t xml:space="preserve">омощник руководителя </w:t>
      </w:r>
      <w:r w:rsidR="00FB58C3">
        <w:rPr>
          <w:szCs w:val="28"/>
        </w:rPr>
        <w:t>–</w:t>
      </w:r>
      <w:r w:rsidRPr="000C7F85">
        <w:rPr>
          <w:szCs w:val="28"/>
        </w:rPr>
        <w:t xml:space="preserve"> должностно</w:t>
      </w:r>
      <w:r>
        <w:rPr>
          <w:szCs w:val="28"/>
        </w:rPr>
        <w:t>е</w:t>
      </w:r>
      <w:r w:rsidRPr="000C7F85">
        <w:rPr>
          <w:szCs w:val="28"/>
        </w:rPr>
        <w:t xml:space="preserve"> лиц</w:t>
      </w:r>
      <w:r>
        <w:rPr>
          <w:szCs w:val="28"/>
        </w:rPr>
        <w:t xml:space="preserve">о </w:t>
      </w:r>
      <w:r w:rsidRPr="000C7F85">
        <w:rPr>
          <w:szCs w:val="28"/>
        </w:rPr>
        <w:t>контрольных (надзорных) органов, уполномоченно</w:t>
      </w:r>
      <w:r>
        <w:rPr>
          <w:szCs w:val="28"/>
        </w:rPr>
        <w:t>е</w:t>
      </w:r>
      <w:r w:rsidRPr="000C7F85">
        <w:rPr>
          <w:szCs w:val="28"/>
        </w:rPr>
        <w:t xml:space="preserve"> на определение дол</w:t>
      </w:r>
      <w:r w:rsidR="00F15D5A">
        <w:rPr>
          <w:szCs w:val="28"/>
        </w:rPr>
        <w:t>жностных лиц, уполномоченных на </w:t>
      </w:r>
      <w:r w:rsidRPr="000C7F85">
        <w:rPr>
          <w:szCs w:val="28"/>
        </w:rPr>
        <w:t>рассмотрение поступивших сведений, которы</w:t>
      </w:r>
      <w:r w:rsidR="00F15D5A">
        <w:rPr>
          <w:szCs w:val="28"/>
        </w:rPr>
        <w:t>е могут являться основанием для </w:t>
      </w:r>
      <w:r w:rsidRPr="000C7F85">
        <w:rPr>
          <w:szCs w:val="28"/>
        </w:rPr>
        <w:t>проведения контрольных (надзорных) и иных мероприятий;</w:t>
      </w:r>
    </w:p>
    <w:p w14:paraId="03C40128" w14:textId="2247F947" w:rsidR="00D73147" w:rsidRPr="000C7F85" w:rsidRDefault="00870F50" w:rsidP="000C7F85">
      <w:pPr>
        <w:pStyle w:val="ConsPlusNormal"/>
        <w:ind w:firstLine="709"/>
        <w:jc w:val="both"/>
        <w:rPr>
          <w:szCs w:val="28"/>
        </w:rPr>
      </w:pPr>
      <w:r>
        <w:rPr>
          <w:szCs w:val="28"/>
        </w:rPr>
        <w:t>5</w:t>
      </w:r>
      <w:r w:rsidR="00D73147" w:rsidRPr="000C7F85">
        <w:rPr>
          <w:szCs w:val="28"/>
        </w:rPr>
        <w:t>)</w:t>
      </w:r>
      <w:r w:rsidR="005673EC">
        <w:rPr>
          <w:szCs w:val="28"/>
        </w:rPr>
        <w:t> </w:t>
      </w:r>
      <w:r w:rsidR="00335FED">
        <w:rPr>
          <w:szCs w:val="28"/>
        </w:rPr>
        <w:t>А</w:t>
      </w:r>
      <w:r w:rsidR="00D73147" w:rsidRPr="000C7F85">
        <w:rPr>
          <w:szCs w:val="28"/>
        </w:rPr>
        <w:t xml:space="preserve">дминистратор </w:t>
      </w:r>
      <w:r w:rsidR="00FB58C3">
        <w:rPr>
          <w:szCs w:val="28"/>
        </w:rPr>
        <w:t>–</w:t>
      </w:r>
      <w:r w:rsidR="00D73147" w:rsidRPr="000C7F85">
        <w:rPr>
          <w:szCs w:val="28"/>
        </w:rPr>
        <w:t xml:space="preserve"> должностно</w:t>
      </w:r>
      <w:r w:rsidR="00C6334A">
        <w:rPr>
          <w:szCs w:val="28"/>
        </w:rPr>
        <w:t>е</w:t>
      </w:r>
      <w:r w:rsidR="00D73147" w:rsidRPr="000C7F85">
        <w:rPr>
          <w:szCs w:val="28"/>
        </w:rPr>
        <w:t xml:space="preserve"> лиц</w:t>
      </w:r>
      <w:r w:rsidR="00C6334A">
        <w:rPr>
          <w:szCs w:val="28"/>
        </w:rPr>
        <w:t>о государственного бюджетного учреждения Новосибирской области «Центр цифровой трансформации Новосибирской области»</w:t>
      </w:r>
      <w:r w:rsidR="00D73147" w:rsidRPr="000C7F85">
        <w:rPr>
          <w:szCs w:val="28"/>
        </w:rPr>
        <w:t>, уполномоченно</w:t>
      </w:r>
      <w:r w:rsidR="00C6334A">
        <w:rPr>
          <w:szCs w:val="28"/>
        </w:rPr>
        <w:t>е</w:t>
      </w:r>
      <w:r w:rsidR="00F15D5A">
        <w:rPr>
          <w:szCs w:val="28"/>
        </w:rPr>
        <w:t xml:space="preserve"> на осуществление настройки по </w:t>
      </w:r>
      <w:r w:rsidR="00D73147" w:rsidRPr="000C7F85">
        <w:rPr>
          <w:szCs w:val="28"/>
        </w:rPr>
        <w:t xml:space="preserve">согласованию с </w:t>
      </w:r>
      <w:r w:rsidR="00C52ED4" w:rsidRPr="00C52ED4">
        <w:rPr>
          <w:szCs w:val="28"/>
        </w:rPr>
        <w:t>М</w:t>
      </w:r>
      <w:r w:rsidR="00D73147" w:rsidRPr="00C52ED4">
        <w:rPr>
          <w:szCs w:val="28"/>
        </w:rPr>
        <w:t>етодологом</w:t>
      </w:r>
      <w:r w:rsidR="00D73147" w:rsidRPr="000C7F85">
        <w:rPr>
          <w:szCs w:val="28"/>
        </w:rPr>
        <w:t xml:space="preserve"> процессов осуществления предусмотренных ГИС ТОР КНД функций и предоставления доступа к личным кабинетам, формированию сообщений о программно-технических ошибках, а также на информационную и программно-техническую поддержку Пользователей, включая подсистему сбора данных;</w:t>
      </w:r>
    </w:p>
    <w:p w14:paraId="116D1E85" w14:textId="2D454565" w:rsidR="00D73147" w:rsidRPr="000C7F85" w:rsidRDefault="00870F50" w:rsidP="000C7F85">
      <w:pPr>
        <w:pStyle w:val="ConsPlusNormal"/>
        <w:ind w:firstLine="709"/>
        <w:jc w:val="both"/>
        <w:rPr>
          <w:szCs w:val="28"/>
        </w:rPr>
      </w:pPr>
      <w:r>
        <w:rPr>
          <w:szCs w:val="28"/>
        </w:rPr>
        <w:t>6</w:t>
      </w:r>
      <w:r w:rsidR="00D73147" w:rsidRPr="000C7F85">
        <w:rPr>
          <w:szCs w:val="28"/>
        </w:rPr>
        <w:t>)</w:t>
      </w:r>
      <w:r w:rsidR="005673EC">
        <w:rPr>
          <w:szCs w:val="28"/>
        </w:rPr>
        <w:t> </w:t>
      </w:r>
      <w:r w:rsidR="00335FED">
        <w:rPr>
          <w:szCs w:val="28"/>
        </w:rPr>
        <w:t>Э</w:t>
      </w:r>
      <w:r w:rsidR="00D73147" w:rsidRPr="000C7F85">
        <w:rPr>
          <w:szCs w:val="28"/>
        </w:rPr>
        <w:t xml:space="preserve">ксперт, </w:t>
      </w:r>
      <w:r w:rsidR="00335FED">
        <w:rPr>
          <w:szCs w:val="28"/>
        </w:rPr>
        <w:t>С</w:t>
      </w:r>
      <w:r w:rsidR="00D73147" w:rsidRPr="000C7F85">
        <w:rPr>
          <w:szCs w:val="28"/>
        </w:rPr>
        <w:t xml:space="preserve">пециалист </w:t>
      </w:r>
      <w:r w:rsidR="00D60F49">
        <w:rPr>
          <w:szCs w:val="28"/>
        </w:rPr>
        <w:t>–</w:t>
      </w:r>
      <w:r w:rsidR="00D73147" w:rsidRPr="000C7F85">
        <w:rPr>
          <w:szCs w:val="28"/>
        </w:rPr>
        <w:t xml:space="preserve"> лиц</w:t>
      </w:r>
      <w:r w:rsidR="00D60F49">
        <w:rPr>
          <w:szCs w:val="28"/>
        </w:rPr>
        <w:t>а</w:t>
      </w:r>
      <w:r w:rsidR="00D73147" w:rsidRPr="000C7F85">
        <w:rPr>
          <w:szCs w:val="28"/>
        </w:rPr>
        <w:t xml:space="preserve">, </w:t>
      </w:r>
      <w:r w:rsidR="00D60F49" w:rsidRPr="000C7F85">
        <w:rPr>
          <w:szCs w:val="28"/>
        </w:rPr>
        <w:t>участвующи</w:t>
      </w:r>
      <w:r w:rsidR="00D60F49">
        <w:rPr>
          <w:szCs w:val="28"/>
        </w:rPr>
        <w:t>е</w:t>
      </w:r>
      <w:r w:rsidR="00D73147" w:rsidRPr="000C7F85">
        <w:rPr>
          <w:szCs w:val="28"/>
        </w:rPr>
        <w:t xml:space="preserve"> в проведении контрольных (надзорных) и иных мероприятий, предусмотренных законодательством и положениями о видах государственного контроля (надзора), муниципального контроля;</w:t>
      </w:r>
    </w:p>
    <w:p w14:paraId="223896A1" w14:textId="3DC8AA68" w:rsidR="00D73147" w:rsidRDefault="00870F50" w:rsidP="000C7F85">
      <w:pPr>
        <w:pStyle w:val="ConsPlusNormal"/>
        <w:ind w:firstLine="709"/>
        <w:jc w:val="both"/>
        <w:rPr>
          <w:szCs w:val="28"/>
        </w:rPr>
      </w:pPr>
      <w:r>
        <w:rPr>
          <w:szCs w:val="28"/>
        </w:rPr>
        <w:t>7</w:t>
      </w:r>
      <w:r w:rsidR="00D73147" w:rsidRPr="000C7F85">
        <w:rPr>
          <w:szCs w:val="28"/>
        </w:rPr>
        <w:t>)</w:t>
      </w:r>
      <w:r w:rsidR="005A7140">
        <w:rPr>
          <w:szCs w:val="28"/>
        </w:rPr>
        <w:t> </w:t>
      </w:r>
      <w:r w:rsidR="00335FED">
        <w:rPr>
          <w:szCs w:val="28"/>
        </w:rPr>
        <w:t>К</w:t>
      </w:r>
      <w:r w:rsidR="00D73147" w:rsidRPr="000C7F85">
        <w:rPr>
          <w:szCs w:val="28"/>
        </w:rPr>
        <w:t xml:space="preserve">онтролируемое лицо </w:t>
      </w:r>
      <w:r w:rsidR="002B34F1">
        <w:rPr>
          <w:szCs w:val="28"/>
        </w:rPr>
        <w:t>–</w:t>
      </w:r>
      <w:r w:rsidR="00D73147" w:rsidRPr="000C7F85">
        <w:rPr>
          <w:szCs w:val="28"/>
        </w:rPr>
        <w:t xml:space="preserve"> граждан</w:t>
      </w:r>
      <w:r w:rsidR="00D60F49">
        <w:rPr>
          <w:szCs w:val="28"/>
        </w:rPr>
        <w:t>е</w:t>
      </w:r>
      <w:r w:rsidR="00D73147" w:rsidRPr="000C7F85">
        <w:rPr>
          <w:szCs w:val="28"/>
        </w:rPr>
        <w:t xml:space="preserve"> и представител</w:t>
      </w:r>
      <w:r w:rsidR="00D60F49">
        <w:rPr>
          <w:szCs w:val="28"/>
        </w:rPr>
        <w:t>и</w:t>
      </w:r>
      <w:r w:rsidR="00D73147" w:rsidRPr="000C7F85">
        <w:rPr>
          <w:szCs w:val="28"/>
        </w:rPr>
        <w:t xml:space="preserve"> организаций для реализации полномочий в рамках проведения контрольных (надзорных) и иных мероприятий, предусмотренных законодательством и положениями о видах государственного контроля (надзора), муниципального контроля.</w:t>
      </w:r>
    </w:p>
    <w:p w14:paraId="042C4181" w14:textId="3BEA6E94" w:rsidR="00DD07FE" w:rsidRDefault="00335FED" w:rsidP="000C7F85">
      <w:pPr>
        <w:pStyle w:val="ConsPlusNormal"/>
        <w:ind w:firstLine="709"/>
        <w:jc w:val="both"/>
        <w:rPr>
          <w:szCs w:val="28"/>
        </w:rPr>
      </w:pPr>
      <w:r>
        <w:rPr>
          <w:szCs w:val="28"/>
        </w:rPr>
        <w:t>9</w:t>
      </w:r>
      <w:r w:rsidR="00DD07FE">
        <w:rPr>
          <w:szCs w:val="28"/>
        </w:rPr>
        <w:t>.</w:t>
      </w:r>
      <w:r w:rsidR="00391388">
        <w:rPr>
          <w:szCs w:val="28"/>
        </w:rPr>
        <w:t> </w:t>
      </w:r>
      <w:r w:rsidR="00870F50">
        <w:rPr>
          <w:rFonts w:eastAsia="Calibri"/>
          <w:szCs w:val="28"/>
        </w:rPr>
        <w:t>Перечни должностных лиц КНО Новосибирской области</w:t>
      </w:r>
      <w:r w:rsidR="00870F50" w:rsidRPr="00C06130">
        <w:rPr>
          <w:rFonts w:eastAsia="Calibri"/>
          <w:szCs w:val="28"/>
        </w:rPr>
        <w:t xml:space="preserve"> </w:t>
      </w:r>
      <w:r w:rsidR="00F15D5A">
        <w:rPr>
          <w:rFonts w:eastAsia="Calibri"/>
          <w:szCs w:val="28"/>
        </w:rPr>
        <w:t>с отнесением к </w:t>
      </w:r>
      <w:r w:rsidR="00870F50">
        <w:rPr>
          <w:rFonts w:eastAsia="Calibri"/>
          <w:szCs w:val="28"/>
        </w:rPr>
        <w:t xml:space="preserve">ролям «Руководитель», «Помощник руководителя», «Инспектор» утверждаются руководителем КНО Новосибирской области в форме приказа КНО Новосибирской области. </w:t>
      </w:r>
    </w:p>
    <w:p w14:paraId="1F6BD4FD" w14:textId="3ADAC23C" w:rsidR="00F94641" w:rsidRPr="002036C4" w:rsidRDefault="00391388" w:rsidP="00F94641">
      <w:pPr>
        <w:pStyle w:val="ConsPlusNormal"/>
        <w:ind w:firstLine="709"/>
        <w:jc w:val="both"/>
        <w:rPr>
          <w:szCs w:val="28"/>
        </w:rPr>
      </w:pPr>
      <w:r w:rsidRPr="00F15D5A">
        <w:rPr>
          <w:szCs w:val="28"/>
        </w:rPr>
        <w:t>10. </w:t>
      </w:r>
      <w:r w:rsidR="00F94641" w:rsidRPr="00F15D5A">
        <w:rPr>
          <w:szCs w:val="28"/>
        </w:rPr>
        <w:t xml:space="preserve">Перечни должностных лиц </w:t>
      </w:r>
      <w:r w:rsidRPr="00F15D5A">
        <w:rPr>
          <w:szCs w:val="28"/>
        </w:rPr>
        <w:t xml:space="preserve">Пользователей </w:t>
      </w:r>
      <w:r w:rsidR="00F94641" w:rsidRPr="00F15D5A">
        <w:rPr>
          <w:szCs w:val="28"/>
        </w:rPr>
        <w:t>с отнесением к ролям</w:t>
      </w:r>
      <w:r w:rsidR="00F94641" w:rsidRPr="002036C4">
        <w:rPr>
          <w:szCs w:val="28"/>
        </w:rPr>
        <w:t xml:space="preserve"> «Координатор», «</w:t>
      </w:r>
      <w:r w:rsidRPr="002036C4">
        <w:rPr>
          <w:szCs w:val="28"/>
        </w:rPr>
        <w:t>Методолог</w:t>
      </w:r>
      <w:r w:rsidR="00F94641" w:rsidRPr="002036C4">
        <w:rPr>
          <w:szCs w:val="28"/>
        </w:rPr>
        <w:t>», «</w:t>
      </w:r>
      <w:r w:rsidRPr="002036C4">
        <w:rPr>
          <w:szCs w:val="28"/>
        </w:rPr>
        <w:t>Администратор</w:t>
      </w:r>
      <w:r w:rsidR="00F94641" w:rsidRPr="002036C4">
        <w:rPr>
          <w:szCs w:val="28"/>
        </w:rPr>
        <w:t xml:space="preserve">» утверждаются руководителем </w:t>
      </w:r>
      <w:r w:rsidRPr="002036C4">
        <w:rPr>
          <w:szCs w:val="28"/>
        </w:rPr>
        <w:t xml:space="preserve">областного исполнительного органа власти </w:t>
      </w:r>
      <w:r w:rsidR="00F94641" w:rsidRPr="002036C4">
        <w:rPr>
          <w:szCs w:val="28"/>
        </w:rPr>
        <w:t>Новосибирской области в форме приказа</w:t>
      </w:r>
      <w:r w:rsidRPr="002036C4">
        <w:rPr>
          <w:szCs w:val="28"/>
        </w:rPr>
        <w:t xml:space="preserve"> областного исполнительного органа власти Новосибирской области</w:t>
      </w:r>
      <w:r w:rsidR="00F94641" w:rsidRPr="002036C4">
        <w:rPr>
          <w:szCs w:val="28"/>
        </w:rPr>
        <w:t>.</w:t>
      </w:r>
    </w:p>
    <w:p w14:paraId="0AE9BCD9" w14:textId="3E9C994A" w:rsidR="00391388" w:rsidRDefault="00391388" w:rsidP="00F94641">
      <w:pPr>
        <w:pStyle w:val="ConsPlusNormal"/>
        <w:ind w:firstLine="709"/>
        <w:jc w:val="both"/>
        <w:rPr>
          <w:szCs w:val="28"/>
        </w:rPr>
      </w:pPr>
      <w:r>
        <w:rPr>
          <w:rFonts w:eastAsia="Calibri"/>
          <w:szCs w:val="28"/>
        </w:rPr>
        <w:t>11. </w:t>
      </w:r>
      <w:r w:rsidRPr="000C7F85">
        <w:rPr>
          <w:szCs w:val="28"/>
        </w:rPr>
        <w:t>Допускается указывать несколько ролей доступа одному должностному лицу</w:t>
      </w:r>
      <w:r w:rsidR="00F15D5A">
        <w:rPr>
          <w:szCs w:val="28"/>
        </w:rPr>
        <w:t>.</w:t>
      </w:r>
    </w:p>
    <w:p w14:paraId="12919B3B" w14:textId="755A4006" w:rsidR="00391388" w:rsidRDefault="00335FED" w:rsidP="005673EC">
      <w:pPr>
        <w:pStyle w:val="ConsPlusNormal"/>
        <w:ind w:firstLine="709"/>
        <w:jc w:val="both"/>
        <w:rPr>
          <w:szCs w:val="28"/>
        </w:rPr>
      </w:pPr>
      <w:r>
        <w:rPr>
          <w:szCs w:val="28"/>
        </w:rPr>
        <w:lastRenderedPageBreak/>
        <w:t>1</w:t>
      </w:r>
      <w:r w:rsidR="00391388">
        <w:rPr>
          <w:szCs w:val="28"/>
        </w:rPr>
        <w:t>2</w:t>
      </w:r>
      <w:r w:rsidR="00D73147" w:rsidRPr="000C7F85">
        <w:rPr>
          <w:szCs w:val="28"/>
        </w:rPr>
        <w:t>.</w:t>
      </w:r>
      <w:r w:rsidR="00391388">
        <w:rPr>
          <w:szCs w:val="28"/>
        </w:rPr>
        <w:t> </w:t>
      </w:r>
      <w:r w:rsidR="00D51C01" w:rsidRPr="000C7F85">
        <w:rPr>
          <w:szCs w:val="28"/>
        </w:rPr>
        <w:t xml:space="preserve">Перечни должностных лиц с указанием ролей доступа направляются </w:t>
      </w:r>
      <w:r w:rsidR="00015CBB">
        <w:rPr>
          <w:szCs w:val="28"/>
        </w:rPr>
        <w:t xml:space="preserve">Координатором </w:t>
      </w:r>
      <w:r w:rsidR="00D51C01" w:rsidRPr="000C7F85">
        <w:rPr>
          <w:szCs w:val="28"/>
        </w:rPr>
        <w:t xml:space="preserve">Оператору в службу технической поддержки (далее </w:t>
      </w:r>
      <w:r w:rsidR="00391388">
        <w:rPr>
          <w:szCs w:val="28"/>
        </w:rPr>
        <w:t>–</w:t>
      </w:r>
      <w:r w:rsidR="00D51C01" w:rsidRPr="000C7F85">
        <w:rPr>
          <w:szCs w:val="28"/>
        </w:rPr>
        <w:t xml:space="preserve"> СТП).</w:t>
      </w:r>
      <w:r w:rsidR="00391388">
        <w:rPr>
          <w:szCs w:val="28"/>
        </w:rPr>
        <w:t xml:space="preserve"> </w:t>
      </w:r>
    </w:p>
    <w:p w14:paraId="22572A48" w14:textId="77777777" w:rsidR="005B62CE" w:rsidRDefault="005B62CE" w:rsidP="005673EC">
      <w:pPr>
        <w:pStyle w:val="ConsPlusNormal"/>
        <w:ind w:firstLine="709"/>
        <w:jc w:val="both"/>
        <w:rPr>
          <w:szCs w:val="28"/>
        </w:rPr>
      </w:pPr>
    </w:p>
    <w:p w14:paraId="515F4568" w14:textId="7EE7577F" w:rsidR="00DB615C" w:rsidRDefault="00335FED" w:rsidP="00F15D5A">
      <w:pPr>
        <w:pStyle w:val="ConsPlusNormal"/>
        <w:jc w:val="center"/>
        <w:rPr>
          <w:b/>
          <w:szCs w:val="28"/>
        </w:rPr>
      </w:pPr>
      <w:r w:rsidRPr="00F15D5A">
        <w:rPr>
          <w:b/>
          <w:szCs w:val="28"/>
          <w:lang w:val="en-US"/>
        </w:rPr>
        <w:t>III</w:t>
      </w:r>
      <w:r w:rsidRPr="00F15D5A">
        <w:rPr>
          <w:b/>
          <w:szCs w:val="28"/>
        </w:rPr>
        <w:t>.</w:t>
      </w:r>
      <w:r w:rsidR="00DB615C" w:rsidRPr="00F15D5A">
        <w:rPr>
          <w:b/>
          <w:color w:val="FF0000"/>
          <w:szCs w:val="28"/>
        </w:rPr>
        <w:t xml:space="preserve"> </w:t>
      </w:r>
      <w:r w:rsidR="00DB615C" w:rsidRPr="00F15D5A">
        <w:rPr>
          <w:b/>
          <w:szCs w:val="28"/>
        </w:rPr>
        <w:t>Права и обязанности пользователей ГИС ТОР КНД</w:t>
      </w:r>
    </w:p>
    <w:p w14:paraId="0C14A584" w14:textId="77777777" w:rsidR="00F15D5A" w:rsidRPr="00335FED" w:rsidRDefault="00F15D5A" w:rsidP="00F15D5A">
      <w:pPr>
        <w:pStyle w:val="ConsPlusNormal"/>
        <w:jc w:val="center"/>
        <w:rPr>
          <w:b/>
          <w:szCs w:val="28"/>
        </w:rPr>
      </w:pPr>
    </w:p>
    <w:p w14:paraId="61580971" w14:textId="1CEA1E69" w:rsidR="00DB615C" w:rsidRPr="00D51C01" w:rsidRDefault="00335FED" w:rsidP="00F15D5A">
      <w:pPr>
        <w:pStyle w:val="ConsPlusNormal"/>
        <w:ind w:firstLine="709"/>
        <w:jc w:val="both"/>
        <w:rPr>
          <w:szCs w:val="28"/>
        </w:rPr>
      </w:pPr>
      <w:r>
        <w:rPr>
          <w:szCs w:val="28"/>
        </w:rPr>
        <w:t>1</w:t>
      </w:r>
      <w:r w:rsidR="00391388">
        <w:rPr>
          <w:szCs w:val="28"/>
        </w:rPr>
        <w:t>3</w:t>
      </w:r>
      <w:r>
        <w:rPr>
          <w:szCs w:val="28"/>
        </w:rPr>
        <w:t>. </w:t>
      </w:r>
      <w:r w:rsidR="00DB615C" w:rsidRPr="00D51C01">
        <w:rPr>
          <w:szCs w:val="28"/>
        </w:rPr>
        <w:t xml:space="preserve">Уполномоченные должностные лица Пользователей должны быть зарегистрированы в федеральной государственной информационной системе </w:t>
      </w:r>
      <w:r w:rsidR="00F74607">
        <w:rPr>
          <w:szCs w:val="28"/>
        </w:rPr>
        <w:t>«</w:t>
      </w:r>
      <w:r w:rsidR="00DB615C" w:rsidRPr="00D51C01">
        <w:rPr>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F74607">
        <w:rPr>
          <w:szCs w:val="28"/>
        </w:rPr>
        <w:t>»</w:t>
      </w:r>
      <w:r w:rsidR="00DB615C" w:rsidRPr="00D51C01">
        <w:rPr>
          <w:szCs w:val="28"/>
        </w:rPr>
        <w:t xml:space="preserve"> (далее </w:t>
      </w:r>
      <w:r w:rsidR="00303BBF">
        <w:rPr>
          <w:szCs w:val="28"/>
        </w:rPr>
        <w:t>–</w:t>
      </w:r>
      <w:r w:rsidR="00DB615C" w:rsidRPr="00D51C01">
        <w:rPr>
          <w:szCs w:val="28"/>
        </w:rPr>
        <w:t xml:space="preserve"> ФГИС </w:t>
      </w:r>
      <w:r w:rsidR="00050105">
        <w:rPr>
          <w:szCs w:val="28"/>
        </w:rPr>
        <w:t>«</w:t>
      </w:r>
      <w:r w:rsidR="00DB615C" w:rsidRPr="00D51C01">
        <w:rPr>
          <w:szCs w:val="28"/>
        </w:rPr>
        <w:t>ЕСИА</w:t>
      </w:r>
      <w:r w:rsidR="00050105">
        <w:rPr>
          <w:szCs w:val="28"/>
        </w:rPr>
        <w:t>»</w:t>
      </w:r>
      <w:r w:rsidR="00F15D5A">
        <w:rPr>
          <w:szCs w:val="28"/>
        </w:rPr>
        <w:t xml:space="preserve">) в  </w:t>
      </w:r>
      <w:r w:rsidR="00DB615C" w:rsidRPr="00D51C01">
        <w:rPr>
          <w:szCs w:val="28"/>
        </w:rPr>
        <w:t xml:space="preserve">соответствии с Положением </w:t>
      </w:r>
      <w:r w:rsidR="00050105" w:rsidRPr="00D104BE">
        <w:rPr>
          <w:szCs w:val="28"/>
        </w:rPr>
        <w:t>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w:t>
      </w:r>
      <w:r w:rsidR="00F15D5A">
        <w:rPr>
          <w:szCs w:val="28"/>
        </w:rPr>
        <w:t xml:space="preserve">редоставления государственных и  </w:t>
      </w:r>
      <w:r w:rsidR="00050105" w:rsidRPr="00D104BE">
        <w:rPr>
          <w:szCs w:val="28"/>
        </w:rPr>
        <w:t>муниципальных услуг в электронной форме»</w:t>
      </w:r>
      <w:r w:rsidR="00DB615C" w:rsidRPr="00D104BE">
        <w:rPr>
          <w:szCs w:val="28"/>
        </w:rPr>
        <w:t xml:space="preserve">, утвержденным приказом </w:t>
      </w:r>
      <w:proofErr w:type="spellStart"/>
      <w:r w:rsidR="00DB615C" w:rsidRPr="00D104BE">
        <w:rPr>
          <w:szCs w:val="28"/>
        </w:rPr>
        <w:t>Минкомсвязи</w:t>
      </w:r>
      <w:proofErr w:type="spellEnd"/>
      <w:r w:rsidR="00DB615C" w:rsidRPr="00D104BE">
        <w:rPr>
          <w:szCs w:val="28"/>
        </w:rPr>
        <w:t xml:space="preserve"> России от 13</w:t>
      </w:r>
      <w:r w:rsidR="00F74607" w:rsidRPr="00D104BE">
        <w:rPr>
          <w:szCs w:val="28"/>
        </w:rPr>
        <w:t>.04.</w:t>
      </w:r>
      <w:r w:rsidR="00DB615C" w:rsidRPr="00D104BE">
        <w:rPr>
          <w:szCs w:val="28"/>
        </w:rPr>
        <w:t xml:space="preserve">2012 </w:t>
      </w:r>
      <w:r w:rsidR="005673EC" w:rsidRPr="00D104BE">
        <w:rPr>
          <w:szCs w:val="28"/>
        </w:rPr>
        <w:t>№ </w:t>
      </w:r>
      <w:r w:rsidR="00DB615C" w:rsidRPr="00D104BE">
        <w:rPr>
          <w:szCs w:val="28"/>
        </w:rPr>
        <w:t xml:space="preserve">107, и использовать </w:t>
      </w:r>
      <w:r w:rsidR="00303BBF" w:rsidRPr="00D104BE">
        <w:rPr>
          <w:szCs w:val="28"/>
        </w:rPr>
        <w:t xml:space="preserve">ФГИС «ЕСИА» </w:t>
      </w:r>
      <w:r w:rsidR="00DB615C" w:rsidRPr="00D51C01">
        <w:rPr>
          <w:szCs w:val="28"/>
        </w:rPr>
        <w:t xml:space="preserve">для авторизации в ГИС ТОР КНД. Учетные записи указанных лиц </w:t>
      </w:r>
      <w:r w:rsidR="00DB615C" w:rsidRPr="00407178">
        <w:rPr>
          <w:szCs w:val="28"/>
        </w:rPr>
        <w:t xml:space="preserve">в </w:t>
      </w:r>
      <w:r w:rsidR="00407178" w:rsidRPr="00407178">
        <w:rPr>
          <w:szCs w:val="28"/>
        </w:rPr>
        <w:t>ФГИС «</w:t>
      </w:r>
      <w:r w:rsidR="00DB615C" w:rsidRPr="00407178">
        <w:rPr>
          <w:szCs w:val="28"/>
        </w:rPr>
        <w:t>ЕСИА</w:t>
      </w:r>
      <w:r w:rsidR="00407178" w:rsidRPr="00407178">
        <w:rPr>
          <w:szCs w:val="28"/>
        </w:rPr>
        <w:t>»</w:t>
      </w:r>
      <w:r w:rsidR="00DB615C" w:rsidRPr="00407178">
        <w:rPr>
          <w:szCs w:val="28"/>
        </w:rPr>
        <w:t xml:space="preserve"> </w:t>
      </w:r>
      <w:r w:rsidR="00DB615C" w:rsidRPr="00D51C01">
        <w:rPr>
          <w:szCs w:val="28"/>
        </w:rPr>
        <w:t xml:space="preserve">должны быть привязаны к своей организации </w:t>
      </w:r>
      <w:r w:rsidR="00DB615C" w:rsidRPr="00407178">
        <w:rPr>
          <w:szCs w:val="28"/>
        </w:rPr>
        <w:t xml:space="preserve">в </w:t>
      </w:r>
      <w:r w:rsidR="00407178" w:rsidRPr="00407178">
        <w:rPr>
          <w:szCs w:val="28"/>
        </w:rPr>
        <w:t>ФГИС «</w:t>
      </w:r>
      <w:r w:rsidR="00DB615C" w:rsidRPr="00407178">
        <w:rPr>
          <w:szCs w:val="28"/>
        </w:rPr>
        <w:t>ЕСИА</w:t>
      </w:r>
      <w:r w:rsidR="00407178" w:rsidRPr="00407178">
        <w:rPr>
          <w:szCs w:val="28"/>
        </w:rPr>
        <w:t>»</w:t>
      </w:r>
      <w:r w:rsidR="00DB615C" w:rsidRPr="00D51C01">
        <w:rPr>
          <w:szCs w:val="28"/>
        </w:rPr>
        <w:t>.</w:t>
      </w:r>
    </w:p>
    <w:p w14:paraId="096F1A1B" w14:textId="51CA7B39" w:rsidR="00DB615C" w:rsidRPr="00D51C01" w:rsidRDefault="00407178" w:rsidP="00D51C01">
      <w:pPr>
        <w:pStyle w:val="ConsPlusNormal"/>
        <w:ind w:firstLine="709"/>
        <w:jc w:val="both"/>
        <w:rPr>
          <w:szCs w:val="28"/>
        </w:rPr>
      </w:pPr>
      <w:r>
        <w:rPr>
          <w:szCs w:val="28"/>
        </w:rPr>
        <w:t>1</w:t>
      </w:r>
      <w:r w:rsidR="00391388">
        <w:rPr>
          <w:szCs w:val="28"/>
        </w:rPr>
        <w:t>4</w:t>
      </w:r>
      <w:r w:rsidR="00DB615C" w:rsidRPr="00D51C01">
        <w:rPr>
          <w:szCs w:val="28"/>
        </w:rPr>
        <w:t>.</w:t>
      </w:r>
      <w:r w:rsidR="000D1123">
        <w:rPr>
          <w:szCs w:val="28"/>
        </w:rPr>
        <w:t> </w:t>
      </w:r>
      <w:r w:rsidR="00DB615C" w:rsidRPr="00D51C01">
        <w:rPr>
          <w:szCs w:val="28"/>
        </w:rPr>
        <w:t>Пользователи:</w:t>
      </w:r>
    </w:p>
    <w:p w14:paraId="5A134066" w14:textId="0E95D2FC" w:rsidR="003017A6" w:rsidRPr="00E3700F" w:rsidRDefault="00F15D5A" w:rsidP="00D51C01">
      <w:pPr>
        <w:pStyle w:val="ConsPlusNormal"/>
        <w:ind w:firstLine="709"/>
        <w:jc w:val="both"/>
        <w:rPr>
          <w:szCs w:val="28"/>
        </w:rPr>
      </w:pPr>
      <w:r>
        <w:rPr>
          <w:szCs w:val="28"/>
        </w:rPr>
        <w:t>1) </w:t>
      </w:r>
      <w:r w:rsidR="003017A6" w:rsidRPr="00691F31">
        <w:rPr>
          <w:szCs w:val="28"/>
        </w:rPr>
        <w:t xml:space="preserve">размещают сведения о контрольных (надзорных) мероприятиях в </w:t>
      </w:r>
      <w:r w:rsidR="003017A6" w:rsidRPr="00691F31">
        <w:t>Едином реестре контрольных (надзорных) мероприятий</w:t>
      </w:r>
      <w:r w:rsidR="003017A6" w:rsidRPr="00691F31">
        <w:rPr>
          <w:szCs w:val="28"/>
        </w:rPr>
        <w:t xml:space="preserve"> с использованием ГИС ТОР КНД</w:t>
      </w:r>
      <w:r w:rsidR="00E3700F" w:rsidRPr="00E3700F">
        <w:rPr>
          <w:szCs w:val="28"/>
        </w:rPr>
        <w:t>;</w:t>
      </w:r>
    </w:p>
    <w:p w14:paraId="0649406C" w14:textId="31BAA6AC" w:rsidR="00DB615C" w:rsidRPr="00D51C01" w:rsidRDefault="003017A6" w:rsidP="00D51C01">
      <w:pPr>
        <w:pStyle w:val="ConsPlusNormal"/>
        <w:ind w:firstLine="709"/>
        <w:jc w:val="both"/>
        <w:rPr>
          <w:szCs w:val="28"/>
        </w:rPr>
      </w:pPr>
      <w:r w:rsidRPr="00691F31">
        <w:rPr>
          <w:szCs w:val="28"/>
        </w:rPr>
        <w:t>2</w:t>
      </w:r>
      <w:r w:rsidR="00DB615C" w:rsidRPr="00691F31">
        <w:rPr>
          <w:szCs w:val="28"/>
        </w:rPr>
        <w:t>)</w:t>
      </w:r>
      <w:r w:rsidR="00D51C01" w:rsidRPr="00691F31">
        <w:rPr>
          <w:szCs w:val="28"/>
        </w:rPr>
        <w:t> </w:t>
      </w:r>
      <w:r w:rsidR="00DB615C" w:rsidRPr="00691F31">
        <w:rPr>
          <w:szCs w:val="28"/>
        </w:rPr>
        <w:t xml:space="preserve">поддерживают </w:t>
      </w:r>
      <w:r w:rsidR="00DB615C" w:rsidRPr="00D51C01">
        <w:rPr>
          <w:szCs w:val="28"/>
        </w:rPr>
        <w:t>в актуальном виде (состоянии) перечни должностных лиц с указанием ролей доступа, которым предоставлен доступ к ГИС ТОР КНД;</w:t>
      </w:r>
    </w:p>
    <w:p w14:paraId="497E82FC" w14:textId="7BD7EF23" w:rsidR="00DB615C" w:rsidRPr="00D51C01" w:rsidRDefault="003017A6" w:rsidP="00757349">
      <w:pPr>
        <w:pStyle w:val="ConsPlusNormal"/>
        <w:ind w:firstLine="709"/>
        <w:jc w:val="both"/>
        <w:rPr>
          <w:szCs w:val="28"/>
        </w:rPr>
      </w:pPr>
      <w:r>
        <w:rPr>
          <w:szCs w:val="28"/>
        </w:rPr>
        <w:t>3</w:t>
      </w:r>
      <w:r w:rsidR="00DB615C" w:rsidRPr="00D51C01">
        <w:rPr>
          <w:szCs w:val="28"/>
        </w:rPr>
        <w:t>)</w:t>
      </w:r>
      <w:r w:rsidR="00D51C01">
        <w:rPr>
          <w:szCs w:val="28"/>
        </w:rPr>
        <w:t> </w:t>
      </w:r>
      <w:r w:rsidR="00DB615C" w:rsidRPr="00D51C01">
        <w:rPr>
          <w:szCs w:val="28"/>
        </w:rPr>
        <w:t xml:space="preserve">обеспечивают соблюдение требований о защите </w:t>
      </w:r>
      <w:r w:rsidR="00904102">
        <w:rPr>
          <w:szCs w:val="28"/>
        </w:rPr>
        <w:t>информации на </w:t>
      </w:r>
      <w:r w:rsidR="00DB615C" w:rsidRPr="00D51C01">
        <w:rPr>
          <w:szCs w:val="28"/>
        </w:rPr>
        <w:t>автоматизированных рабочих местах, в том чис</w:t>
      </w:r>
      <w:r w:rsidR="00904102">
        <w:rPr>
          <w:szCs w:val="28"/>
        </w:rPr>
        <w:t>ле переносных, используемых для </w:t>
      </w:r>
      <w:r w:rsidR="00DB615C" w:rsidRPr="00D51C01">
        <w:rPr>
          <w:szCs w:val="28"/>
        </w:rPr>
        <w:t>работы в ГИС ТОР КНД;</w:t>
      </w:r>
    </w:p>
    <w:p w14:paraId="1573DAD6" w14:textId="42B84003" w:rsidR="00DB615C" w:rsidRPr="00D51C01" w:rsidRDefault="003017A6" w:rsidP="00D51C01">
      <w:pPr>
        <w:pStyle w:val="ConsPlusNormal"/>
        <w:ind w:firstLine="709"/>
        <w:jc w:val="both"/>
        <w:rPr>
          <w:szCs w:val="28"/>
        </w:rPr>
      </w:pPr>
      <w:r>
        <w:rPr>
          <w:szCs w:val="28"/>
        </w:rPr>
        <w:t>4</w:t>
      </w:r>
      <w:r w:rsidR="00DB615C" w:rsidRPr="00D51C01">
        <w:rPr>
          <w:szCs w:val="28"/>
        </w:rPr>
        <w:t>)</w:t>
      </w:r>
      <w:r w:rsidR="00D51C01">
        <w:rPr>
          <w:szCs w:val="28"/>
        </w:rPr>
        <w:t> </w:t>
      </w:r>
      <w:r w:rsidR="00DB615C" w:rsidRPr="00D51C01">
        <w:rPr>
          <w:szCs w:val="28"/>
        </w:rPr>
        <w:t>используют информацию, содержащуюся в ГИС ТОР КНД, исключительно в целях реализации полномочий в установленной сфере деятельности;</w:t>
      </w:r>
    </w:p>
    <w:p w14:paraId="189EFCB1" w14:textId="14BB3B2B" w:rsidR="00DB615C" w:rsidRPr="00D51C01" w:rsidRDefault="003017A6" w:rsidP="00D51C01">
      <w:pPr>
        <w:pStyle w:val="ConsPlusNormal"/>
        <w:ind w:firstLine="709"/>
        <w:jc w:val="both"/>
        <w:rPr>
          <w:szCs w:val="28"/>
        </w:rPr>
      </w:pPr>
      <w:r>
        <w:rPr>
          <w:szCs w:val="28"/>
        </w:rPr>
        <w:t>5</w:t>
      </w:r>
      <w:r w:rsidR="00DB615C" w:rsidRPr="00D51C01">
        <w:rPr>
          <w:szCs w:val="28"/>
        </w:rPr>
        <w:t>)</w:t>
      </w:r>
      <w:r w:rsidR="00D51C01">
        <w:rPr>
          <w:szCs w:val="28"/>
        </w:rPr>
        <w:t> </w:t>
      </w:r>
      <w:r w:rsidR="00DB615C" w:rsidRPr="00D51C01">
        <w:rPr>
          <w:szCs w:val="28"/>
        </w:rPr>
        <w:t>обеспечивают полноту, достоверность и актуальность информации, размещаемой в ГИС ТОР КНД.</w:t>
      </w:r>
    </w:p>
    <w:p w14:paraId="2650C794" w14:textId="1B0F766F" w:rsidR="00DB615C" w:rsidRPr="00D51C01" w:rsidRDefault="00407178" w:rsidP="00D51C01">
      <w:pPr>
        <w:pStyle w:val="ConsPlusNormal"/>
        <w:ind w:firstLine="709"/>
        <w:jc w:val="both"/>
        <w:rPr>
          <w:szCs w:val="28"/>
        </w:rPr>
      </w:pPr>
      <w:r>
        <w:rPr>
          <w:szCs w:val="28"/>
        </w:rPr>
        <w:t>1</w:t>
      </w:r>
      <w:r w:rsidR="00391388">
        <w:rPr>
          <w:szCs w:val="28"/>
        </w:rPr>
        <w:t>5</w:t>
      </w:r>
      <w:r w:rsidR="00DB615C" w:rsidRPr="00D51C01">
        <w:rPr>
          <w:szCs w:val="28"/>
        </w:rPr>
        <w:t>.</w:t>
      </w:r>
      <w:r w:rsidR="0095549F">
        <w:rPr>
          <w:szCs w:val="28"/>
        </w:rPr>
        <w:t> </w:t>
      </w:r>
      <w:r w:rsidR="00DB615C" w:rsidRPr="00D51C01">
        <w:rPr>
          <w:szCs w:val="28"/>
        </w:rPr>
        <w:t>Координатор:</w:t>
      </w:r>
    </w:p>
    <w:p w14:paraId="040531DD" w14:textId="0A21065C" w:rsidR="00DB615C" w:rsidRPr="00D51C01" w:rsidRDefault="00DB615C" w:rsidP="00D51C01">
      <w:pPr>
        <w:pStyle w:val="ConsPlusNormal"/>
        <w:ind w:firstLine="709"/>
        <w:jc w:val="both"/>
        <w:rPr>
          <w:szCs w:val="28"/>
        </w:rPr>
      </w:pPr>
      <w:r w:rsidRPr="00D51C01">
        <w:rPr>
          <w:szCs w:val="28"/>
        </w:rPr>
        <w:t>1)</w:t>
      </w:r>
      <w:r w:rsidR="00D51C01">
        <w:rPr>
          <w:szCs w:val="28"/>
        </w:rPr>
        <w:t> </w:t>
      </w:r>
      <w:r w:rsidRPr="00D51C01">
        <w:rPr>
          <w:szCs w:val="28"/>
        </w:rPr>
        <w:t>взаимодействует с Оператором, в том ч</w:t>
      </w:r>
      <w:r w:rsidR="00904102">
        <w:rPr>
          <w:szCs w:val="28"/>
        </w:rPr>
        <w:t xml:space="preserve">исле по вопросам эксплуатации </w:t>
      </w:r>
      <w:proofErr w:type="gramStart"/>
      <w:r w:rsidR="00904102">
        <w:rPr>
          <w:szCs w:val="28"/>
        </w:rPr>
        <w:t xml:space="preserve">и  </w:t>
      </w:r>
      <w:r w:rsidRPr="00D51C01">
        <w:rPr>
          <w:szCs w:val="28"/>
        </w:rPr>
        <w:t>развития</w:t>
      </w:r>
      <w:proofErr w:type="gramEnd"/>
      <w:r w:rsidRPr="00D51C01">
        <w:rPr>
          <w:szCs w:val="28"/>
        </w:rPr>
        <w:t xml:space="preserve"> ГИС ТОР КНД, предоставления сведений о Пользователях и их уполномоченных должностных лицах, организации доступа к </w:t>
      </w:r>
      <w:r w:rsidR="00F4196E">
        <w:rPr>
          <w:szCs w:val="28"/>
        </w:rPr>
        <w:t>ГИС ТОР КНД</w:t>
      </w:r>
      <w:r w:rsidRPr="00D51C01">
        <w:rPr>
          <w:szCs w:val="28"/>
        </w:rPr>
        <w:t>;</w:t>
      </w:r>
    </w:p>
    <w:p w14:paraId="5656AE7F" w14:textId="3E51A562" w:rsidR="00DB615C" w:rsidRPr="00D51C01" w:rsidRDefault="00DB615C" w:rsidP="00D51C01">
      <w:pPr>
        <w:pStyle w:val="ConsPlusNormal"/>
        <w:ind w:firstLine="709"/>
        <w:jc w:val="both"/>
        <w:rPr>
          <w:szCs w:val="28"/>
        </w:rPr>
      </w:pPr>
      <w:r w:rsidRPr="00D51C01">
        <w:rPr>
          <w:szCs w:val="28"/>
        </w:rPr>
        <w:t>2)</w:t>
      </w:r>
      <w:r w:rsidR="00D51C01">
        <w:rPr>
          <w:szCs w:val="28"/>
        </w:rPr>
        <w:t> </w:t>
      </w:r>
      <w:r w:rsidRPr="00D51C01">
        <w:rPr>
          <w:szCs w:val="28"/>
        </w:rPr>
        <w:t xml:space="preserve">организует и координирует работу уполномоченных должностных лиц Пользователей при внедрении и использовании </w:t>
      </w:r>
      <w:r w:rsidR="00F4196E">
        <w:rPr>
          <w:szCs w:val="28"/>
        </w:rPr>
        <w:t>ГИС ТОР КНД</w:t>
      </w:r>
      <w:r w:rsidRPr="00D51C01">
        <w:rPr>
          <w:szCs w:val="28"/>
        </w:rPr>
        <w:t>;</w:t>
      </w:r>
    </w:p>
    <w:p w14:paraId="5671155A" w14:textId="3C811D9B" w:rsidR="00DB615C" w:rsidRPr="00D51C01" w:rsidRDefault="00DB615C" w:rsidP="00D51C01">
      <w:pPr>
        <w:pStyle w:val="ConsPlusNormal"/>
        <w:ind w:firstLine="709"/>
        <w:jc w:val="both"/>
        <w:rPr>
          <w:szCs w:val="28"/>
        </w:rPr>
      </w:pPr>
      <w:r w:rsidRPr="00D51C01">
        <w:rPr>
          <w:szCs w:val="28"/>
        </w:rPr>
        <w:t>3)</w:t>
      </w:r>
      <w:r w:rsidR="00D51C01">
        <w:rPr>
          <w:szCs w:val="28"/>
        </w:rPr>
        <w:t> </w:t>
      </w:r>
      <w:r w:rsidRPr="00D51C01">
        <w:rPr>
          <w:szCs w:val="28"/>
        </w:rPr>
        <w:t>организует методическую, информационную и техническую поддержку должностных лиц Пользователей;</w:t>
      </w:r>
    </w:p>
    <w:p w14:paraId="4B4D0805" w14:textId="4919AA89" w:rsidR="00DB615C" w:rsidRPr="00D51C01" w:rsidRDefault="00DB615C" w:rsidP="00D51C01">
      <w:pPr>
        <w:pStyle w:val="ConsPlusNormal"/>
        <w:ind w:firstLine="709"/>
        <w:jc w:val="both"/>
        <w:rPr>
          <w:szCs w:val="28"/>
        </w:rPr>
      </w:pPr>
      <w:r w:rsidRPr="00D51C01">
        <w:rPr>
          <w:szCs w:val="28"/>
        </w:rPr>
        <w:t>4)</w:t>
      </w:r>
      <w:r w:rsidR="00D51C01">
        <w:rPr>
          <w:szCs w:val="28"/>
        </w:rPr>
        <w:t> </w:t>
      </w:r>
      <w:r w:rsidRPr="00D51C01">
        <w:rPr>
          <w:szCs w:val="28"/>
        </w:rPr>
        <w:t>формирует предложения по развитию ГИС ТОР КНД с участием Методолога для направления Оператору;</w:t>
      </w:r>
    </w:p>
    <w:p w14:paraId="653977FD" w14:textId="276FA318" w:rsidR="00DB615C" w:rsidRDefault="00DB615C" w:rsidP="00D51C01">
      <w:pPr>
        <w:pStyle w:val="ConsPlusNormal"/>
        <w:ind w:firstLine="709"/>
        <w:jc w:val="both"/>
        <w:rPr>
          <w:szCs w:val="28"/>
        </w:rPr>
      </w:pPr>
      <w:r w:rsidRPr="00904102">
        <w:rPr>
          <w:szCs w:val="28"/>
        </w:rPr>
        <w:t>5)</w:t>
      </w:r>
      <w:r w:rsidR="00D51C01" w:rsidRPr="00904102">
        <w:rPr>
          <w:szCs w:val="28"/>
        </w:rPr>
        <w:t> </w:t>
      </w:r>
      <w:r w:rsidRPr="00904102">
        <w:rPr>
          <w:szCs w:val="28"/>
        </w:rPr>
        <w:t>ведет реестр запросов и предложений, направленных Оператору, и ведет</w:t>
      </w:r>
      <w:r w:rsidRPr="00D51C01">
        <w:rPr>
          <w:szCs w:val="28"/>
        </w:rPr>
        <w:t xml:space="preserve"> мониторинг их рассмотрения;</w:t>
      </w:r>
    </w:p>
    <w:p w14:paraId="00D0849F" w14:textId="77777777" w:rsidR="00904102" w:rsidRPr="00D51C01" w:rsidRDefault="00904102" w:rsidP="00D51C01">
      <w:pPr>
        <w:pStyle w:val="ConsPlusNormal"/>
        <w:ind w:firstLine="709"/>
        <w:jc w:val="both"/>
        <w:rPr>
          <w:szCs w:val="28"/>
        </w:rPr>
      </w:pPr>
    </w:p>
    <w:p w14:paraId="68BD0C62" w14:textId="738F24A6" w:rsidR="00DB615C" w:rsidRPr="00D51C01" w:rsidRDefault="00DB615C" w:rsidP="00D51C01">
      <w:pPr>
        <w:pStyle w:val="ConsPlusNormal"/>
        <w:ind w:firstLine="709"/>
        <w:jc w:val="both"/>
        <w:rPr>
          <w:szCs w:val="28"/>
        </w:rPr>
      </w:pPr>
      <w:r w:rsidRPr="00D51C01">
        <w:rPr>
          <w:szCs w:val="28"/>
        </w:rPr>
        <w:lastRenderedPageBreak/>
        <w:t>6)</w:t>
      </w:r>
      <w:r w:rsidR="00D51C01">
        <w:rPr>
          <w:szCs w:val="28"/>
        </w:rPr>
        <w:t> </w:t>
      </w:r>
      <w:r w:rsidRPr="00D51C01">
        <w:rPr>
          <w:szCs w:val="28"/>
        </w:rPr>
        <w:t>собирает, обобщает и анализирует данные о внедрении и использовании ГИС ТОР КНД.</w:t>
      </w:r>
    </w:p>
    <w:p w14:paraId="379105E3" w14:textId="07677AF6" w:rsidR="00DB615C" w:rsidRPr="00D51C01" w:rsidRDefault="00407178" w:rsidP="00D51C01">
      <w:pPr>
        <w:pStyle w:val="ConsPlusNormal"/>
        <w:ind w:firstLine="709"/>
        <w:jc w:val="both"/>
        <w:rPr>
          <w:szCs w:val="28"/>
        </w:rPr>
      </w:pPr>
      <w:r>
        <w:rPr>
          <w:szCs w:val="28"/>
        </w:rPr>
        <w:t>1</w:t>
      </w:r>
      <w:r w:rsidR="00391388">
        <w:rPr>
          <w:szCs w:val="28"/>
        </w:rPr>
        <w:t>6</w:t>
      </w:r>
      <w:r w:rsidR="00DB615C" w:rsidRPr="00D51C01">
        <w:rPr>
          <w:szCs w:val="28"/>
        </w:rPr>
        <w:t>.</w:t>
      </w:r>
      <w:r w:rsidR="000D1123">
        <w:rPr>
          <w:szCs w:val="28"/>
        </w:rPr>
        <w:t> </w:t>
      </w:r>
      <w:r w:rsidR="00DB615C" w:rsidRPr="00D51C01">
        <w:rPr>
          <w:szCs w:val="28"/>
        </w:rPr>
        <w:t>Методолог:</w:t>
      </w:r>
    </w:p>
    <w:p w14:paraId="519B99B9" w14:textId="0DFC8901" w:rsidR="00DB615C" w:rsidRPr="00D51C01" w:rsidRDefault="00DB615C" w:rsidP="00D51C01">
      <w:pPr>
        <w:pStyle w:val="ConsPlusNormal"/>
        <w:ind w:firstLine="709"/>
        <w:jc w:val="both"/>
        <w:rPr>
          <w:szCs w:val="28"/>
        </w:rPr>
      </w:pPr>
      <w:r w:rsidRPr="00D51C01">
        <w:rPr>
          <w:szCs w:val="28"/>
        </w:rPr>
        <w:t>1)</w:t>
      </w:r>
      <w:r w:rsidR="00D51C01">
        <w:rPr>
          <w:szCs w:val="28"/>
        </w:rPr>
        <w:t> </w:t>
      </w:r>
      <w:r w:rsidRPr="00D51C01">
        <w:rPr>
          <w:szCs w:val="28"/>
        </w:rPr>
        <w:t>осуществляет мониторинг контрольной (надзорной) деятельности, в том числе с использованием инструментов визуа</w:t>
      </w:r>
      <w:r w:rsidR="00904102">
        <w:rPr>
          <w:szCs w:val="28"/>
        </w:rPr>
        <w:t>лизации агрегированных данных в </w:t>
      </w:r>
      <w:r w:rsidRPr="00D51C01">
        <w:rPr>
          <w:szCs w:val="28"/>
        </w:rPr>
        <w:t>ГИС ТОР КНД;</w:t>
      </w:r>
    </w:p>
    <w:p w14:paraId="59653A41" w14:textId="32DE4829" w:rsidR="00DB615C" w:rsidRPr="00D51C01" w:rsidRDefault="00DB615C" w:rsidP="00D51C01">
      <w:pPr>
        <w:pStyle w:val="ConsPlusNormal"/>
        <w:ind w:firstLine="709"/>
        <w:jc w:val="both"/>
        <w:rPr>
          <w:szCs w:val="28"/>
        </w:rPr>
      </w:pPr>
      <w:r w:rsidRPr="00D51C01">
        <w:rPr>
          <w:szCs w:val="28"/>
        </w:rPr>
        <w:t>2)</w:t>
      </w:r>
      <w:r w:rsidR="00D51C01">
        <w:rPr>
          <w:szCs w:val="28"/>
        </w:rPr>
        <w:t> </w:t>
      </w:r>
      <w:r w:rsidRPr="00D51C01">
        <w:rPr>
          <w:szCs w:val="28"/>
        </w:rPr>
        <w:t>согласовывает процессы осуществления предусмотренных ГИС ТОР КНД функций, настраиваемых Администратором;</w:t>
      </w:r>
    </w:p>
    <w:p w14:paraId="1B78A69C" w14:textId="045E03E6" w:rsidR="00DB615C" w:rsidRPr="00D51C01" w:rsidRDefault="00DB615C" w:rsidP="00D51C01">
      <w:pPr>
        <w:pStyle w:val="ConsPlusNormal"/>
        <w:ind w:firstLine="709"/>
        <w:jc w:val="both"/>
        <w:rPr>
          <w:szCs w:val="28"/>
        </w:rPr>
      </w:pPr>
      <w:r w:rsidRPr="00D51C01">
        <w:rPr>
          <w:szCs w:val="28"/>
        </w:rPr>
        <w:t>3)</w:t>
      </w:r>
      <w:r w:rsidR="00D51C01">
        <w:rPr>
          <w:szCs w:val="28"/>
        </w:rPr>
        <w:t> </w:t>
      </w:r>
      <w:r w:rsidRPr="00D51C01">
        <w:rPr>
          <w:szCs w:val="28"/>
        </w:rPr>
        <w:t>осуществляет контроль за актуальностью сведений в ГИС ТОР КНД, в том числе справочников и классификаторов, необходимых для работы контрольного (надзорного) органа;</w:t>
      </w:r>
    </w:p>
    <w:p w14:paraId="7E9C5DB9" w14:textId="0DCDE7C3" w:rsidR="00DB615C" w:rsidRPr="00D51C01" w:rsidRDefault="00DB615C" w:rsidP="00D51C01">
      <w:pPr>
        <w:pStyle w:val="ConsPlusNormal"/>
        <w:ind w:firstLine="709"/>
        <w:jc w:val="both"/>
        <w:rPr>
          <w:szCs w:val="28"/>
        </w:rPr>
      </w:pPr>
      <w:r w:rsidRPr="00D51C01">
        <w:rPr>
          <w:szCs w:val="28"/>
        </w:rPr>
        <w:t>4)</w:t>
      </w:r>
      <w:r w:rsidR="00D51C01">
        <w:rPr>
          <w:szCs w:val="28"/>
        </w:rPr>
        <w:t> </w:t>
      </w:r>
      <w:r w:rsidRPr="00D51C01">
        <w:rPr>
          <w:szCs w:val="28"/>
        </w:rPr>
        <w:t>формирует предложения по развитию ГИС ТОР КНД для направления Координатору;</w:t>
      </w:r>
    </w:p>
    <w:p w14:paraId="4FC4851B" w14:textId="5D426DED" w:rsidR="00DB615C" w:rsidRPr="00D51C01" w:rsidRDefault="00DB615C" w:rsidP="00D51C01">
      <w:pPr>
        <w:pStyle w:val="ConsPlusNormal"/>
        <w:ind w:firstLine="709"/>
        <w:jc w:val="both"/>
        <w:rPr>
          <w:szCs w:val="28"/>
        </w:rPr>
      </w:pPr>
      <w:r w:rsidRPr="00D51C01">
        <w:rPr>
          <w:szCs w:val="28"/>
        </w:rPr>
        <w:t>5)</w:t>
      </w:r>
      <w:r w:rsidR="00D51C01">
        <w:rPr>
          <w:szCs w:val="28"/>
        </w:rPr>
        <w:t> </w:t>
      </w:r>
      <w:r w:rsidRPr="00D51C01">
        <w:rPr>
          <w:szCs w:val="28"/>
        </w:rPr>
        <w:t xml:space="preserve">осуществляет методическую поддержку должностных лиц Пользователей при настройке </w:t>
      </w:r>
      <w:r w:rsidR="0002438D">
        <w:rPr>
          <w:szCs w:val="28"/>
        </w:rPr>
        <w:t xml:space="preserve">ими </w:t>
      </w:r>
      <w:r w:rsidRPr="00D51C01">
        <w:rPr>
          <w:szCs w:val="28"/>
        </w:rPr>
        <w:t>процессов</w:t>
      </w:r>
      <w:r w:rsidR="0002438D">
        <w:rPr>
          <w:szCs w:val="28"/>
        </w:rPr>
        <w:t xml:space="preserve"> осуществления предусмотренных </w:t>
      </w:r>
      <w:r w:rsidRPr="00D51C01">
        <w:rPr>
          <w:szCs w:val="28"/>
        </w:rPr>
        <w:t>в ГИС ТОР КНД</w:t>
      </w:r>
      <w:r w:rsidR="0002438D">
        <w:rPr>
          <w:szCs w:val="28"/>
        </w:rPr>
        <w:t xml:space="preserve"> функций</w:t>
      </w:r>
      <w:r w:rsidRPr="00D51C01">
        <w:rPr>
          <w:szCs w:val="28"/>
        </w:rPr>
        <w:t>.</w:t>
      </w:r>
    </w:p>
    <w:p w14:paraId="4133433C" w14:textId="12BFAB91" w:rsidR="00DB615C" w:rsidRPr="00D51C01" w:rsidRDefault="00407178" w:rsidP="00D51C01">
      <w:pPr>
        <w:pStyle w:val="ConsPlusNormal"/>
        <w:ind w:firstLine="709"/>
        <w:jc w:val="both"/>
        <w:rPr>
          <w:szCs w:val="28"/>
        </w:rPr>
      </w:pPr>
      <w:r>
        <w:rPr>
          <w:szCs w:val="28"/>
        </w:rPr>
        <w:t>1</w:t>
      </w:r>
      <w:r w:rsidR="00391388">
        <w:rPr>
          <w:szCs w:val="28"/>
        </w:rPr>
        <w:t>7</w:t>
      </w:r>
      <w:r w:rsidR="00DB615C" w:rsidRPr="00D51C01">
        <w:rPr>
          <w:szCs w:val="28"/>
        </w:rPr>
        <w:t>.</w:t>
      </w:r>
      <w:r w:rsidR="000D1123">
        <w:rPr>
          <w:szCs w:val="28"/>
        </w:rPr>
        <w:t> </w:t>
      </w:r>
      <w:r w:rsidR="00DB615C" w:rsidRPr="00D51C01">
        <w:rPr>
          <w:szCs w:val="28"/>
        </w:rPr>
        <w:t>Администратор:</w:t>
      </w:r>
    </w:p>
    <w:p w14:paraId="66A73A3F" w14:textId="3D52680E" w:rsidR="00DB615C" w:rsidRPr="00D51C01" w:rsidRDefault="00DB615C" w:rsidP="00D51C01">
      <w:pPr>
        <w:pStyle w:val="ConsPlusNormal"/>
        <w:ind w:firstLine="709"/>
        <w:jc w:val="both"/>
        <w:rPr>
          <w:szCs w:val="28"/>
        </w:rPr>
      </w:pPr>
      <w:r w:rsidRPr="00D51C01">
        <w:rPr>
          <w:szCs w:val="28"/>
        </w:rPr>
        <w:t>1)</w:t>
      </w:r>
      <w:r w:rsidR="00D51C01">
        <w:rPr>
          <w:szCs w:val="28"/>
        </w:rPr>
        <w:t> </w:t>
      </w:r>
      <w:r w:rsidRPr="00D51C01">
        <w:rPr>
          <w:szCs w:val="28"/>
        </w:rPr>
        <w:t>осуществляет настройку личных кабинетов Пользователей;</w:t>
      </w:r>
    </w:p>
    <w:p w14:paraId="387280D8" w14:textId="42CC08DB" w:rsidR="00DB615C" w:rsidRPr="00D51C01" w:rsidRDefault="00DB615C" w:rsidP="00D51C01">
      <w:pPr>
        <w:pStyle w:val="ConsPlusNormal"/>
        <w:ind w:firstLine="709"/>
        <w:jc w:val="both"/>
        <w:rPr>
          <w:szCs w:val="28"/>
        </w:rPr>
      </w:pPr>
      <w:r w:rsidRPr="00D51C01">
        <w:rPr>
          <w:szCs w:val="28"/>
        </w:rPr>
        <w:t>2)</w:t>
      </w:r>
      <w:r w:rsidR="00D51C01">
        <w:rPr>
          <w:szCs w:val="28"/>
        </w:rPr>
        <w:t> </w:t>
      </w:r>
      <w:r w:rsidRPr="00D51C01">
        <w:rPr>
          <w:szCs w:val="28"/>
        </w:rPr>
        <w:t xml:space="preserve">обеспечивает предоставление и прекращение доступов к личным кабинетам Пользователей с указанием ролей доступа, кроме роли </w:t>
      </w:r>
      <w:r w:rsidR="009517C7">
        <w:rPr>
          <w:szCs w:val="28"/>
        </w:rPr>
        <w:t>«</w:t>
      </w:r>
      <w:r w:rsidRPr="00D51C01">
        <w:rPr>
          <w:szCs w:val="28"/>
        </w:rPr>
        <w:t>Координатор</w:t>
      </w:r>
      <w:r w:rsidR="009517C7">
        <w:rPr>
          <w:szCs w:val="28"/>
        </w:rPr>
        <w:t>»</w:t>
      </w:r>
      <w:r w:rsidRPr="00D51C01">
        <w:rPr>
          <w:szCs w:val="28"/>
        </w:rPr>
        <w:t>;</w:t>
      </w:r>
    </w:p>
    <w:p w14:paraId="1BC59EE9" w14:textId="3A7D9CD4" w:rsidR="00DB615C" w:rsidRPr="00D51C01" w:rsidRDefault="00DB615C" w:rsidP="00D51C01">
      <w:pPr>
        <w:pStyle w:val="ConsPlusNormal"/>
        <w:ind w:firstLine="709"/>
        <w:jc w:val="both"/>
        <w:rPr>
          <w:szCs w:val="28"/>
        </w:rPr>
      </w:pPr>
      <w:r w:rsidRPr="00D51C01">
        <w:rPr>
          <w:szCs w:val="28"/>
        </w:rPr>
        <w:t>3)</w:t>
      </w:r>
      <w:r w:rsidR="00D51C01">
        <w:rPr>
          <w:szCs w:val="28"/>
        </w:rPr>
        <w:t> </w:t>
      </w:r>
      <w:r w:rsidRPr="00D51C01">
        <w:rPr>
          <w:szCs w:val="28"/>
        </w:rPr>
        <w:t>обеспечивает информационную и техническую поддержку должностных лиц Пользователей;</w:t>
      </w:r>
    </w:p>
    <w:p w14:paraId="076E0C37" w14:textId="264F28FC" w:rsidR="00DB615C" w:rsidRPr="00D51C01" w:rsidRDefault="00DB615C" w:rsidP="00D51C01">
      <w:pPr>
        <w:pStyle w:val="ConsPlusNormal"/>
        <w:ind w:firstLine="709"/>
        <w:jc w:val="both"/>
        <w:rPr>
          <w:szCs w:val="28"/>
        </w:rPr>
      </w:pPr>
      <w:r w:rsidRPr="00D51C01">
        <w:rPr>
          <w:szCs w:val="28"/>
        </w:rPr>
        <w:t>4)</w:t>
      </w:r>
      <w:r w:rsidR="00D51C01">
        <w:rPr>
          <w:szCs w:val="28"/>
        </w:rPr>
        <w:t> </w:t>
      </w:r>
      <w:r w:rsidRPr="00D51C01">
        <w:rPr>
          <w:szCs w:val="28"/>
        </w:rPr>
        <w:t>формирует запросы в СТП об оказании информационной и технической поддержки со стороны Оператора.</w:t>
      </w:r>
    </w:p>
    <w:p w14:paraId="23D75CF8" w14:textId="629EF796" w:rsidR="00DB615C" w:rsidRPr="00D51C01" w:rsidRDefault="00407178" w:rsidP="00D51C01">
      <w:pPr>
        <w:pStyle w:val="ConsPlusNormal"/>
        <w:ind w:firstLine="709"/>
        <w:jc w:val="both"/>
        <w:rPr>
          <w:szCs w:val="28"/>
        </w:rPr>
      </w:pPr>
      <w:r>
        <w:rPr>
          <w:szCs w:val="28"/>
        </w:rPr>
        <w:t>1</w:t>
      </w:r>
      <w:r w:rsidR="00391388">
        <w:rPr>
          <w:szCs w:val="28"/>
        </w:rPr>
        <w:t>8</w:t>
      </w:r>
      <w:r w:rsidR="00DB615C" w:rsidRPr="00D51C01">
        <w:rPr>
          <w:szCs w:val="28"/>
        </w:rPr>
        <w:t>.</w:t>
      </w:r>
      <w:r w:rsidR="00D51C01">
        <w:rPr>
          <w:szCs w:val="28"/>
        </w:rPr>
        <w:t> </w:t>
      </w:r>
      <w:r w:rsidR="00DB615C" w:rsidRPr="00D51C01">
        <w:rPr>
          <w:szCs w:val="28"/>
        </w:rPr>
        <w:t>Руководитель и Инспектор:</w:t>
      </w:r>
    </w:p>
    <w:p w14:paraId="18165868" w14:textId="7EE8D1AA" w:rsidR="00DB615C" w:rsidRPr="00D51C01" w:rsidRDefault="00DB615C" w:rsidP="00D51C01">
      <w:pPr>
        <w:pStyle w:val="ConsPlusNormal"/>
        <w:ind w:firstLine="709"/>
        <w:jc w:val="both"/>
        <w:rPr>
          <w:szCs w:val="28"/>
        </w:rPr>
      </w:pPr>
      <w:r w:rsidRPr="00D51C01">
        <w:rPr>
          <w:szCs w:val="28"/>
        </w:rPr>
        <w:t>1)</w:t>
      </w:r>
      <w:r w:rsidR="00D51C01">
        <w:t> </w:t>
      </w:r>
      <w:r w:rsidRPr="00D51C01">
        <w:rPr>
          <w:szCs w:val="28"/>
        </w:rPr>
        <w:t>используют функционал, предоставляемый ГИС ТОР КНД, для организации или проведения мероприятий по государственному контролю (надзору), муниципальному контролю;</w:t>
      </w:r>
    </w:p>
    <w:p w14:paraId="2C4A5E1B" w14:textId="05502BE4" w:rsidR="00DB615C" w:rsidRPr="00D51C01" w:rsidRDefault="00DB615C" w:rsidP="00D51C01">
      <w:pPr>
        <w:pStyle w:val="ConsPlusNormal"/>
        <w:ind w:firstLine="709"/>
        <w:jc w:val="both"/>
        <w:rPr>
          <w:szCs w:val="28"/>
        </w:rPr>
      </w:pPr>
      <w:r w:rsidRPr="00D51C01">
        <w:rPr>
          <w:szCs w:val="28"/>
        </w:rPr>
        <w:t>2)</w:t>
      </w:r>
      <w:r w:rsidR="00D51C01">
        <w:rPr>
          <w:szCs w:val="28"/>
        </w:rPr>
        <w:t> </w:t>
      </w:r>
      <w:r w:rsidRPr="00D51C01">
        <w:rPr>
          <w:szCs w:val="28"/>
        </w:rPr>
        <w:t>обеспечивают предоставление Админи</w:t>
      </w:r>
      <w:r w:rsidR="00904102">
        <w:rPr>
          <w:szCs w:val="28"/>
        </w:rPr>
        <w:t>стратору актуальных сведений, в </w:t>
      </w:r>
      <w:r w:rsidRPr="00D51C01">
        <w:rPr>
          <w:szCs w:val="28"/>
        </w:rPr>
        <w:t xml:space="preserve">том числе в справочниках и классификаторах, необходимых для настройки и работы </w:t>
      </w:r>
      <w:r w:rsidR="009517C7">
        <w:rPr>
          <w:szCs w:val="28"/>
        </w:rPr>
        <w:t>КНО Новосибирской области</w:t>
      </w:r>
      <w:r w:rsidRPr="00D51C01">
        <w:rPr>
          <w:szCs w:val="28"/>
        </w:rPr>
        <w:t xml:space="preserve"> в ГИС ТОР КНД;</w:t>
      </w:r>
    </w:p>
    <w:p w14:paraId="3C0900DC" w14:textId="339FAE8E" w:rsidR="00DB615C" w:rsidRPr="00D51C01" w:rsidRDefault="00DB615C" w:rsidP="00D51C01">
      <w:pPr>
        <w:pStyle w:val="ConsPlusNormal"/>
        <w:ind w:firstLine="709"/>
        <w:jc w:val="both"/>
        <w:rPr>
          <w:szCs w:val="28"/>
        </w:rPr>
      </w:pPr>
      <w:r w:rsidRPr="00D51C01">
        <w:rPr>
          <w:szCs w:val="28"/>
        </w:rPr>
        <w:t>3)</w:t>
      </w:r>
      <w:r w:rsidR="000D1123">
        <w:rPr>
          <w:szCs w:val="28"/>
        </w:rPr>
        <w:t> </w:t>
      </w:r>
      <w:r w:rsidRPr="00D51C01">
        <w:rPr>
          <w:szCs w:val="28"/>
        </w:rPr>
        <w:t>формируют предложения по развитию ГИС ТОР КНД, включая подключение новых объектов контроля (надзора), для направления Координатору.</w:t>
      </w:r>
    </w:p>
    <w:p w14:paraId="4072C39A" w14:textId="4D43B701" w:rsidR="00DB615C" w:rsidRPr="00D51C01" w:rsidRDefault="00407178" w:rsidP="00D51C01">
      <w:pPr>
        <w:pStyle w:val="ConsPlusNormal"/>
        <w:ind w:firstLine="709"/>
        <w:jc w:val="both"/>
        <w:rPr>
          <w:szCs w:val="28"/>
        </w:rPr>
      </w:pPr>
      <w:r>
        <w:rPr>
          <w:szCs w:val="28"/>
        </w:rPr>
        <w:t>1</w:t>
      </w:r>
      <w:r w:rsidR="00391388">
        <w:rPr>
          <w:szCs w:val="28"/>
        </w:rPr>
        <w:t>9</w:t>
      </w:r>
      <w:r w:rsidR="00DB615C" w:rsidRPr="00D51C01">
        <w:rPr>
          <w:szCs w:val="28"/>
        </w:rPr>
        <w:t>.</w:t>
      </w:r>
      <w:r w:rsidR="000D1123">
        <w:rPr>
          <w:szCs w:val="28"/>
        </w:rPr>
        <w:t> </w:t>
      </w:r>
      <w:r w:rsidR="00DB615C" w:rsidRPr="00D51C01">
        <w:rPr>
          <w:szCs w:val="28"/>
        </w:rPr>
        <w:t>Помощник руководителя:</w:t>
      </w:r>
    </w:p>
    <w:p w14:paraId="0DC6AFF5" w14:textId="0176D3D9" w:rsidR="00DB615C" w:rsidRPr="00D51C01" w:rsidRDefault="00DB615C" w:rsidP="00D51C01">
      <w:pPr>
        <w:pStyle w:val="ConsPlusNormal"/>
        <w:ind w:firstLine="709"/>
        <w:jc w:val="both"/>
        <w:rPr>
          <w:szCs w:val="28"/>
        </w:rPr>
      </w:pPr>
      <w:r w:rsidRPr="00D51C01">
        <w:rPr>
          <w:szCs w:val="28"/>
        </w:rPr>
        <w:t>1)</w:t>
      </w:r>
      <w:r w:rsidR="000D1123">
        <w:rPr>
          <w:szCs w:val="28"/>
        </w:rPr>
        <w:t> </w:t>
      </w:r>
      <w:r w:rsidRPr="00D51C01">
        <w:rPr>
          <w:szCs w:val="28"/>
        </w:rPr>
        <w:t>обеспечивает определение должностных лиц, уполномоченных на рассмотрение поступивших сведений, которые могут являться основанием для проведения контрольных (надзорных) и иных мероприятий;</w:t>
      </w:r>
    </w:p>
    <w:p w14:paraId="1A5908A6" w14:textId="7E6A058D" w:rsidR="00DB615C" w:rsidRPr="00D51C01" w:rsidRDefault="00DB615C" w:rsidP="00D51C01">
      <w:pPr>
        <w:pStyle w:val="ConsPlusNormal"/>
        <w:ind w:firstLine="709"/>
        <w:jc w:val="both"/>
        <w:rPr>
          <w:szCs w:val="28"/>
        </w:rPr>
      </w:pPr>
      <w:r w:rsidRPr="00D51C01">
        <w:rPr>
          <w:szCs w:val="28"/>
        </w:rPr>
        <w:t>2)</w:t>
      </w:r>
      <w:r w:rsidR="000D1123">
        <w:rPr>
          <w:szCs w:val="28"/>
        </w:rPr>
        <w:t> </w:t>
      </w:r>
      <w:r w:rsidRPr="00D51C01">
        <w:rPr>
          <w:szCs w:val="28"/>
        </w:rPr>
        <w:t>может участвовать в формировании предложений по развитию ГИС ТОР КНД для направления Координатору.</w:t>
      </w:r>
    </w:p>
    <w:p w14:paraId="64AD7615" w14:textId="7E678EE9" w:rsidR="00DB615C" w:rsidRPr="00D51C01" w:rsidRDefault="00391388" w:rsidP="00D51C01">
      <w:pPr>
        <w:pStyle w:val="ConsPlusNormal"/>
        <w:ind w:firstLine="709"/>
        <w:jc w:val="both"/>
        <w:rPr>
          <w:szCs w:val="28"/>
        </w:rPr>
      </w:pPr>
      <w:r>
        <w:rPr>
          <w:szCs w:val="28"/>
        </w:rPr>
        <w:t>20</w:t>
      </w:r>
      <w:r w:rsidR="00DB615C" w:rsidRPr="00D51C01">
        <w:rPr>
          <w:szCs w:val="28"/>
        </w:rPr>
        <w:t>.</w:t>
      </w:r>
      <w:r w:rsidR="000D1123">
        <w:rPr>
          <w:szCs w:val="28"/>
        </w:rPr>
        <w:t> </w:t>
      </w:r>
      <w:r w:rsidR="00DB615C" w:rsidRPr="00D51C01">
        <w:rPr>
          <w:szCs w:val="28"/>
        </w:rPr>
        <w:t>Эксперт и Специалист используют функционал ГИС ТОР КНД для участия в контрольных (надзорных) и иных мероприятиях.</w:t>
      </w:r>
    </w:p>
    <w:p w14:paraId="6D980328" w14:textId="54F76771" w:rsidR="00DB615C" w:rsidRDefault="00391388" w:rsidP="00D51C01">
      <w:pPr>
        <w:pStyle w:val="ConsPlusNormal"/>
        <w:ind w:firstLine="709"/>
        <w:jc w:val="both"/>
        <w:rPr>
          <w:szCs w:val="28"/>
        </w:rPr>
      </w:pPr>
      <w:r>
        <w:rPr>
          <w:szCs w:val="28"/>
        </w:rPr>
        <w:t>2</w:t>
      </w:r>
      <w:r w:rsidR="00407178">
        <w:rPr>
          <w:szCs w:val="28"/>
        </w:rPr>
        <w:t>1</w:t>
      </w:r>
      <w:r w:rsidR="00DB615C" w:rsidRPr="00D51C01">
        <w:rPr>
          <w:szCs w:val="28"/>
        </w:rPr>
        <w:t>.</w:t>
      </w:r>
      <w:r w:rsidR="000D1123">
        <w:rPr>
          <w:szCs w:val="28"/>
        </w:rPr>
        <w:t> </w:t>
      </w:r>
      <w:r w:rsidR="00892839">
        <w:rPr>
          <w:szCs w:val="28"/>
        </w:rPr>
        <w:t>Подконтрольное</w:t>
      </w:r>
      <w:r w:rsidR="0009561A">
        <w:rPr>
          <w:szCs w:val="28"/>
        </w:rPr>
        <w:t xml:space="preserve"> </w:t>
      </w:r>
      <w:r w:rsidR="00CA0EBD">
        <w:rPr>
          <w:szCs w:val="28"/>
        </w:rPr>
        <w:t>лицо испо</w:t>
      </w:r>
      <w:r w:rsidR="00DB615C" w:rsidRPr="00D51C01">
        <w:rPr>
          <w:szCs w:val="28"/>
        </w:rPr>
        <w:t xml:space="preserve">льзует функционал ГИС ТОР КНД для </w:t>
      </w:r>
      <w:r w:rsidR="00DB615C" w:rsidRPr="00C52ED4">
        <w:rPr>
          <w:szCs w:val="28"/>
        </w:rPr>
        <w:t xml:space="preserve">реализации </w:t>
      </w:r>
      <w:r w:rsidR="00CA0EBD" w:rsidRPr="00C52ED4">
        <w:rPr>
          <w:szCs w:val="28"/>
        </w:rPr>
        <w:t xml:space="preserve">прав и обязанностей </w:t>
      </w:r>
      <w:r w:rsidR="00DB615C" w:rsidRPr="00C52ED4">
        <w:rPr>
          <w:szCs w:val="28"/>
        </w:rPr>
        <w:t>в рамках прове</w:t>
      </w:r>
      <w:r w:rsidR="00904102" w:rsidRPr="00C52ED4">
        <w:rPr>
          <w:szCs w:val="28"/>
        </w:rPr>
        <w:t>дения контрольных (надзорных) и </w:t>
      </w:r>
      <w:r w:rsidR="00DB615C" w:rsidRPr="00C52ED4">
        <w:rPr>
          <w:szCs w:val="28"/>
        </w:rPr>
        <w:t>иных мероприяти</w:t>
      </w:r>
      <w:r w:rsidR="00BC2D6A" w:rsidRPr="00C52ED4">
        <w:rPr>
          <w:szCs w:val="28"/>
        </w:rPr>
        <w:t>й</w:t>
      </w:r>
      <w:r w:rsidR="00DB615C" w:rsidRPr="00C52ED4">
        <w:rPr>
          <w:szCs w:val="28"/>
        </w:rPr>
        <w:t>.</w:t>
      </w:r>
    </w:p>
    <w:p w14:paraId="71548EA8" w14:textId="77777777" w:rsidR="003017A6" w:rsidRDefault="003017A6" w:rsidP="00D51C01">
      <w:pPr>
        <w:pStyle w:val="ConsPlusNormal"/>
        <w:ind w:firstLine="709"/>
        <w:jc w:val="both"/>
        <w:rPr>
          <w:szCs w:val="28"/>
        </w:rPr>
      </w:pPr>
    </w:p>
    <w:p w14:paraId="7E73333E" w14:textId="0CC6AAEE" w:rsidR="0095549F" w:rsidRDefault="00407178" w:rsidP="00904102">
      <w:pPr>
        <w:pStyle w:val="ConsPlusTitle"/>
        <w:jc w:val="center"/>
        <w:outlineLvl w:val="1"/>
        <w:rPr>
          <w:rFonts w:ascii="Times New Roman" w:hAnsi="Times New Roman" w:cs="Times New Roman"/>
          <w:sz w:val="28"/>
          <w:szCs w:val="28"/>
        </w:rPr>
      </w:pPr>
      <w:r w:rsidRPr="00407178">
        <w:rPr>
          <w:rFonts w:ascii="Times New Roman" w:hAnsi="Times New Roman" w:cs="Times New Roman"/>
          <w:sz w:val="28"/>
          <w:szCs w:val="28"/>
          <w:lang w:val="en-US"/>
        </w:rPr>
        <w:lastRenderedPageBreak/>
        <w:t>IV</w:t>
      </w:r>
      <w:r w:rsidR="0095549F" w:rsidRPr="00407178">
        <w:rPr>
          <w:rFonts w:ascii="Times New Roman" w:hAnsi="Times New Roman" w:cs="Times New Roman"/>
          <w:sz w:val="28"/>
          <w:szCs w:val="28"/>
        </w:rPr>
        <w:t>. Организация получения доступа</w:t>
      </w:r>
    </w:p>
    <w:p w14:paraId="3C981586" w14:textId="77777777" w:rsidR="00904102" w:rsidRPr="00904102" w:rsidRDefault="00904102" w:rsidP="00904102">
      <w:pPr>
        <w:pStyle w:val="ConsPlusTitle"/>
        <w:jc w:val="center"/>
        <w:outlineLvl w:val="1"/>
        <w:rPr>
          <w:rFonts w:ascii="Times New Roman" w:hAnsi="Times New Roman" w:cs="Times New Roman"/>
          <w:b w:val="0"/>
          <w:sz w:val="28"/>
          <w:szCs w:val="28"/>
        </w:rPr>
      </w:pPr>
    </w:p>
    <w:p w14:paraId="24F86B7E" w14:textId="756EFF6E" w:rsidR="0095549F" w:rsidRDefault="00303BBF" w:rsidP="00904102">
      <w:pPr>
        <w:pStyle w:val="ConsPlusNormal"/>
        <w:ind w:firstLine="709"/>
        <w:jc w:val="both"/>
        <w:rPr>
          <w:szCs w:val="28"/>
        </w:rPr>
      </w:pPr>
      <w:r>
        <w:rPr>
          <w:szCs w:val="28"/>
        </w:rPr>
        <w:t>2</w:t>
      </w:r>
      <w:r w:rsidR="00391388">
        <w:rPr>
          <w:szCs w:val="28"/>
        </w:rPr>
        <w:t>2</w:t>
      </w:r>
      <w:r w:rsidR="0095549F" w:rsidRPr="008B5F8C">
        <w:rPr>
          <w:szCs w:val="28"/>
        </w:rPr>
        <w:t>.</w:t>
      </w:r>
      <w:r w:rsidR="002D4CFF">
        <w:rPr>
          <w:szCs w:val="28"/>
        </w:rPr>
        <w:t> </w:t>
      </w:r>
      <w:r w:rsidR="0095549F" w:rsidRPr="008B5F8C">
        <w:rPr>
          <w:szCs w:val="28"/>
        </w:rPr>
        <w:t>Для организации получения доступа к ГИС ТОР КНД Пользовател</w:t>
      </w:r>
      <w:r w:rsidR="004C7CF1">
        <w:rPr>
          <w:szCs w:val="28"/>
        </w:rPr>
        <w:t>ю необходимо</w:t>
      </w:r>
      <w:r w:rsidR="0095549F" w:rsidRPr="008B5F8C">
        <w:rPr>
          <w:szCs w:val="28"/>
        </w:rPr>
        <w:t xml:space="preserve"> </w:t>
      </w:r>
      <w:r w:rsidR="000C7E8F" w:rsidRPr="008B5F8C">
        <w:rPr>
          <w:szCs w:val="28"/>
        </w:rPr>
        <w:t>направ</w:t>
      </w:r>
      <w:r w:rsidR="004C7CF1">
        <w:rPr>
          <w:szCs w:val="28"/>
        </w:rPr>
        <w:t xml:space="preserve">ить </w:t>
      </w:r>
      <w:r w:rsidR="008E4654" w:rsidRPr="008B5F8C">
        <w:rPr>
          <w:szCs w:val="28"/>
        </w:rPr>
        <w:t>официальное письмо</w:t>
      </w:r>
      <w:r w:rsidR="002D4CFF">
        <w:rPr>
          <w:szCs w:val="28"/>
        </w:rPr>
        <w:t xml:space="preserve"> </w:t>
      </w:r>
      <w:r w:rsidR="00FF653C">
        <w:rPr>
          <w:szCs w:val="28"/>
        </w:rPr>
        <w:t>в адрес министерства цифрового развития и связи Новосибирской области –</w:t>
      </w:r>
      <w:r w:rsidR="00C91737">
        <w:rPr>
          <w:szCs w:val="28"/>
        </w:rPr>
        <w:t xml:space="preserve"> зая</w:t>
      </w:r>
      <w:r w:rsidR="00904102">
        <w:rPr>
          <w:szCs w:val="28"/>
        </w:rPr>
        <w:t>вку на предоставление доступа в </w:t>
      </w:r>
      <w:r w:rsidR="00C91737">
        <w:rPr>
          <w:szCs w:val="28"/>
        </w:rPr>
        <w:t>ГИС ТОР КНД с перечнем должностных лиц и указанием ролей доступа</w:t>
      </w:r>
      <w:r w:rsidR="000C7E8F" w:rsidRPr="008B5F8C">
        <w:rPr>
          <w:szCs w:val="28"/>
        </w:rPr>
        <w:t xml:space="preserve"> по форме согласно </w:t>
      </w:r>
      <w:r w:rsidR="00904102">
        <w:rPr>
          <w:szCs w:val="28"/>
        </w:rPr>
        <w:t>п</w:t>
      </w:r>
      <w:r w:rsidR="000C7E8F" w:rsidRPr="008B5F8C">
        <w:rPr>
          <w:szCs w:val="28"/>
        </w:rPr>
        <w:t xml:space="preserve">риложению </w:t>
      </w:r>
      <w:r w:rsidR="002B34F1">
        <w:rPr>
          <w:szCs w:val="28"/>
        </w:rPr>
        <w:t>№</w:t>
      </w:r>
      <w:r w:rsidR="00904102">
        <w:rPr>
          <w:szCs w:val="28"/>
        </w:rPr>
        <w:t> </w:t>
      </w:r>
      <w:r w:rsidR="000C7E8F" w:rsidRPr="008B5F8C">
        <w:rPr>
          <w:szCs w:val="28"/>
        </w:rPr>
        <w:t>1 к настоящему Положению</w:t>
      </w:r>
      <w:r w:rsidR="0095549F" w:rsidRPr="008B5F8C">
        <w:rPr>
          <w:szCs w:val="28"/>
        </w:rPr>
        <w:t>.</w:t>
      </w:r>
    </w:p>
    <w:p w14:paraId="6940840F" w14:textId="2B2779C2" w:rsidR="0095549F" w:rsidRPr="008B5F8C" w:rsidRDefault="00D82897" w:rsidP="008B5F8C">
      <w:pPr>
        <w:pStyle w:val="ConsPlusNormal"/>
        <w:ind w:firstLine="709"/>
        <w:jc w:val="both"/>
        <w:rPr>
          <w:szCs w:val="28"/>
        </w:rPr>
      </w:pPr>
      <w:r>
        <w:rPr>
          <w:szCs w:val="28"/>
        </w:rPr>
        <w:t>2</w:t>
      </w:r>
      <w:r w:rsidR="00391388">
        <w:rPr>
          <w:szCs w:val="28"/>
        </w:rPr>
        <w:t>3</w:t>
      </w:r>
      <w:r w:rsidR="0095549F" w:rsidRPr="008B5F8C">
        <w:rPr>
          <w:szCs w:val="28"/>
        </w:rPr>
        <w:t>.</w:t>
      </w:r>
      <w:r w:rsidR="002D4CFF">
        <w:rPr>
          <w:szCs w:val="28"/>
        </w:rPr>
        <w:t> </w:t>
      </w:r>
      <w:r w:rsidR="0095549F" w:rsidRPr="008B5F8C">
        <w:rPr>
          <w:szCs w:val="28"/>
        </w:rPr>
        <w:t xml:space="preserve">Для регистрации и обеспечения получения доступа к личным кабинетам в ГИС ТОР КНД </w:t>
      </w:r>
      <w:r w:rsidR="008B0D9A">
        <w:rPr>
          <w:szCs w:val="28"/>
        </w:rPr>
        <w:t>министерству цифрового развития и связи Новосибирской области</w:t>
      </w:r>
      <w:r w:rsidR="0095549F" w:rsidRPr="008B5F8C">
        <w:rPr>
          <w:szCs w:val="28"/>
        </w:rPr>
        <w:t xml:space="preserve"> необходимо направить:</w:t>
      </w:r>
    </w:p>
    <w:p w14:paraId="6B1711A2" w14:textId="08166A26" w:rsidR="0095549F" w:rsidRPr="002D4CFF" w:rsidRDefault="003E4DC1" w:rsidP="008B5F8C">
      <w:pPr>
        <w:pStyle w:val="ConsPlusNormal"/>
        <w:ind w:firstLine="709"/>
        <w:jc w:val="both"/>
        <w:rPr>
          <w:color w:val="000000" w:themeColor="text1"/>
          <w:szCs w:val="28"/>
        </w:rPr>
      </w:pPr>
      <w:r>
        <w:rPr>
          <w:color w:val="000000" w:themeColor="text1"/>
          <w:szCs w:val="28"/>
        </w:rPr>
        <w:t>1</w:t>
      </w:r>
      <w:r w:rsidR="00904102">
        <w:rPr>
          <w:color w:val="000000" w:themeColor="text1"/>
          <w:szCs w:val="28"/>
        </w:rPr>
        <w:t>) </w:t>
      </w:r>
      <w:r w:rsidR="0095549F" w:rsidRPr="002D4CFF">
        <w:rPr>
          <w:color w:val="000000" w:themeColor="text1"/>
          <w:szCs w:val="28"/>
        </w:rPr>
        <w:t>официальное письмо в адрес Оператора</w:t>
      </w:r>
      <w:r w:rsidR="00904102">
        <w:rPr>
          <w:color w:val="000000" w:themeColor="text1"/>
          <w:szCs w:val="28"/>
        </w:rPr>
        <w:t>, приложив к письму заявку на </w:t>
      </w:r>
      <w:r w:rsidR="0095549F" w:rsidRPr="002D4CFF">
        <w:rPr>
          <w:color w:val="000000" w:themeColor="text1"/>
          <w:szCs w:val="28"/>
        </w:rPr>
        <w:t xml:space="preserve">предоставление доступа к ГИС ТОР КНД по форме согласно </w:t>
      </w:r>
      <w:r w:rsidR="00904102">
        <w:rPr>
          <w:color w:val="000000" w:themeColor="text1"/>
          <w:szCs w:val="28"/>
        </w:rPr>
        <w:t>п</w:t>
      </w:r>
      <w:r w:rsidR="0095549F" w:rsidRPr="002D4CFF">
        <w:rPr>
          <w:color w:val="000000" w:themeColor="text1"/>
          <w:szCs w:val="28"/>
        </w:rPr>
        <w:t xml:space="preserve">риложению </w:t>
      </w:r>
      <w:r w:rsidR="002B34F1">
        <w:rPr>
          <w:color w:val="000000" w:themeColor="text1"/>
          <w:szCs w:val="28"/>
        </w:rPr>
        <w:t>№</w:t>
      </w:r>
      <w:r w:rsidR="00904102">
        <w:rPr>
          <w:color w:val="000000" w:themeColor="text1"/>
          <w:szCs w:val="28"/>
        </w:rPr>
        <w:t> </w:t>
      </w:r>
      <w:r w:rsidR="000C7E8F" w:rsidRPr="002D4CFF">
        <w:rPr>
          <w:color w:val="000000" w:themeColor="text1"/>
          <w:szCs w:val="28"/>
        </w:rPr>
        <w:t>2</w:t>
      </w:r>
      <w:r w:rsidR="0095549F" w:rsidRPr="002D4CFF">
        <w:rPr>
          <w:color w:val="000000" w:themeColor="text1"/>
          <w:szCs w:val="28"/>
        </w:rPr>
        <w:t xml:space="preserve"> к</w:t>
      </w:r>
      <w:r w:rsidR="000C7E8F" w:rsidRPr="002D4CFF">
        <w:rPr>
          <w:color w:val="000000" w:themeColor="text1"/>
          <w:szCs w:val="28"/>
        </w:rPr>
        <w:t xml:space="preserve"> настоящему Положению (далее </w:t>
      </w:r>
      <w:r w:rsidR="003E2685">
        <w:rPr>
          <w:color w:val="000000" w:themeColor="text1"/>
          <w:szCs w:val="28"/>
        </w:rPr>
        <w:t>–</w:t>
      </w:r>
      <w:r w:rsidR="000C7E8F" w:rsidRPr="002D4CFF">
        <w:rPr>
          <w:color w:val="000000" w:themeColor="text1"/>
          <w:szCs w:val="28"/>
        </w:rPr>
        <w:t xml:space="preserve"> Заявка)</w:t>
      </w:r>
      <w:r w:rsidR="0095549F" w:rsidRPr="002D4CFF">
        <w:rPr>
          <w:color w:val="000000" w:themeColor="text1"/>
          <w:szCs w:val="28"/>
        </w:rPr>
        <w:t>;</w:t>
      </w:r>
    </w:p>
    <w:p w14:paraId="6F0C5A0D" w14:textId="0BF74F97" w:rsidR="0095549F" w:rsidRPr="002D4CFF" w:rsidRDefault="003E4DC1" w:rsidP="008B5F8C">
      <w:pPr>
        <w:pStyle w:val="ConsPlusNormal"/>
        <w:ind w:firstLine="709"/>
        <w:jc w:val="both"/>
        <w:rPr>
          <w:color w:val="000000" w:themeColor="text1"/>
          <w:szCs w:val="28"/>
        </w:rPr>
      </w:pPr>
      <w:r>
        <w:rPr>
          <w:color w:val="000000" w:themeColor="text1"/>
          <w:szCs w:val="28"/>
        </w:rPr>
        <w:t>2</w:t>
      </w:r>
      <w:r w:rsidR="00904102">
        <w:rPr>
          <w:color w:val="000000" w:themeColor="text1"/>
          <w:szCs w:val="28"/>
        </w:rPr>
        <w:t>) </w:t>
      </w:r>
      <w:r w:rsidR="0095549F" w:rsidRPr="002D4CFF">
        <w:rPr>
          <w:color w:val="000000" w:themeColor="text1"/>
          <w:szCs w:val="28"/>
        </w:rPr>
        <w:t xml:space="preserve">копию официального письма с копией Заявки, а также текстовый файл Заявки с зарегистрированного адреса электронной почты Координатора на электронный адрес СТП: </w:t>
      </w:r>
      <w:r w:rsidR="00440C42" w:rsidRPr="00904102">
        <w:rPr>
          <w:szCs w:val="28"/>
        </w:rPr>
        <w:t>kndsupport@voskhod.ru</w:t>
      </w:r>
      <w:r w:rsidR="0095549F" w:rsidRPr="002D4CFF">
        <w:rPr>
          <w:color w:val="000000" w:themeColor="text1"/>
          <w:szCs w:val="28"/>
        </w:rPr>
        <w:t>.</w:t>
      </w:r>
    </w:p>
    <w:p w14:paraId="47E79BA2" w14:textId="7BB7FFBF" w:rsidR="0095549F" w:rsidRPr="002D4CFF" w:rsidRDefault="00D82897" w:rsidP="008B5F8C">
      <w:pPr>
        <w:pStyle w:val="ConsPlusNormal"/>
        <w:ind w:firstLine="709"/>
        <w:jc w:val="both"/>
        <w:rPr>
          <w:color w:val="000000" w:themeColor="text1"/>
          <w:szCs w:val="28"/>
        </w:rPr>
      </w:pPr>
      <w:r>
        <w:rPr>
          <w:color w:val="000000" w:themeColor="text1"/>
          <w:szCs w:val="28"/>
        </w:rPr>
        <w:t>2</w:t>
      </w:r>
      <w:r w:rsidR="00391388">
        <w:rPr>
          <w:color w:val="000000" w:themeColor="text1"/>
          <w:szCs w:val="28"/>
        </w:rPr>
        <w:t>4</w:t>
      </w:r>
      <w:r w:rsidR="0095549F" w:rsidRPr="002D4CFF">
        <w:rPr>
          <w:color w:val="000000" w:themeColor="text1"/>
          <w:szCs w:val="28"/>
        </w:rPr>
        <w:t>.</w:t>
      </w:r>
      <w:r w:rsidR="002D4CFF">
        <w:rPr>
          <w:color w:val="000000" w:themeColor="text1"/>
          <w:szCs w:val="28"/>
        </w:rPr>
        <w:t> </w:t>
      </w:r>
      <w:r w:rsidR="0095549F" w:rsidRPr="002D4CFF">
        <w:rPr>
          <w:color w:val="000000" w:themeColor="text1"/>
          <w:szCs w:val="28"/>
        </w:rPr>
        <w:t>После принятия Оператором положительного решения по Заявке СТП создает личные кабинеты Пользователей.</w:t>
      </w:r>
    </w:p>
    <w:p w14:paraId="1B4A79E2" w14:textId="0FEB73D1" w:rsidR="0095549F" w:rsidRPr="002D4CFF" w:rsidRDefault="00D82897" w:rsidP="008B5F8C">
      <w:pPr>
        <w:pStyle w:val="ConsPlusNormal"/>
        <w:ind w:firstLine="709"/>
        <w:jc w:val="both"/>
        <w:rPr>
          <w:color w:val="000000" w:themeColor="text1"/>
          <w:szCs w:val="28"/>
        </w:rPr>
      </w:pPr>
      <w:r>
        <w:rPr>
          <w:color w:val="000000" w:themeColor="text1"/>
          <w:szCs w:val="28"/>
        </w:rPr>
        <w:t>2</w:t>
      </w:r>
      <w:r w:rsidR="00391388">
        <w:rPr>
          <w:color w:val="000000" w:themeColor="text1"/>
          <w:szCs w:val="28"/>
        </w:rPr>
        <w:t>5</w:t>
      </w:r>
      <w:r w:rsidR="0095549F" w:rsidRPr="002D4CFF">
        <w:rPr>
          <w:color w:val="000000" w:themeColor="text1"/>
          <w:szCs w:val="28"/>
        </w:rPr>
        <w:t>.</w:t>
      </w:r>
      <w:r w:rsidR="002D4CFF">
        <w:rPr>
          <w:color w:val="000000" w:themeColor="text1"/>
          <w:szCs w:val="28"/>
        </w:rPr>
        <w:t> </w:t>
      </w:r>
      <w:r w:rsidR="0095549F" w:rsidRPr="002D4CFF">
        <w:rPr>
          <w:color w:val="000000" w:themeColor="text1"/>
          <w:szCs w:val="28"/>
        </w:rPr>
        <w:t xml:space="preserve">Срок создания личных кабинетов Пользователей и предоставления к ним </w:t>
      </w:r>
      <w:r w:rsidR="0095549F" w:rsidRPr="00C52ED4">
        <w:rPr>
          <w:color w:val="000000" w:themeColor="text1"/>
          <w:szCs w:val="28"/>
        </w:rPr>
        <w:t xml:space="preserve">доступа составляет до </w:t>
      </w:r>
      <w:r w:rsidR="00904102" w:rsidRPr="00C52ED4">
        <w:rPr>
          <w:color w:val="000000" w:themeColor="text1"/>
          <w:szCs w:val="28"/>
        </w:rPr>
        <w:t>пяти</w:t>
      </w:r>
      <w:r w:rsidR="0095549F" w:rsidRPr="00C52ED4">
        <w:rPr>
          <w:color w:val="000000" w:themeColor="text1"/>
          <w:szCs w:val="28"/>
        </w:rPr>
        <w:t xml:space="preserve"> рабочих дней после положительного решения Оператора</w:t>
      </w:r>
      <w:r w:rsidR="0095549F" w:rsidRPr="002D4CFF">
        <w:rPr>
          <w:color w:val="000000" w:themeColor="text1"/>
          <w:szCs w:val="28"/>
        </w:rPr>
        <w:t xml:space="preserve"> ГИС ТОР КНД.</w:t>
      </w:r>
    </w:p>
    <w:p w14:paraId="13329963" w14:textId="4DEDC705" w:rsidR="0095549F" w:rsidRPr="002D4CFF" w:rsidRDefault="00D82897" w:rsidP="008B5F8C">
      <w:pPr>
        <w:pStyle w:val="ConsPlusNormal"/>
        <w:ind w:firstLine="709"/>
        <w:jc w:val="both"/>
        <w:rPr>
          <w:color w:val="000000" w:themeColor="text1"/>
          <w:szCs w:val="28"/>
        </w:rPr>
      </w:pPr>
      <w:r>
        <w:rPr>
          <w:color w:val="000000" w:themeColor="text1"/>
          <w:szCs w:val="28"/>
        </w:rPr>
        <w:t>2</w:t>
      </w:r>
      <w:r w:rsidR="00391388">
        <w:rPr>
          <w:color w:val="000000" w:themeColor="text1"/>
          <w:szCs w:val="28"/>
        </w:rPr>
        <w:t>6</w:t>
      </w:r>
      <w:r w:rsidR="0095549F" w:rsidRPr="002D4CFF">
        <w:rPr>
          <w:color w:val="000000" w:themeColor="text1"/>
          <w:szCs w:val="28"/>
        </w:rPr>
        <w:t>.</w:t>
      </w:r>
      <w:r w:rsidR="002D4CFF">
        <w:rPr>
          <w:color w:val="000000" w:themeColor="text1"/>
          <w:szCs w:val="28"/>
        </w:rPr>
        <w:t> </w:t>
      </w:r>
      <w:r w:rsidR="0095549F" w:rsidRPr="002D4CFF">
        <w:rPr>
          <w:color w:val="000000" w:themeColor="text1"/>
          <w:szCs w:val="28"/>
        </w:rPr>
        <w:t>Доступ Координатору к личным кабинетам в ГИС ТОР КНД на продуктивном стенде (https://tor.knd.gov.ru/) предоставляется СТП.</w:t>
      </w:r>
    </w:p>
    <w:p w14:paraId="17332CFB" w14:textId="281B41A9" w:rsidR="0095549F" w:rsidRPr="002D4CFF" w:rsidRDefault="00D82897" w:rsidP="008B5F8C">
      <w:pPr>
        <w:pStyle w:val="ConsPlusNormal"/>
        <w:ind w:firstLine="709"/>
        <w:jc w:val="both"/>
        <w:rPr>
          <w:color w:val="000000" w:themeColor="text1"/>
          <w:szCs w:val="28"/>
        </w:rPr>
      </w:pPr>
      <w:r>
        <w:rPr>
          <w:color w:val="000000" w:themeColor="text1"/>
          <w:szCs w:val="28"/>
        </w:rPr>
        <w:t>2</w:t>
      </w:r>
      <w:r w:rsidR="00391388">
        <w:rPr>
          <w:color w:val="000000" w:themeColor="text1"/>
          <w:szCs w:val="28"/>
        </w:rPr>
        <w:t>7</w:t>
      </w:r>
      <w:r w:rsidR="0095549F" w:rsidRPr="002D4CFF">
        <w:rPr>
          <w:color w:val="000000" w:themeColor="text1"/>
          <w:szCs w:val="28"/>
        </w:rPr>
        <w:t>.</w:t>
      </w:r>
      <w:r w:rsidR="002D4CFF">
        <w:rPr>
          <w:color w:val="000000" w:themeColor="text1"/>
          <w:szCs w:val="28"/>
        </w:rPr>
        <w:t> </w:t>
      </w:r>
      <w:r w:rsidR="0095549F" w:rsidRPr="002D4CFF">
        <w:rPr>
          <w:color w:val="000000" w:themeColor="text1"/>
          <w:szCs w:val="28"/>
        </w:rPr>
        <w:t>Заявки на добавление/изменение/удаление личных кабинетов Пользователей и учетной записи Координатора принимаются с зарегистрированного адреса электронной почты Координатора.</w:t>
      </w:r>
    </w:p>
    <w:p w14:paraId="21514DA3" w14:textId="48F606D6" w:rsidR="0095549F" w:rsidRPr="002D4CFF" w:rsidRDefault="00D82897" w:rsidP="008B5F8C">
      <w:pPr>
        <w:pStyle w:val="ConsPlusNormal"/>
        <w:ind w:firstLine="709"/>
        <w:jc w:val="both"/>
        <w:rPr>
          <w:color w:val="000000" w:themeColor="text1"/>
          <w:szCs w:val="28"/>
        </w:rPr>
      </w:pPr>
      <w:r>
        <w:rPr>
          <w:color w:val="000000" w:themeColor="text1"/>
          <w:szCs w:val="28"/>
        </w:rPr>
        <w:t>2</w:t>
      </w:r>
      <w:r w:rsidR="00391388">
        <w:rPr>
          <w:color w:val="000000" w:themeColor="text1"/>
          <w:szCs w:val="28"/>
        </w:rPr>
        <w:t>8</w:t>
      </w:r>
      <w:r w:rsidR="0095549F" w:rsidRPr="002D4CFF">
        <w:rPr>
          <w:color w:val="000000" w:themeColor="text1"/>
          <w:szCs w:val="28"/>
        </w:rPr>
        <w:t>.</w:t>
      </w:r>
      <w:r w:rsidR="002D4CFF">
        <w:rPr>
          <w:color w:val="000000" w:themeColor="text1"/>
          <w:szCs w:val="28"/>
        </w:rPr>
        <w:t> </w:t>
      </w:r>
      <w:r w:rsidR="0095549F" w:rsidRPr="002D4CFF">
        <w:rPr>
          <w:color w:val="000000" w:themeColor="text1"/>
          <w:szCs w:val="28"/>
        </w:rPr>
        <w:t xml:space="preserve">Создание учетной записи Администратора и предоставление ему доступов осуществляется СТП после направления Заявки с зарегистрированного адреса электронной почты Координатора. Обеспечение </w:t>
      </w:r>
      <w:r w:rsidR="00904102" w:rsidRPr="00C52ED4">
        <w:rPr>
          <w:color w:val="000000" w:themeColor="text1"/>
          <w:szCs w:val="28"/>
        </w:rPr>
        <w:t>предоставления</w:t>
      </w:r>
      <w:r w:rsidR="0095549F" w:rsidRPr="002D4CFF">
        <w:rPr>
          <w:color w:val="000000" w:themeColor="text1"/>
          <w:szCs w:val="28"/>
        </w:rPr>
        <w:t xml:space="preserve"> доступа иным должностным лицам Пользователя осуществляется Администратором.</w:t>
      </w:r>
    </w:p>
    <w:p w14:paraId="471C1F63" w14:textId="023AAD86" w:rsidR="0095549F" w:rsidRPr="002D4CFF" w:rsidRDefault="00D82897" w:rsidP="008B5F8C">
      <w:pPr>
        <w:pStyle w:val="ConsPlusNormal"/>
        <w:ind w:firstLine="709"/>
        <w:jc w:val="both"/>
        <w:rPr>
          <w:color w:val="000000" w:themeColor="text1"/>
          <w:szCs w:val="28"/>
        </w:rPr>
      </w:pPr>
      <w:r>
        <w:rPr>
          <w:color w:val="000000" w:themeColor="text1"/>
          <w:szCs w:val="28"/>
        </w:rPr>
        <w:t>2</w:t>
      </w:r>
      <w:r w:rsidR="00391388">
        <w:rPr>
          <w:color w:val="000000" w:themeColor="text1"/>
          <w:szCs w:val="28"/>
        </w:rPr>
        <w:t>9</w:t>
      </w:r>
      <w:r w:rsidR="0095549F" w:rsidRPr="002D4CFF">
        <w:rPr>
          <w:color w:val="000000" w:themeColor="text1"/>
          <w:szCs w:val="28"/>
        </w:rPr>
        <w:t>.</w:t>
      </w:r>
      <w:r w:rsidR="002D4CFF">
        <w:rPr>
          <w:color w:val="000000" w:themeColor="text1"/>
          <w:szCs w:val="28"/>
        </w:rPr>
        <w:t> </w:t>
      </w:r>
      <w:r w:rsidR="0095549F" w:rsidRPr="002D4CFF">
        <w:rPr>
          <w:color w:val="000000" w:themeColor="text1"/>
          <w:szCs w:val="28"/>
        </w:rPr>
        <w:t>Доступ Администратора к подсистеме Ситуационный Центр ГИС ТОР КНД для направления обращений осуществляется СТП по заявке Координатора.</w:t>
      </w:r>
    </w:p>
    <w:p w14:paraId="1CECE325" w14:textId="546AF93C" w:rsidR="0095549F" w:rsidRPr="002D4CFF" w:rsidRDefault="00391388" w:rsidP="00904102">
      <w:pPr>
        <w:pStyle w:val="ConsPlusNormal"/>
        <w:ind w:firstLine="709"/>
        <w:jc w:val="both"/>
        <w:rPr>
          <w:color w:val="000000" w:themeColor="text1"/>
          <w:szCs w:val="28"/>
        </w:rPr>
      </w:pPr>
      <w:r>
        <w:rPr>
          <w:color w:val="000000" w:themeColor="text1"/>
          <w:szCs w:val="28"/>
        </w:rPr>
        <w:t>30</w:t>
      </w:r>
      <w:r w:rsidR="0095549F" w:rsidRPr="002D4CFF">
        <w:rPr>
          <w:color w:val="000000" w:themeColor="text1"/>
          <w:szCs w:val="28"/>
        </w:rPr>
        <w:t>.</w:t>
      </w:r>
      <w:r w:rsidR="002D4CFF">
        <w:rPr>
          <w:color w:val="000000" w:themeColor="text1"/>
          <w:szCs w:val="28"/>
        </w:rPr>
        <w:t> </w:t>
      </w:r>
      <w:r w:rsidR="0095549F" w:rsidRPr="002D4CFF">
        <w:rPr>
          <w:color w:val="000000" w:themeColor="text1"/>
          <w:szCs w:val="28"/>
        </w:rPr>
        <w:t>Доступ Администратора к личным кабинетам Пользователей для проведения централизованной настройки предоставляется СТП по Заявке Координатора.</w:t>
      </w:r>
    </w:p>
    <w:p w14:paraId="609AE007" w14:textId="63B1BDDC" w:rsidR="009A194B" w:rsidRDefault="009A194B" w:rsidP="00904102">
      <w:pPr>
        <w:spacing w:after="0" w:line="240" w:lineRule="auto"/>
        <w:jc w:val="both"/>
        <w:rPr>
          <w:rFonts w:ascii="Times New Roman" w:eastAsia="Times New Roman" w:hAnsi="Times New Roman" w:cs="Times New Roman"/>
          <w:sz w:val="28"/>
          <w:szCs w:val="28"/>
          <w:lang w:eastAsia="ru-RU"/>
        </w:rPr>
      </w:pPr>
    </w:p>
    <w:p w14:paraId="1CD896A6" w14:textId="3CBEF017" w:rsidR="00F46977" w:rsidRDefault="00D82897" w:rsidP="00904102">
      <w:pPr>
        <w:pStyle w:val="a8"/>
        <w:spacing w:line="240" w:lineRule="auto"/>
        <w:ind w:left="0" w:firstLine="0"/>
        <w:jc w:val="center"/>
        <w:rPr>
          <w:rFonts w:ascii="Times New Roman" w:hAnsi="Times New Roman" w:cs="Times New Roman"/>
          <w:b/>
          <w:bCs/>
          <w:sz w:val="28"/>
          <w:szCs w:val="28"/>
        </w:rPr>
      </w:pPr>
      <w:r w:rsidRPr="00D82897">
        <w:rPr>
          <w:rFonts w:ascii="Times New Roman" w:hAnsi="Times New Roman" w:cs="Times New Roman"/>
          <w:b/>
          <w:bCs/>
          <w:sz w:val="28"/>
          <w:szCs w:val="28"/>
        </w:rPr>
        <w:t>V</w:t>
      </w:r>
      <w:r w:rsidR="00F46977" w:rsidRPr="00D82897">
        <w:rPr>
          <w:rFonts w:ascii="Times New Roman" w:hAnsi="Times New Roman" w:cs="Times New Roman"/>
          <w:b/>
          <w:bCs/>
          <w:sz w:val="28"/>
          <w:szCs w:val="28"/>
        </w:rPr>
        <w:t xml:space="preserve">. </w:t>
      </w:r>
      <w:r w:rsidR="00F46977">
        <w:rPr>
          <w:rFonts w:ascii="Times New Roman" w:hAnsi="Times New Roman" w:cs="Times New Roman"/>
          <w:b/>
          <w:bCs/>
          <w:sz w:val="28"/>
          <w:szCs w:val="28"/>
        </w:rPr>
        <w:t>Н</w:t>
      </w:r>
      <w:r w:rsidR="00F46977" w:rsidRPr="0072688F">
        <w:rPr>
          <w:rFonts w:ascii="Times New Roman" w:hAnsi="Times New Roman" w:cs="Times New Roman"/>
          <w:b/>
          <w:bCs/>
          <w:sz w:val="28"/>
          <w:szCs w:val="28"/>
        </w:rPr>
        <w:t xml:space="preserve">астройка </w:t>
      </w:r>
      <w:r w:rsidR="00F46977">
        <w:rPr>
          <w:rFonts w:ascii="Times New Roman" w:hAnsi="Times New Roman" w:cs="Times New Roman"/>
          <w:b/>
          <w:bCs/>
          <w:sz w:val="28"/>
          <w:szCs w:val="28"/>
        </w:rPr>
        <w:t>личного кабинета пользователя</w:t>
      </w:r>
    </w:p>
    <w:p w14:paraId="040D79E1" w14:textId="77777777" w:rsidR="00904102" w:rsidRPr="00904102" w:rsidRDefault="00904102" w:rsidP="00904102">
      <w:pPr>
        <w:pStyle w:val="a8"/>
        <w:spacing w:line="240" w:lineRule="auto"/>
        <w:ind w:left="0" w:firstLine="0"/>
        <w:jc w:val="center"/>
        <w:rPr>
          <w:rFonts w:ascii="Times New Roman" w:hAnsi="Times New Roman" w:cs="Times New Roman"/>
          <w:bCs/>
          <w:sz w:val="28"/>
          <w:szCs w:val="28"/>
        </w:rPr>
      </w:pPr>
    </w:p>
    <w:p w14:paraId="3C180E7C" w14:textId="6F3312EB" w:rsidR="00F46977" w:rsidRDefault="00391388" w:rsidP="009041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F46977">
        <w:rPr>
          <w:rFonts w:ascii="Times New Roman" w:hAnsi="Times New Roman" w:cs="Times New Roman"/>
          <w:sz w:val="28"/>
          <w:szCs w:val="28"/>
        </w:rPr>
        <w:t>. </w:t>
      </w:r>
      <w:r w:rsidR="00F46977" w:rsidRPr="009A379A">
        <w:rPr>
          <w:rFonts w:ascii="Times New Roman" w:hAnsi="Times New Roman" w:cs="Times New Roman"/>
          <w:sz w:val="28"/>
          <w:szCs w:val="28"/>
        </w:rPr>
        <w:t xml:space="preserve">В рамках </w:t>
      </w:r>
      <w:r w:rsidR="00F46977" w:rsidRPr="00F71EF4">
        <w:rPr>
          <w:rFonts w:ascii="Times New Roman" w:hAnsi="Times New Roman" w:cs="Times New Roman"/>
          <w:sz w:val="28"/>
          <w:szCs w:val="28"/>
        </w:rPr>
        <w:t>информационного</w:t>
      </w:r>
      <w:r w:rsidR="00F46977" w:rsidRPr="009A379A">
        <w:rPr>
          <w:rFonts w:ascii="Times New Roman" w:hAnsi="Times New Roman" w:cs="Times New Roman"/>
          <w:sz w:val="28"/>
          <w:szCs w:val="28"/>
        </w:rPr>
        <w:t xml:space="preserve"> взаимодействия в ГИС ТОР КНД используются данные из едино</w:t>
      </w:r>
      <w:r w:rsidR="00F46977">
        <w:rPr>
          <w:rFonts w:ascii="Times New Roman" w:hAnsi="Times New Roman" w:cs="Times New Roman"/>
          <w:sz w:val="28"/>
          <w:szCs w:val="28"/>
        </w:rPr>
        <w:t>го</w:t>
      </w:r>
      <w:r w:rsidR="00F46977" w:rsidRPr="009A379A">
        <w:rPr>
          <w:rFonts w:ascii="Times New Roman" w:hAnsi="Times New Roman" w:cs="Times New Roman"/>
          <w:sz w:val="28"/>
          <w:szCs w:val="28"/>
        </w:rPr>
        <w:t xml:space="preserve"> реестр</w:t>
      </w:r>
      <w:r w:rsidR="00F46977">
        <w:rPr>
          <w:rFonts w:ascii="Times New Roman" w:hAnsi="Times New Roman" w:cs="Times New Roman"/>
          <w:sz w:val="28"/>
          <w:szCs w:val="28"/>
        </w:rPr>
        <w:t>а</w:t>
      </w:r>
      <w:r w:rsidR="00F46977" w:rsidRPr="009A379A">
        <w:rPr>
          <w:rFonts w:ascii="Times New Roman" w:hAnsi="Times New Roman" w:cs="Times New Roman"/>
          <w:sz w:val="28"/>
          <w:szCs w:val="28"/>
        </w:rPr>
        <w:t xml:space="preserve"> видов федерального государственного контроля (надзора), регионального государственного контроля (надзора), муниципального контроля</w:t>
      </w:r>
      <w:r w:rsidR="00D104BE">
        <w:rPr>
          <w:rFonts w:ascii="Times New Roman" w:hAnsi="Times New Roman" w:cs="Times New Roman"/>
          <w:sz w:val="28"/>
          <w:szCs w:val="28"/>
        </w:rPr>
        <w:t xml:space="preserve"> (далее – ЕРБК),</w:t>
      </w:r>
      <w:r w:rsidR="00F46977" w:rsidRPr="009A379A">
        <w:rPr>
          <w:rFonts w:ascii="Times New Roman" w:hAnsi="Times New Roman" w:cs="Times New Roman"/>
          <w:sz w:val="28"/>
          <w:szCs w:val="28"/>
        </w:rPr>
        <w:t xml:space="preserve"> федеральной государственной информационной систем</w:t>
      </w:r>
      <w:r w:rsidR="00F46977">
        <w:rPr>
          <w:rFonts w:ascii="Times New Roman" w:hAnsi="Times New Roman" w:cs="Times New Roman"/>
          <w:sz w:val="28"/>
          <w:szCs w:val="28"/>
        </w:rPr>
        <w:t>ы</w:t>
      </w:r>
      <w:r w:rsidR="00F46977" w:rsidRPr="009A379A">
        <w:rPr>
          <w:rFonts w:ascii="Times New Roman" w:hAnsi="Times New Roman" w:cs="Times New Roman"/>
          <w:sz w:val="28"/>
          <w:szCs w:val="28"/>
        </w:rPr>
        <w:t xml:space="preserve"> «Реестр обязательных требований» (далее </w:t>
      </w:r>
      <w:r w:rsidR="00D104BE">
        <w:rPr>
          <w:rFonts w:ascii="Times New Roman" w:hAnsi="Times New Roman" w:cs="Times New Roman"/>
          <w:sz w:val="28"/>
          <w:szCs w:val="28"/>
        </w:rPr>
        <w:t xml:space="preserve">– </w:t>
      </w:r>
      <w:r w:rsidR="00F46977" w:rsidRPr="009A379A">
        <w:rPr>
          <w:rFonts w:ascii="Times New Roman" w:hAnsi="Times New Roman" w:cs="Times New Roman"/>
          <w:sz w:val="28"/>
          <w:szCs w:val="28"/>
        </w:rPr>
        <w:t>ФГИС «РОТ»).</w:t>
      </w:r>
      <w:r w:rsidR="00F46977" w:rsidRPr="0072688F">
        <w:rPr>
          <w:rFonts w:ascii="Times New Roman" w:hAnsi="Times New Roman" w:cs="Times New Roman"/>
          <w:sz w:val="28"/>
          <w:szCs w:val="28"/>
        </w:rPr>
        <w:t xml:space="preserve"> </w:t>
      </w:r>
    </w:p>
    <w:p w14:paraId="01F07D06" w14:textId="64FF1934" w:rsidR="00F46977" w:rsidRPr="0072688F" w:rsidRDefault="00D82897" w:rsidP="00F469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391388">
        <w:rPr>
          <w:rFonts w:ascii="Times New Roman" w:hAnsi="Times New Roman" w:cs="Times New Roman"/>
          <w:sz w:val="28"/>
          <w:szCs w:val="28"/>
        </w:rPr>
        <w:t>2</w:t>
      </w:r>
      <w:r w:rsidR="00F46977">
        <w:rPr>
          <w:rFonts w:ascii="Times New Roman" w:hAnsi="Times New Roman" w:cs="Times New Roman"/>
          <w:sz w:val="28"/>
          <w:szCs w:val="28"/>
        </w:rPr>
        <w:t>. </w:t>
      </w:r>
      <w:r w:rsidR="00F46977" w:rsidRPr="0022177B">
        <w:rPr>
          <w:rFonts w:ascii="Times New Roman" w:hAnsi="Times New Roman" w:cs="Times New Roman"/>
          <w:sz w:val="28"/>
          <w:szCs w:val="28"/>
        </w:rPr>
        <w:t>Настройк</w:t>
      </w:r>
      <w:r w:rsidR="00F46977">
        <w:rPr>
          <w:rFonts w:ascii="Times New Roman" w:hAnsi="Times New Roman" w:cs="Times New Roman"/>
          <w:sz w:val="28"/>
          <w:szCs w:val="28"/>
        </w:rPr>
        <w:t>у</w:t>
      </w:r>
      <w:r w:rsidR="00F46977" w:rsidRPr="0022177B">
        <w:rPr>
          <w:rFonts w:ascii="Times New Roman" w:hAnsi="Times New Roman" w:cs="Times New Roman"/>
          <w:sz w:val="28"/>
          <w:szCs w:val="28"/>
        </w:rPr>
        <w:t xml:space="preserve"> </w:t>
      </w:r>
      <w:r w:rsidR="00F46977">
        <w:rPr>
          <w:rFonts w:ascii="Times New Roman" w:hAnsi="Times New Roman" w:cs="Times New Roman"/>
          <w:sz w:val="28"/>
          <w:szCs w:val="28"/>
        </w:rPr>
        <w:t xml:space="preserve">личного кабинета КНО </w:t>
      </w:r>
      <w:r w:rsidR="00CD5705">
        <w:rPr>
          <w:rFonts w:ascii="Times New Roman" w:hAnsi="Times New Roman" w:cs="Times New Roman"/>
          <w:sz w:val="28"/>
          <w:szCs w:val="28"/>
        </w:rPr>
        <w:t xml:space="preserve">Новосибирской области </w:t>
      </w:r>
      <w:r w:rsidR="00F46977">
        <w:rPr>
          <w:rFonts w:ascii="Times New Roman" w:hAnsi="Times New Roman" w:cs="Times New Roman"/>
          <w:sz w:val="28"/>
          <w:szCs w:val="28"/>
        </w:rPr>
        <w:t xml:space="preserve">(далее – ЛК) </w:t>
      </w:r>
      <w:r w:rsidR="00F46977" w:rsidRPr="0022177B">
        <w:rPr>
          <w:rFonts w:ascii="Times New Roman" w:hAnsi="Times New Roman" w:cs="Times New Roman"/>
          <w:sz w:val="28"/>
          <w:szCs w:val="28"/>
        </w:rPr>
        <w:t>осуществл</w:t>
      </w:r>
      <w:r w:rsidR="00F46977">
        <w:rPr>
          <w:rFonts w:ascii="Times New Roman" w:hAnsi="Times New Roman" w:cs="Times New Roman"/>
          <w:sz w:val="28"/>
          <w:szCs w:val="28"/>
        </w:rPr>
        <w:t>я</w:t>
      </w:r>
      <w:r w:rsidR="00F46977" w:rsidRPr="0022177B">
        <w:rPr>
          <w:rFonts w:ascii="Times New Roman" w:hAnsi="Times New Roman" w:cs="Times New Roman"/>
          <w:sz w:val="28"/>
          <w:szCs w:val="28"/>
        </w:rPr>
        <w:t xml:space="preserve">ет Администратор в </w:t>
      </w:r>
      <w:r w:rsidR="00F46977" w:rsidRPr="00D70AC1">
        <w:rPr>
          <w:rFonts w:ascii="Times New Roman" w:hAnsi="Times New Roman" w:cs="Times New Roman"/>
          <w:sz w:val="28"/>
          <w:szCs w:val="28"/>
        </w:rPr>
        <w:t>соответствии</w:t>
      </w:r>
      <w:r w:rsidR="00F46977" w:rsidRPr="0022177B">
        <w:rPr>
          <w:rFonts w:ascii="Times New Roman" w:hAnsi="Times New Roman" w:cs="Times New Roman"/>
          <w:sz w:val="28"/>
          <w:szCs w:val="28"/>
        </w:rPr>
        <w:t xml:space="preserve"> </w:t>
      </w:r>
      <w:r w:rsidR="00F46977">
        <w:rPr>
          <w:rFonts w:ascii="Times New Roman" w:hAnsi="Times New Roman" w:cs="Times New Roman"/>
          <w:sz w:val="28"/>
          <w:szCs w:val="28"/>
        </w:rPr>
        <w:t xml:space="preserve">с </w:t>
      </w:r>
      <w:r w:rsidR="00F46977" w:rsidRPr="0022177B">
        <w:rPr>
          <w:rFonts w:ascii="Times New Roman" w:hAnsi="Times New Roman" w:cs="Times New Roman"/>
          <w:sz w:val="28"/>
          <w:szCs w:val="28"/>
        </w:rPr>
        <w:t>руководством</w:t>
      </w:r>
      <w:r w:rsidR="00F46977">
        <w:rPr>
          <w:rFonts w:ascii="Times New Roman" w:hAnsi="Times New Roman" w:cs="Times New Roman"/>
          <w:sz w:val="28"/>
          <w:szCs w:val="28"/>
        </w:rPr>
        <w:t xml:space="preserve">, размещенным </w:t>
      </w:r>
      <w:r w:rsidR="00F46977" w:rsidRPr="0022177B">
        <w:rPr>
          <w:rFonts w:ascii="Times New Roman" w:hAnsi="Times New Roman" w:cs="Times New Roman"/>
          <w:sz w:val="28"/>
          <w:szCs w:val="28"/>
        </w:rPr>
        <w:t>на</w:t>
      </w:r>
      <w:r w:rsidR="00F46977">
        <w:rPr>
          <w:rFonts w:ascii="Times New Roman" w:hAnsi="Times New Roman" w:cs="Times New Roman"/>
          <w:sz w:val="28"/>
          <w:szCs w:val="28"/>
        </w:rPr>
        <w:t> </w:t>
      </w:r>
      <w:r w:rsidR="00474586" w:rsidRPr="00474586">
        <w:rPr>
          <w:rFonts w:ascii="Times New Roman" w:hAnsi="Times New Roman" w:cs="Times New Roman"/>
          <w:sz w:val="28"/>
          <w:szCs w:val="28"/>
        </w:rPr>
        <w:t xml:space="preserve">официальном сайте единого информационного пространства методической, информационной и технической поддержки </w:t>
      </w:r>
      <w:r w:rsidR="00904102">
        <w:rPr>
          <w:rFonts w:ascii="Times New Roman" w:hAnsi="Times New Roman" w:cs="Times New Roman"/>
          <w:sz w:val="28"/>
          <w:szCs w:val="28"/>
        </w:rPr>
        <w:t xml:space="preserve">должностных лиц Пользователей </w:t>
      </w:r>
      <w:proofErr w:type="gramStart"/>
      <w:r w:rsidR="00904102">
        <w:rPr>
          <w:rFonts w:ascii="Times New Roman" w:hAnsi="Times New Roman" w:cs="Times New Roman"/>
          <w:sz w:val="28"/>
          <w:szCs w:val="28"/>
        </w:rPr>
        <w:t xml:space="preserve">в  </w:t>
      </w:r>
      <w:r w:rsidR="00474586" w:rsidRPr="00474586">
        <w:rPr>
          <w:rFonts w:ascii="Times New Roman" w:hAnsi="Times New Roman" w:cs="Times New Roman"/>
          <w:sz w:val="28"/>
          <w:szCs w:val="28"/>
        </w:rPr>
        <w:t>информационно</w:t>
      </w:r>
      <w:proofErr w:type="gramEnd"/>
      <w:r w:rsidR="00474586" w:rsidRPr="00474586">
        <w:rPr>
          <w:rFonts w:ascii="Times New Roman" w:hAnsi="Times New Roman" w:cs="Times New Roman"/>
          <w:sz w:val="28"/>
          <w:szCs w:val="28"/>
        </w:rPr>
        <w:t>-телекоммуникационной сети «Интернет» (https://knd.gov.ru/)</w:t>
      </w:r>
      <w:r w:rsidR="00474586">
        <w:rPr>
          <w:rFonts w:ascii="Times New Roman" w:hAnsi="Times New Roman" w:cs="Times New Roman"/>
          <w:sz w:val="28"/>
          <w:szCs w:val="28"/>
        </w:rPr>
        <w:t xml:space="preserve"> </w:t>
      </w:r>
      <w:r w:rsidR="00F46977">
        <w:rPr>
          <w:rFonts w:ascii="Times New Roman" w:hAnsi="Times New Roman" w:cs="Times New Roman"/>
          <w:sz w:val="28"/>
          <w:szCs w:val="28"/>
        </w:rPr>
        <w:t>при содействии Координатора и Методолога (при необходимости)</w:t>
      </w:r>
      <w:r w:rsidR="00F46977" w:rsidRPr="0022177B">
        <w:rPr>
          <w:rFonts w:ascii="Times New Roman" w:hAnsi="Times New Roman" w:cs="Times New Roman"/>
          <w:sz w:val="28"/>
          <w:szCs w:val="28"/>
        </w:rPr>
        <w:t>.</w:t>
      </w:r>
    </w:p>
    <w:p w14:paraId="01F8F7B8" w14:textId="0642D0F5" w:rsidR="00F46977" w:rsidRPr="0072688F" w:rsidRDefault="00D82897" w:rsidP="00F469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91388">
        <w:rPr>
          <w:rFonts w:ascii="Times New Roman" w:hAnsi="Times New Roman" w:cs="Times New Roman"/>
          <w:sz w:val="28"/>
          <w:szCs w:val="28"/>
        </w:rPr>
        <w:t>3</w:t>
      </w:r>
      <w:r w:rsidR="00F46977">
        <w:rPr>
          <w:rFonts w:ascii="Times New Roman" w:hAnsi="Times New Roman" w:cs="Times New Roman"/>
          <w:sz w:val="28"/>
          <w:szCs w:val="28"/>
        </w:rPr>
        <w:t>. </w:t>
      </w:r>
      <w:r w:rsidR="00F46977" w:rsidRPr="0072688F">
        <w:rPr>
          <w:rFonts w:ascii="Times New Roman" w:hAnsi="Times New Roman" w:cs="Times New Roman"/>
          <w:sz w:val="28"/>
          <w:szCs w:val="28"/>
        </w:rPr>
        <w:t>Настройка ЛК включает следующие основ</w:t>
      </w:r>
      <w:r w:rsidR="00F46977">
        <w:rPr>
          <w:rFonts w:ascii="Times New Roman" w:hAnsi="Times New Roman" w:cs="Times New Roman"/>
          <w:sz w:val="28"/>
          <w:szCs w:val="28"/>
        </w:rPr>
        <w:t>ные</w:t>
      </w:r>
      <w:r w:rsidR="00F46977" w:rsidRPr="0072688F">
        <w:rPr>
          <w:rFonts w:ascii="Times New Roman" w:hAnsi="Times New Roman" w:cs="Times New Roman"/>
          <w:sz w:val="28"/>
          <w:szCs w:val="28"/>
        </w:rPr>
        <w:t xml:space="preserve"> блоки: </w:t>
      </w:r>
    </w:p>
    <w:p w14:paraId="47440B96" w14:textId="0180E3FB" w:rsidR="00F46977" w:rsidRPr="003B7F30" w:rsidRDefault="00C91737" w:rsidP="00F46977">
      <w:pPr>
        <w:pStyle w:val="a8"/>
        <w:spacing w:line="240" w:lineRule="auto"/>
        <w:ind w:left="0" w:firstLine="709"/>
        <w:rPr>
          <w:rFonts w:ascii="Times New Roman" w:hAnsi="Times New Roman" w:cs="Times New Roman"/>
          <w:sz w:val="28"/>
          <w:szCs w:val="28"/>
        </w:rPr>
      </w:pPr>
      <w:r>
        <w:rPr>
          <w:rFonts w:ascii="Times New Roman" w:hAnsi="Times New Roman" w:cs="Times New Roman"/>
          <w:sz w:val="28"/>
          <w:szCs w:val="28"/>
        </w:rPr>
        <w:t>1)</w:t>
      </w:r>
      <w:r w:rsidR="00F46977">
        <w:rPr>
          <w:rFonts w:ascii="Times New Roman" w:hAnsi="Times New Roman" w:cs="Times New Roman"/>
          <w:sz w:val="28"/>
          <w:szCs w:val="28"/>
        </w:rPr>
        <w:t> д</w:t>
      </w:r>
      <w:r w:rsidR="00F46977" w:rsidRPr="003B7F30">
        <w:rPr>
          <w:rFonts w:ascii="Times New Roman" w:hAnsi="Times New Roman" w:cs="Times New Roman"/>
          <w:sz w:val="28"/>
          <w:szCs w:val="28"/>
        </w:rPr>
        <w:t xml:space="preserve">обавление пользователей и предоставление </w:t>
      </w:r>
      <w:r w:rsidR="00F46977">
        <w:rPr>
          <w:rFonts w:ascii="Times New Roman" w:hAnsi="Times New Roman" w:cs="Times New Roman"/>
          <w:sz w:val="28"/>
          <w:szCs w:val="28"/>
        </w:rPr>
        <w:t xml:space="preserve">им </w:t>
      </w:r>
      <w:r w:rsidR="00F46977" w:rsidRPr="003B7F30">
        <w:rPr>
          <w:rFonts w:ascii="Times New Roman" w:hAnsi="Times New Roman" w:cs="Times New Roman"/>
          <w:sz w:val="28"/>
          <w:szCs w:val="28"/>
        </w:rPr>
        <w:t>доступа</w:t>
      </w:r>
      <w:r w:rsidR="00F46977">
        <w:rPr>
          <w:rFonts w:ascii="Times New Roman" w:hAnsi="Times New Roman" w:cs="Times New Roman"/>
          <w:sz w:val="28"/>
          <w:szCs w:val="28"/>
        </w:rPr>
        <w:t xml:space="preserve"> к необходимым модулям в соответствии с распределенными им ролями;</w:t>
      </w:r>
    </w:p>
    <w:p w14:paraId="187D5DBF" w14:textId="2852A1D8" w:rsidR="00F46977" w:rsidRPr="0072688F" w:rsidRDefault="00C91737" w:rsidP="00F469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46977">
        <w:rPr>
          <w:rFonts w:ascii="Times New Roman" w:hAnsi="Times New Roman" w:cs="Times New Roman"/>
          <w:sz w:val="28"/>
          <w:szCs w:val="28"/>
        </w:rPr>
        <w:t> н</w:t>
      </w:r>
      <w:r w:rsidR="00F46977" w:rsidRPr="0072688F">
        <w:rPr>
          <w:rFonts w:ascii="Times New Roman" w:hAnsi="Times New Roman" w:cs="Times New Roman"/>
          <w:sz w:val="28"/>
          <w:szCs w:val="28"/>
        </w:rPr>
        <w:t>астройка основных параметров КНО</w:t>
      </w:r>
      <w:r w:rsidR="00000703" w:rsidRPr="00757349">
        <w:rPr>
          <w:rFonts w:ascii="Times New Roman" w:hAnsi="Times New Roman" w:cs="Times New Roman"/>
          <w:sz w:val="28"/>
          <w:szCs w:val="28"/>
        </w:rPr>
        <w:t xml:space="preserve"> Новосибирской области</w:t>
      </w:r>
      <w:r w:rsidR="00F46977" w:rsidRPr="0072688F">
        <w:rPr>
          <w:rFonts w:ascii="Times New Roman" w:hAnsi="Times New Roman" w:cs="Times New Roman"/>
          <w:sz w:val="28"/>
          <w:szCs w:val="28"/>
        </w:rPr>
        <w:t xml:space="preserve"> и осуществляемых видов контроля (надзора)</w:t>
      </w:r>
      <w:r w:rsidR="00F46977">
        <w:rPr>
          <w:rFonts w:ascii="Times New Roman" w:hAnsi="Times New Roman" w:cs="Times New Roman"/>
          <w:sz w:val="28"/>
          <w:szCs w:val="28"/>
        </w:rPr>
        <w:t>, разрешительной деятельности</w:t>
      </w:r>
      <w:r w:rsidR="00F46977" w:rsidRPr="0072688F">
        <w:rPr>
          <w:rFonts w:ascii="Times New Roman" w:hAnsi="Times New Roman" w:cs="Times New Roman"/>
          <w:sz w:val="28"/>
          <w:szCs w:val="28"/>
        </w:rPr>
        <w:t xml:space="preserve">; </w:t>
      </w:r>
    </w:p>
    <w:p w14:paraId="1C821592" w14:textId="6AB42287" w:rsidR="00F46977" w:rsidRPr="0072688F" w:rsidRDefault="00F46977" w:rsidP="00F469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91737">
        <w:rPr>
          <w:rFonts w:ascii="Times New Roman" w:hAnsi="Times New Roman" w:cs="Times New Roman"/>
          <w:sz w:val="28"/>
          <w:szCs w:val="28"/>
        </w:rPr>
        <w:t>)</w:t>
      </w:r>
      <w:r>
        <w:rPr>
          <w:rFonts w:ascii="Times New Roman" w:hAnsi="Times New Roman" w:cs="Times New Roman"/>
          <w:sz w:val="28"/>
          <w:szCs w:val="28"/>
        </w:rPr>
        <w:t> н</w:t>
      </w:r>
      <w:r w:rsidRPr="0072688F">
        <w:rPr>
          <w:rFonts w:ascii="Times New Roman" w:hAnsi="Times New Roman" w:cs="Times New Roman"/>
          <w:sz w:val="28"/>
          <w:szCs w:val="28"/>
        </w:rPr>
        <w:t xml:space="preserve">астройка стандартов осуществления контрольных (надзорных) </w:t>
      </w:r>
      <w:r>
        <w:rPr>
          <w:rFonts w:ascii="Times New Roman" w:hAnsi="Times New Roman" w:cs="Times New Roman"/>
          <w:sz w:val="28"/>
          <w:szCs w:val="28"/>
        </w:rPr>
        <w:br/>
      </w:r>
      <w:r w:rsidRPr="0072688F">
        <w:rPr>
          <w:rFonts w:ascii="Times New Roman" w:hAnsi="Times New Roman" w:cs="Times New Roman"/>
          <w:sz w:val="28"/>
          <w:szCs w:val="28"/>
        </w:rPr>
        <w:t xml:space="preserve">и </w:t>
      </w:r>
      <w:r w:rsidR="00000703">
        <w:rPr>
          <w:rFonts w:ascii="Times New Roman" w:hAnsi="Times New Roman" w:cs="Times New Roman"/>
          <w:sz w:val="28"/>
          <w:szCs w:val="28"/>
        </w:rPr>
        <w:t xml:space="preserve">иных </w:t>
      </w:r>
      <w:r w:rsidRPr="0072688F">
        <w:rPr>
          <w:rFonts w:ascii="Times New Roman" w:hAnsi="Times New Roman" w:cs="Times New Roman"/>
          <w:sz w:val="28"/>
          <w:szCs w:val="28"/>
        </w:rPr>
        <w:t>мероприятий;</w:t>
      </w:r>
    </w:p>
    <w:p w14:paraId="458249D2" w14:textId="2DF05299" w:rsidR="00F46977" w:rsidRDefault="00F46977" w:rsidP="00F46977">
      <w:pPr>
        <w:spacing w:after="0" w:line="240" w:lineRule="auto"/>
        <w:ind w:firstLine="709"/>
        <w:jc w:val="both"/>
      </w:pPr>
      <w:r w:rsidRPr="00BC2D6A">
        <w:rPr>
          <w:rFonts w:ascii="Times New Roman" w:hAnsi="Times New Roman" w:cs="Times New Roman"/>
          <w:sz w:val="28"/>
          <w:szCs w:val="28"/>
        </w:rPr>
        <w:t>4</w:t>
      </w:r>
      <w:r w:rsidR="00C91737" w:rsidRPr="00BC2D6A">
        <w:rPr>
          <w:rFonts w:ascii="Times New Roman" w:hAnsi="Times New Roman" w:cs="Times New Roman"/>
          <w:sz w:val="28"/>
          <w:szCs w:val="28"/>
        </w:rPr>
        <w:t>)</w:t>
      </w:r>
      <w:r w:rsidRPr="00BC2D6A">
        <w:rPr>
          <w:rFonts w:ascii="Times New Roman" w:hAnsi="Times New Roman" w:cs="Times New Roman"/>
          <w:sz w:val="28"/>
          <w:szCs w:val="28"/>
        </w:rPr>
        <w:t> формирование справочников объектов контроля (надзора), обязательных</w:t>
      </w:r>
      <w:r w:rsidRPr="0072688F">
        <w:rPr>
          <w:rFonts w:ascii="Times New Roman" w:hAnsi="Times New Roman" w:cs="Times New Roman"/>
          <w:sz w:val="28"/>
          <w:szCs w:val="28"/>
        </w:rPr>
        <w:t xml:space="preserve"> требований</w:t>
      </w:r>
      <w:r w:rsidRPr="00262737">
        <w:rPr>
          <w:rFonts w:ascii="Times New Roman" w:hAnsi="Times New Roman" w:cs="Times New Roman"/>
          <w:sz w:val="28"/>
          <w:szCs w:val="28"/>
        </w:rPr>
        <w:t xml:space="preserve"> </w:t>
      </w:r>
      <w:r>
        <w:rPr>
          <w:rFonts w:ascii="Times New Roman" w:hAnsi="Times New Roman" w:cs="Times New Roman"/>
          <w:sz w:val="28"/>
          <w:szCs w:val="28"/>
        </w:rPr>
        <w:t>и нормативных правовых актов</w:t>
      </w:r>
      <w:r w:rsidRPr="0072688F">
        <w:rPr>
          <w:rFonts w:ascii="Times New Roman" w:hAnsi="Times New Roman" w:cs="Times New Roman"/>
          <w:sz w:val="28"/>
          <w:szCs w:val="28"/>
        </w:rPr>
        <w:t xml:space="preserve"> (в случае, если данные отсутствуют в</w:t>
      </w:r>
      <w:r w:rsidR="00BC2D6A">
        <w:rPr>
          <w:rFonts w:ascii="Times New Roman" w:hAnsi="Times New Roman" w:cs="Times New Roman"/>
          <w:sz w:val="28"/>
          <w:szCs w:val="28"/>
        </w:rPr>
        <w:t> </w:t>
      </w:r>
      <w:r>
        <w:rPr>
          <w:rFonts w:ascii="Times New Roman" w:hAnsi="Times New Roman" w:cs="Times New Roman"/>
          <w:sz w:val="28"/>
          <w:szCs w:val="28"/>
        </w:rPr>
        <w:t>ЕРВК, ФГИС «РОТ» соответственно)</w:t>
      </w:r>
      <w:r w:rsidRPr="0072688F">
        <w:rPr>
          <w:rFonts w:ascii="Times New Roman" w:hAnsi="Times New Roman" w:cs="Times New Roman"/>
          <w:sz w:val="28"/>
          <w:szCs w:val="28"/>
        </w:rPr>
        <w:t>;</w:t>
      </w:r>
    </w:p>
    <w:p w14:paraId="3256D794" w14:textId="1D319C03" w:rsidR="00F46977" w:rsidRPr="0072688F" w:rsidRDefault="00F46977" w:rsidP="00F469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91737">
        <w:rPr>
          <w:rFonts w:ascii="Times New Roman" w:hAnsi="Times New Roman" w:cs="Times New Roman"/>
          <w:sz w:val="28"/>
          <w:szCs w:val="28"/>
        </w:rPr>
        <w:t>)</w:t>
      </w:r>
      <w:r>
        <w:rPr>
          <w:rFonts w:ascii="Times New Roman" w:hAnsi="Times New Roman" w:cs="Times New Roman"/>
          <w:sz w:val="28"/>
          <w:szCs w:val="28"/>
        </w:rPr>
        <w:t> ф</w:t>
      </w:r>
      <w:r w:rsidRPr="0072688F">
        <w:rPr>
          <w:rFonts w:ascii="Times New Roman" w:hAnsi="Times New Roman" w:cs="Times New Roman"/>
          <w:sz w:val="28"/>
          <w:szCs w:val="28"/>
        </w:rPr>
        <w:t>ормирование шаблонов печатных форм документов, используемых КНО</w:t>
      </w:r>
      <w:r w:rsidR="00000703">
        <w:rPr>
          <w:rFonts w:ascii="Times New Roman" w:hAnsi="Times New Roman" w:cs="Times New Roman"/>
          <w:sz w:val="28"/>
          <w:szCs w:val="28"/>
        </w:rPr>
        <w:t xml:space="preserve"> Новосибирской области</w:t>
      </w:r>
      <w:r w:rsidRPr="0072688F">
        <w:rPr>
          <w:rFonts w:ascii="Times New Roman" w:hAnsi="Times New Roman" w:cs="Times New Roman"/>
          <w:sz w:val="28"/>
          <w:szCs w:val="28"/>
        </w:rPr>
        <w:t>;</w:t>
      </w:r>
    </w:p>
    <w:p w14:paraId="48991DE2" w14:textId="038C79B6" w:rsidR="00F46977" w:rsidRPr="0072688F" w:rsidRDefault="00F46977" w:rsidP="00F469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91737">
        <w:rPr>
          <w:rFonts w:ascii="Times New Roman" w:hAnsi="Times New Roman" w:cs="Times New Roman"/>
          <w:sz w:val="28"/>
          <w:szCs w:val="28"/>
        </w:rPr>
        <w:t>)</w:t>
      </w:r>
      <w:r>
        <w:rPr>
          <w:rFonts w:ascii="Times New Roman" w:hAnsi="Times New Roman" w:cs="Times New Roman"/>
          <w:sz w:val="28"/>
          <w:szCs w:val="28"/>
        </w:rPr>
        <w:t> ф</w:t>
      </w:r>
      <w:r w:rsidRPr="0072688F">
        <w:rPr>
          <w:rFonts w:ascii="Times New Roman" w:hAnsi="Times New Roman" w:cs="Times New Roman"/>
          <w:sz w:val="28"/>
          <w:szCs w:val="28"/>
        </w:rPr>
        <w:t xml:space="preserve">ормирование шаблонов проверочных листов, используемых </w:t>
      </w:r>
      <w:r>
        <w:rPr>
          <w:rFonts w:ascii="Times New Roman" w:hAnsi="Times New Roman" w:cs="Times New Roman"/>
          <w:sz w:val="28"/>
          <w:szCs w:val="28"/>
        </w:rPr>
        <w:br/>
      </w:r>
      <w:r w:rsidRPr="0072688F">
        <w:rPr>
          <w:rFonts w:ascii="Times New Roman" w:hAnsi="Times New Roman" w:cs="Times New Roman"/>
          <w:sz w:val="28"/>
          <w:szCs w:val="28"/>
        </w:rPr>
        <w:t xml:space="preserve">при проведении </w:t>
      </w:r>
      <w:r w:rsidR="00000703" w:rsidRPr="00000703">
        <w:rPr>
          <w:rFonts w:ascii="Times New Roman" w:hAnsi="Times New Roman" w:cs="Times New Roman"/>
          <w:sz w:val="28"/>
          <w:szCs w:val="28"/>
        </w:rPr>
        <w:t>контрольных (надзорных) и иных мероприятий</w:t>
      </w:r>
      <w:r w:rsidRPr="0072688F">
        <w:rPr>
          <w:rFonts w:ascii="Times New Roman" w:hAnsi="Times New Roman" w:cs="Times New Roman"/>
          <w:sz w:val="28"/>
          <w:szCs w:val="28"/>
        </w:rPr>
        <w:t>;</w:t>
      </w:r>
    </w:p>
    <w:p w14:paraId="351C4E21" w14:textId="327ACC51" w:rsidR="00F46977" w:rsidRPr="009C48AF" w:rsidRDefault="00F46977" w:rsidP="00F46977">
      <w:pPr>
        <w:spacing w:after="0" w:line="240" w:lineRule="auto"/>
        <w:ind w:firstLine="709"/>
        <w:jc w:val="both"/>
        <w:rPr>
          <w:rFonts w:ascii="Times New Roman" w:hAnsi="Times New Roman" w:cs="Times New Roman"/>
          <w:sz w:val="28"/>
          <w:szCs w:val="28"/>
        </w:rPr>
      </w:pPr>
      <w:r w:rsidRPr="009C48AF">
        <w:rPr>
          <w:rFonts w:ascii="Times New Roman" w:hAnsi="Times New Roman" w:cs="Times New Roman"/>
          <w:sz w:val="28"/>
          <w:szCs w:val="28"/>
        </w:rPr>
        <w:t>7</w:t>
      </w:r>
      <w:r w:rsidR="00C91737">
        <w:rPr>
          <w:rFonts w:ascii="Times New Roman" w:hAnsi="Times New Roman" w:cs="Times New Roman"/>
          <w:sz w:val="28"/>
          <w:szCs w:val="28"/>
        </w:rPr>
        <w:t>)</w:t>
      </w:r>
      <w:r>
        <w:rPr>
          <w:rFonts w:ascii="Times New Roman" w:hAnsi="Times New Roman" w:cs="Times New Roman"/>
          <w:sz w:val="28"/>
          <w:szCs w:val="28"/>
        </w:rPr>
        <w:t> ф</w:t>
      </w:r>
      <w:r w:rsidRPr="009C48AF">
        <w:rPr>
          <w:rFonts w:ascii="Times New Roman" w:hAnsi="Times New Roman" w:cs="Times New Roman"/>
          <w:sz w:val="28"/>
          <w:szCs w:val="28"/>
        </w:rPr>
        <w:t>ормирование шаблона для автоматической нумерации актов, формируемых в рамках осуществления контрольной (надзорной) деятельности;</w:t>
      </w:r>
    </w:p>
    <w:p w14:paraId="19EE1877" w14:textId="43584CC5" w:rsidR="00F46977" w:rsidRPr="009C48AF" w:rsidRDefault="00F46977" w:rsidP="00BC2D6A">
      <w:pPr>
        <w:spacing w:after="0" w:line="240" w:lineRule="auto"/>
        <w:ind w:firstLine="709"/>
        <w:jc w:val="both"/>
        <w:rPr>
          <w:rFonts w:ascii="Times New Roman" w:hAnsi="Times New Roman" w:cs="Times New Roman"/>
          <w:sz w:val="28"/>
          <w:szCs w:val="28"/>
        </w:rPr>
      </w:pPr>
      <w:r w:rsidRPr="009C48AF">
        <w:rPr>
          <w:rFonts w:ascii="Times New Roman" w:hAnsi="Times New Roman" w:cs="Times New Roman"/>
          <w:sz w:val="28"/>
          <w:szCs w:val="28"/>
        </w:rPr>
        <w:t>8</w:t>
      </w:r>
      <w:r w:rsidR="00C91737">
        <w:rPr>
          <w:rFonts w:ascii="Times New Roman" w:hAnsi="Times New Roman" w:cs="Times New Roman"/>
          <w:sz w:val="28"/>
          <w:szCs w:val="28"/>
        </w:rPr>
        <w:t>)</w:t>
      </w:r>
      <w:r w:rsidR="000D1123">
        <w:rPr>
          <w:rFonts w:ascii="Times New Roman" w:hAnsi="Times New Roman" w:cs="Times New Roman"/>
          <w:sz w:val="28"/>
          <w:szCs w:val="28"/>
        </w:rPr>
        <w:t> </w:t>
      </w:r>
      <w:r>
        <w:rPr>
          <w:rFonts w:ascii="Times New Roman" w:hAnsi="Times New Roman" w:cs="Times New Roman"/>
          <w:sz w:val="28"/>
          <w:szCs w:val="28"/>
        </w:rPr>
        <w:t>н</w:t>
      </w:r>
      <w:r w:rsidRPr="009C48AF">
        <w:rPr>
          <w:rFonts w:ascii="Times New Roman" w:hAnsi="Times New Roman" w:cs="Times New Roman"/>
          <w:sz w:val="28"/>
          <w:szCs w:val="28"/>
        </w:rPr>
        <w:t xml:space="preserve">астройка </w:t>
      </w:r>
      <w:r>
        <w:rPr>
          <w:rFonts w:ascii="Times New Roman" w:hAnsi="Times New Roman" w:cs="Times New Roman"/>
          <w:sz w:val="28"/>
          <w:szCs w:val="28"/>
        </w:rPr>
        <w:t>п</w:t>
      </w:r>
      <w:r w:rsidRPr="009C48AF">
        <w:rPr>
          <w:rFonts w:ascii="Times New Roman" w:hAnsi="Times New Roman" w:cs="Times New Roman"/>
          <w:sz w:val="28"/>
          <w:szCs w:val="28"/>
        </w:rPr>
        <w:t>еречня сведений и документов, запрашиваемы</w:t>
      </w:r>
      <w:r>
        <w:rPr>
          <w:rFonts w:ascii="Times New Roman" w:hAnsi="Times New Roman" w:cs="Times New Roman"/>
          <w:sz w:val="28"/>
          <w:szCs w:val="28"/>
        </w:rPr>
        <w:t>х</w:t>
      </w:r>
      <w:r w:rsidRPr="009C48AF">
        <w:rPr>
          <w:rFonts w:ascii="Times New Roman" w:hAnsi="Times New Roman" w:cs="Times New Roman"/>
          <w:sz w:val="28"/>
          <w:szCs w:val="28"/>
        </w:rPr>
        <w:t xml:space="preserve"> в </w:t>
      </w:r>
      <w:r>
        <w:rPr>
          <w:rFonts w:ascii="Times New Roman" w:hAnsi="Times New Roman" w:cs="Times New Roman"/>
          <w:sz w:val="28"/>
          <w:szCs w:val="28"/>
        </w:rPr>
        <w:t>Единой с</w:t>
      </w:r>
      <w:r w:rsidRPr="009C48AF">
        <w:rPr>
          <w:rFonts w:ascii="Times New Roman" w:hAnsi="Times New Roman" w:cs="Times New Roman"/>
          <w:sz w:val="28"/>
          <w:szCs w:val="28"/>
        </w:rPr>
        <w:t>истем</w:t>
      </w:r>
      <w:r>
        <w:rPr>
          <w:rFonts w:ascii="Times New Roman" w:hAnsi="Times New Roman" w:cs="Times New Roman"/>
          <w:sz w:val="28"/>
          <w:szCs w:val="28"/>
        </w:rPr>
        <w:t>е</w:t>
      </w:r>
      <w:r w:rsidRPr="009C48AF">
        <w:rPr>
          <w:rFonts w:ascii="Times New Roman" w:hAnsi="Times New Roman" w:cs="Times New Roman"/>
          <w:sz w:val="28"/>
          <w:szCs w:val="28"/>
        </w:rPr>
        <w:t xml:space="preserve"> межведомственного электронного взаимодействия</w:t>
      </w:r>
      <w:r>
        <w:rPr>
          <w:rFonts w:ascii="Times New Roman" w:hAnsi="Times New Roman" w:cs="Times New Roman"/>
          <w:sz w:val="28"/>
          <w:szCs w:val="28"/>
        </w:rPr>
        <w:t>;</w:t>
      </w:r>
    </w:p>
    <w:p w14:paraId="5E2D43DA" w14:textId="6BCFDD69" w:rsidR="00F46977" w:rsidRPr="0072688F" w:rsidRDefault="00D82897" w:rsidP="00BC2D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C91737">
        <w:rPr>
          <w:rFonts w:ascii="Times New Roman" w:hAnsi="Times New Roman" w:cs="Times New Roman"/>
          <w:sz w:val="28"/>
          <w:szCs w:val="28"/>
        </w:rPr>
        <w:t>)</w:t>
      </w:r>
      <w:r w:rsidR="000D1123">
        <w:rPr>
          <w:rFonts w:ascii="Times New Roman" w:hAnsi="Times New Roman" w:cs="Times New Roman"/>
          <w:sz w:val="28"/>
          <w:szCs w:val="28"/>
        </w:rPr>
        <w:t> </w:t>
      </w:r>
      <w:r w:rsidR="00F46977">
        <w:rPr>
          <w:rFonts w:ascii="Times New Roman" w:hAnsi="Times New Roman" w:cs="Times New Roman"/>
          <w:sz w:val="28"/>
          <w:szCs w:val="28"/>
        </w:rPr>
        <w:t>и</w:t>
      </w:r>
      <w:r w:rsidR="00F46977" w:rsidRPr="0072688F">
        <w:rPr>
          <w:rFonts w:ascii="Times New Roman" w:hAnsi="Times New Roman" w:cs="Times New Roman"/>
          <w:sz w:val="28"/>
          <w:szCs w:val="28"/>
        </w:rPr>
        <w:t>ные настройки.</w:t>
      </w:r>
    </w:p>
    <w:p w14:paraId="0990EBFF" w14:textId="77777777" w:rsidR="00F46977" w:rsidRPr="00C369FF" w:rsidRDefault="00F46977" w:rsidP="00BC2D6A">
      <w:pPr>
        <w:pStyle w:val="a8"/>
        <w:spacing w:line="240" w:lineRule="auto"/>
        <w:ind w:left="0" w:firstLine="0"/>
        <w:rPr>
          <w:rFonts w:ascii="Times New Roman" w:hAnsi="Times New Roman" w:cs="Times New Roman"/>
          <w:sz w:val="28"/>
          <w:szCs w:val="28"/>
        </w:rPr>
      </w:pPr>
    </w:p>
    <w:p w14:paraId="53B7CB55" w14:textId="2F97463A" w:rsidR="000B3F42" w:rsidRDefault="00984BA5" w:rsidP="00BC2D6A">
      <w:pPr>
        <w:pStyle w:val="a8"/>
        <w:spacing w:line="240" w:lineRule="auto"/>
        <w:ind w:left="0" w:firstLine="0"/>
        <w:jc w:val="center"/>
        <w:rPr>
          <w:rFonts w:ascii="Times New Roman" w:hAnsi="Times New Roman" w:cs="Times New Roman"/>
          <w:b/>
          <w:bCs/>
          <w:sz w:val="28"/>
          <w:szCs w:val="28"/>
        </w:rPr>
      </w:pPr>
      <w:r w:rsidRPr="00007472">
        <w:rPr>
          <w:rFonts w:ascii="Times New Roman" w:hAnsi="Times New Roman" w:cs="Times New Roman"/>
          <w:b/>
          <w:bCs/>
          <w:sz w:val="28"/>
          <w:szCs w:val="28"/>
        </w:rPr>
        <w:t>VI</w:t>
      </w:r>
      <w:r w:rsidR="00925827" w:rsidRPr="00007472">
        <w:rPr>
          <w:rFonts w:ascii="Times New Roman" w:hAnsi="Times New Roman" w:cs="Times New Roman"/>
          <w:b/>
          <w:bCs/>
          <w:sz w:val="28"/>
          <w:szCs w:val="28"/>
        </w:rPr>
        <w:t xml:space="preserve">. </w:t>
      </w:r>
      <w:r w:rsidR="000B3F42" w:rsidRPr="00007472">
        <w:rPr>
          <w:rFonts w:ascii="Times New Roman" w:hAnsi="Times New Roman" w:cs="Times New Roman"/>
          <w:b/>
          <w:bCs/>
          <w:sz w:val="28"/>
          <w:szCs w:val="28"/>
        </w:rPr>
        <w:t>Координация внедрения ГИС ТОР КНД</w:t>
      </w:r>
    </w:p>
    <w:p w14:paraId="596DED38" w14:textId="77777777" w:rsidR="00BC2D6A" w:rsidRPr="00BC2D6A" w:rsidRDefault="00BC2D6A" w:rsidP="00BC2D6A">
      <w:pPr>
        <w:pStyle w:val="a8"/>
        <w:spacing w:line="240" w:lineRule="auto"/>
        <w:ind w:left="0" w:firstLine="0"/>
        <w:jc w:val="center"/>
        <w:rPr>
          <w:rFonts w:ascii="Times New Roman" w:hAnsi="Times New Roman" w:cs="Times New Roman"/>
          <w:bCs/>
          <w:sz w:val="28"/>
          <w:szCs w:val="28"/>
        </w:rPr>
      </w:pPr>
    </w:p>
    <w:p w14:paraId="3EC28AA6" w14:textId="711FA65C" w:rsidR="009E7D85" w:rsidRDefault="00B22944" w:rsidP="00BC2D6A">
      <w:pPr>
        <w:spacing w:after="0" w:line="240" w:lineRule="auto"/>
        <w:ind w:firstLine="709"/>
        <w:jc w:val="both"/>
        <w:rPr>
          <w:rFonts w:ascii="Times New Roman" w:eastAsia="Calibri" w:hAnsi="Times New Roman" w:cs="Times New Roman"/>
          <w:sz w:val="28"/>
          <w:szCs w:val="28"/>
        </w:rPr>
      </w:pPr>
      <w:r w:rsidRPr="00007472">
        <w:rPr>
          <w:rFonts w:ascii="Times New Roman" w:eastAsia="Calibri" w:hAnsi="Times New Roman" w:cs="Times New Roman"/>
          <w:sz w:val="28"/>
          <w:szCs w:val="28"/>
        </w:rPr>
        <w:t>3</w:t>
      </w:r>
      <w:r w:rsidR="00391388" w:rsidRPr="00007472">
        <w:rPr>
          <w:rFonts w:ascii="Times New Roman" w:eastAsia="Calibri" w:hAnsi="Times New Roman" w:cs="Times New Roman"/>
          <w:sz w:val="28"/>
          <w:szCs w:val="28"/>
        </w:rPr>
        <w:t>4</w:t>
      </w:r>
      <w:r w:rsidR="00193BEB" w:rsidRPr="00007472">
        <w:rPr>
          <w:rFonts w:ascii="Times New Roman" w:eastAsia="Calibri" w:hAnsi="Times New Roman" w:cs="Times New Roman"/>
          <w:sz w:val="28"/>
          <w:szCs w:val="28"/>
        </w:rPr>
        <w:t>. </w:t>
      </w:r>
      <w:r w:rsidR="002B34F1" w:rsidRPr="00007472">
        <w:rPr>
          <w:rFonts w:ascii="Times New Roman" w:eastAsia="Calibri" w:hAnsi="Times New Roman" w:cs="Times New Roman"/>
          <w:sz w:val="28"/>
          <w:szCs w:val="28"/>
        </w:rPr>
        <w:t xml:space="preserve">С целью </w:t>
      </w:r>
      <w:r w:rsidR="005C4015">
        <w:rPr>
          <w:rFonts w:ascii="Times New Roman" w:eastAsia="Calibri" w:hAnsi="Times New Roman" w:cs="Times New Roman"/>
          <w:sz w:val="28"/>
          <w:szCs w:val="28"/>
        </w:rPr>
        <w:t xml:space="preserve">повышения </w:t>
      </w:r>
      <w:r w:rsidR="001600C3">
        <w:rPr>
          <w:rFonts w:ascii="Times New Roman" w:eastAsia="Calibri" w:hAnsi="Times New Roman" w:cs="Times New Roman"/>
          <w:sz w:val="28"/>
          <w:szCs w:val="28"/>
        </w:rPr>
        <w:t xml:space="preserve">эффективности </w:t>
      </w:r>
      <w:r w:rsidR="002B34F1" w:rsidRPr="00007472">
        <w:rPr>
          <w:rFonts w:ascii="Times New Roman" w:eastAsia="Calibri" w:hAnsi="Times New Roman" w:cs="Times New Roman"/>
          <w:sz w:val="28"/>
          <w:szCs w:val="28"/>
        </w:rPr>
        <w:t>внедрен</w:t>
      </w:r>
      <w:r w:rsidR="002C3CC5" w:rsidRPr="00007472">
        <w:rPr>
          <w:rFonts w:ascii="Times New Roman" w:eastAsia="Calibri" w:hAnsi="Times New Roman" w:cs="Times New Roman"/>
          <w:sz w:val="28"/>
          <w:szCs w:val="28"/>
        </w:rPr>
        <w:t>и</w:t>
      </w:r>
      <w:r w:rsidR="001600C3">
        <w:rPr>
          <w:rFonts w:ascii="Times New Roman" w:eastAsia="Calibri" w:hAnsi="Times New Roman" w:cs="Times New Roman"/>
          <w:sz w:val="28"/>
          <w:szCs w:val="28"/>
        </w:rPr>
        <w:t>я</w:t>
      </w:r>
      <w:r w:rsidR="00BC2D6A">
        <w:rPr>
          <w:rFonts w:ascii="Times New Roman" w:eastAsia="Calibri" w:hAnsi="Times New Roman" w:cs="Times New Roman"/>
          <w:sz w:val="28"/>
          <w:szCs w:val="28"/>
        </w:rPr>
        <w:t xml:space="preserve"> ГИС ТОР КНД в </w:t>
      </w:r>
      <w:r w:rsidR="002B34F1" w:rsidRPr="00007472">
        <w:rPr>
          <w:rFonts w:ascii="Times New Roman" w:eastAsia="Calibri" w:hAnsi="Times New Roman" w:cs="Times New Roman"/>
          <w:sz w:val="28"/>
          <w:szCs w:val="28"/>
        </w:rPr>
        <w:t>Новосибирской области</w:t>
      </w:r>
      <w:r w:rsidR="002B34F1" w:rsidRPr="00691F31">
        <w:rPr>
          <w:rFonts w:ascii="Times New Roman" w:eastAsia="Calibri" w:hAnsi="Times New Roman" w:cs="Times New Roman"/>
          <w:sz w:val="28"/>
          <w:szCs w:val="28"/>
        </w:rPr>
        <w:t xml:space="preserve"> соз</w:t>
      </w:r>
      <w:r w:rsidR="00C42670" w:rsidRPr="00691F31">
        <w:rPr>
          <w:rFonts w:ascii="Times New Roman" w:eastAsia="Calibri" w:hAnsi="Times New Roman" w:cs="Times New Roman"/>
          <w:sz w:val="28"/>
          <w:szCs w:val="28"/>
        </w:rPr>
        <w:t>дается</w:t>
      </w:r>
      <w:r w:rsidR="002B34F1" w:rsidRPr="00691F31">
        <w:rPr>
          <w:rFonts w:ascii="Times New Roman" w:eastAsia="Calibri" w:hAnsi="Times New Roman" w:cs="Times New Roman"/>
          <w:sz w:val="28"/>
          <w:szCs w:val="28"/>
        </w:rPr>
        <w:t xml:space="preserve"> </w:t>
      </w:r>
      <w:r w:rsidR="002B34F1" w:rsidRPr="00D104BE">
        <w:rPr>
          <w:rFonts w:ascii="Times New Roman" w:eastAsia="Calibri" w:hAnsi="Times New Roman" w:cs="Times New Roman"/>
          <w:sz w:val="28"/>
          <w:szCs w:val="28"/>
        </w:rPr>
        <w:t>рабочая группа</w:t>
      </w:r>
      <w:r w:rsidR="003E4DC1" w:rsidRPr="00D104BE">
        <w:rPr>
          <w:rFonts w:ascii="Times New Roman" w:eastAsia="Calibri" w:hAnsi="Times New Roman" w:cs="Times New Roman"/>
          <w:sz w:val="28"/>
          <w:szCs w:val="28"/>
        </w:rPr>
        <w:t xml:space="preserve"> </w:t>
      </w:r>
      <w:r w:rsidR="001600C3" w:rsidRPr="00D104BE">
        <w:rPr>
          <w:rFonts w:ascii="Times New Roman" w:eastAsia="Calibri" w:hAnsi="Times New Roman" w:cs="Times New Roman"/>
          <w:sz w:val="28"/>
          <w:szCs w:val="28"/>
        </w:rPr>
        <w:t xml:space="preserve">по </w:t>
      </w:r>
      <w:r w:rsidR="003E4DC1" w:rsidRPr="00D104BE">
        <w:rPr>
          <w:rFonts w:ascii="Times New Roman" w:eastAsia="Calibri" w:hAnsi="Times New Roman" w:cs="Times New Roman"/>
          <w:sz w:val="28"/>
          <w:szCs w:val="28"/>
        </w:rPr>
        <w:t>координации</w:t>
      </w:r>
      <w:r w:rsidR="001600C3" w:rsidRPr="00D104BE">
        <w:rPr>
          <w:rFonts w:ascii="Times New Roman" w:eastAsia="Calibri" w:hAnsi="Times New Roman" w:cs="Times New Roman"/>
          <w:sz w:val="28"/>
          <w:szCs w:val="28"/>
        </w:rPr>
        <w:t xml:space="preserve"> внедрения ГИС ТОР КНД в Новосибирской области </w:t>
      </w:r>
      <w:r w:rsidR="002B34F1" w:rsidRPr="00D104BE">
        <w:rPr>
          <w:rFonts w:ascii="Times New Roman" w:eastAsia="Calibri" w:hAnsi="Times New Roman" w:cs="Times New Roman"/>
          <w:sz w:val="28"/>
          <w:szCs w:val="28"/>
        </w:rPr>
        <w:t xml:space="preserve">(далее – </w:t>
      </w:r>
      <w:r w:rsidR="00D104BE">
        <w:rPr>
          <w:rFonts w:ascii="Times New Roman" w:eastAsia="Calibri" w:hAnsi="Times New Roman" w:cs="Times New Roman"/>
          <w:sz w:val="28"/>
          <w:szCs w:val="28"/>
        </w:rPr>
        <w:t>Р</w:t>
      </w:r>
      <w:r w:rsidR="001600C3" w:rsidRPr="00D104BE">
        <w:rPr>
          <w:rFonts w:ascii="Times New Roman" w:eastAsia="Calibri" w:hAnsi="Times New Roman" w:cs="Times New Roman"/>
          <w:sz w:val="28"/>
          <w:szCs w:val="28"/>
        </w:rPr>
        <w:t>абочая группа</w:t>
      </w:r>
      <w:r w:rsidR="002B34F1" w:rsidRPr="00D104BE">
        <w:rPr>
          <w:rFonts w:ascii="Times New Roman" w:eastAsia="Calibri" w:hAnsi="Times New Roman" w:cs="Times New Roman"/>
          <w:sz w:val="28"/>
          <w:szCs w:val="28"/>
        </w:rPr>
        <w:t>)</w:t>
      </w:r>
      <w:r w:rsidR="00413ECD" w:rsidRPr="00D104BE">
        <w:rPr>
          <w:rFonts w:ascii="Times New Roman" w:eastAsia="Calibri" w:hAnsi="Times New Roman" w:cs="Times New Roman"/>
          <w:sz w:val="28"/>
          <w:szCs w:val="28"/>
        </w:rPr>
        <w:t>.</w:t>
      </w:r>
    </w:p>
    <w:p w14:paraId="516E18D5" w14:textId="4BD80E8C" w:rsidR="008A70A7" w:rsidRDefault="002E35F8" w:rsidP="002E35F8">
      <w:pPr>
        <w:spacing w:after="0" w:line="240" w:lineRule="auto"/>
        <w:ind w:firstLine="709"/>
        <w:jc w:val="both"/>
        <w:rPr>
          <w:rFonts w:ascii="Times New Roman" w:eastAsia="Calibri" w:hAnsi="Times New Roman" w:cs="Times New Roman"/>
          <w:sz w:val="28"/>
          <w:szCs w:val="28"/>
        </w:rPr>
      </w:pPr>
      <w:r w:rsidRPr="00D104BE">
        <w:rPr>
          <w:rFonts w:ascii="Times New Roman" w:eastAsia="Calibri" w:hAnsi="Times New Roman" w:cs="Times New Roman"/>
          <w:sz w:val="28"/>
          <w:szCs w:val="28"/>
        </w:rPr>
        <w:t>35. </w:t>
      </w:r>
      <w:r w:rsidR="001600C3" w:rsidRPr="00D104BE">
        <w:rPr>
          <w:rFonts w:ascii="Times New Roman" w:eastAsia="Calibri" w:hAnsi="Times New Roman" w:cs="Times New Roman"/>
          <w:sz w:val="28"/>
          <w:szCs w:val="28"/>
        </w:rPr>
        <w:t xml:space="preserve">Рабочая группа </w:t>
      </w:r>
      <w:r w:rsidR="009E7D85">
        <w:rPr>
          <w:rFonts w:ascii="Times New Roman" w:eastAsia="Calibri" w:hAnsi="Times New Roman" w:cs="Times New Roman"/>
          <w:sz w:val="28"/>
          <w:szCs w:val="28"/>
        </w:rPr>
        <w:t>формируется приказ</w:t>
      </w:r>
      <w:r w:rsidR="008A70A7">
        <w:rPr>
          <w:rFonts w:ascii="Times New Roman" w:eastAsia="Calibri" w:hAnsi="Times New Roman" w:cs="Times New Roman"/>
          <w:sz w:val="28"/>
          <w:szCs w:val="28"/>
        </w:rPr>
        <w:t>ом</w:t>
      </w:r>
      <w:r w:rsidR="009E7D85">
        <w:rPr>
          <w:rFonts w:ascii="Times New Roman" w:eastAsia="Calibri" w:hAnsi="Times New Roman" w:cs="Times New Roman"/>
          <w:sz w:val="28"/>
          <w:szCs w:val="28"/>
        </w:rPr>
        <w:t xml:space="preserve"> министерства цифрового развития и связи Новосибирской области</w:t>
      </w:r>
      <w:r>
        <w:rPr>
          <w:rFonts w:ascii="Times New Roman" w:eastAsia="Calibri" w:hAnsi="Times New Roman" w:cs="Times New Roman"/>
          <w:sz w:val="28"/>
          <w:szCs w:val="28"/>
        </w:rPr>
        <w:t xml:space="preserve"> на основании актов </w:t>
      </w:r>
      <w:r w:rsidR="004A5CCB" w:rsidRPr="002E35F8">
        <w:rPr>
          <w:rFonts w:ascii="Times New Roman" w:eastAsia="Calibri" w:hAnsi="Times New Roman" w:cs="Times New Roman"/>
          <w:sz w:val="28"/>
          <w:szCs w:val="28"/>
        </w:rPr>
        <w:t>областн</w:t>
      </w:r>
      <w:r w:rsidR="004A5CCB">
        <w:rPr>
          <w:rFonts w:ascii="Times New Roman" w:eastAsia="Calibri" w:hAnsi="Times New Roman" w:cs="Times New Roman"/>
          <w:sz w:val="28"/>
          <w:szCs w:val="28"/>
        </w:rPr>
        <w:t>ых</w:t>
      </w:r>
      <w:r w:rsidR="004A5CCB" w:rsidRPr="002E35F8">
        <w:rPr>
          <w:rFonts w:ascii="Times New Roman" w:eastAsia="Calibri" w:hAnsi="Times New Roman" w:cs="Times New Roman"/>
          <w:sz w:val="28"/>
          <w:szCs w:val="28"/>
        </w:rPr>
        <w:t xml:space="preserve"> исполнительн</w:t>
      </w:r>
      <w:r w:rsidR="004A5CCB">
        <w:rPr>
          <w:rFonts w:ascii="Times New Roman" w:eastAsia="Calibri" w:hAnsi="Times New Roman" w:cs="Times New Roman"/>
          <w:sz w:val="28"/>
          <w:szCs w:val="28"/>
        </w:rPr>
        <w:t>ых</w:t>
      </w:r>
      <w:r w:rsidR="004A5CCB" w:rsidRPr="002E35F8">
        <w:rPr>
          <w:rFonts w:ascii="Times New Roman" w:eastAsia="Calibri" w:hAnsi="Times New Roman" w:cs="Times New Roman"/>
          <w:sz w:val="28"/>
          <w:szCs w:val="28"/>
        </w:rPr>
        <w:t xml:space="preserve"> орган</w:t>
      </w:r>
      <w:r w:rsidR="004A5CCB">
        <w:rPr>
          <w:rFonts w:ascii="Times New Roman" w:eastAsia="Calibri" w:hAnsi="Times New Roman" w:cs="Times New Roman"/>
          <w:sz w:val="28"/>
          <w:szCs w:val="28"/>
        </w:rPr>
        <w:t>ов</w:t>
      </w:r>
      <w:r w:rsidR="004A5CCB" w:rsidRPr="002E35F8">
        <w:rPr>
          <w:rFonts w:ascii="Times New Roman" w:eastAsia="Calibri" w:hAnsi="Times New Roman" w:cs="Times New Roman"/>
          <w:sz w:val="28"/>
          <w:szCs w:val="28"/>
        </w:rPr>
        <w:t xml:space="preserve"> власти Новосибирской области</w:t>
      </w:r>
      <w:r w:rsidR="004A5CCB">
        <w:rPr>
          <w:rFonts w:ascii="Times New Roman" w:eastAsia="Calibri" w:hAnsi="Times New Roman" w:cs="Times New Roman"/>
          <w:sz w:val="28"/>
          <w:szCs w:val="28"/>
        </w:rPr>
        <w:t xml:space="preserve"> </w:t>
      </w:r>
      <w:r>
        <w:rPr>
          <w:rFonts w:ascii="Times New Roman" w:eastAsia="Calibri" w:hAnsi="Times New Roman" w:cs="Times New Roman"/>
          <w:sz w:val="28"/>
          <w:szCs w:val="28"/>
        </w:rPr>
        <w:t>о н</w:t>
      </w:r>
      <w:r w:rsidR="00BC2D6A">
        <w:rPr>
          <w:rFonts w:ascii="Times New Roman" w:eastAsia="Calibri" w:hAnsi="Times New Roman" w:cs="Times New Roman"/>
          <w:sz w:val="28"/>
          <w:szCs w:val="28"/>
        </w:rPr>
        <w:t>азначении должностных лиц для </w:t>
      </w:r>
      <w:r w:rsidRPr="00D104BE">
        <w:rPr>
          <w:rFonts w:ascii="Times New Roman" w:eastAsia="Calibri" w:hAnsi="Times New Roman" w:cs="Times New Roman"/>
          <w:sz w:val="28"/>
          <w:szCs w:val="28"/>
        </w:rPr>
        <w:t xml:space="preserve">включения в состав </w:t>
      </w:r>
      <w:r w:rsidR="00A9154F">
        <w:rPr>
          <w:rFonts w:ascii="Times New Roman" w:eastAsia="Calibri" w:hAnsi="Times New Roman" w:cs="Times New Roman"/>
          <w:sz w:val="28"/>
          <w:szCs w:val="28"/>
        </w:rPr>
        <w:t>Рабочей группы</w:t>
      </w:r>
      <w:r w:rsidR="002C39A5" w:rsidRPr="00D104BE">
        <w:rPr>
          <w:rFonts w:ascii="Times New Roman" w:eastAsia="Calibri" w:hAnsi="Times New Roman" w:cs="Times New Roman"/>
          <w:sz w:val="28"/>
          <w:szCs w:val="28"/>
        </w:rPr>
        <w:t>.</w:t>
      </w:r>
    </w:p>
    <w:p w14:paraId="64C8098B" w14:textId="6A1C64B9" w:rsidR="008E38A8" w:rsidRPr="00007472" w:rsidRDefault="008E38A8" w:rsidP="008E38A8">
      <w:pPr>
        <w:spacing w:after="0" w:line="240" w:lineRule="auto"/>
        <w:ind w:firstLine="710"/>
        <w:jc w:val="both"/>
        <w:rPr>
          <w:rFonts w:ascii="Times New Roman" w:hAnsi="Times New Roman" w:cs="Times New Roman"/>
          <w:sz w:val="28"/>
          <w:szCs w:val="28"/>
        </w:rPr>
      </w:pPr>
      <w:r w:rsidRPr="00D104BE">
        <w:rPr>
          <w:rFonts w:ascii="Times New Roman" w:eastAsia="Calibri" w:hAnsi="Times New Roman" w:cs="Times New Roman"/>
          <w:sz w:val="28"/>
          <w:szCs w:val="28"/>
        </w:rPr>
        <w:t>3</w:t>
      </w:r>
      <w:r w:rsidR="004A5CCB" w:rsidRPr="00D104BE">
        <w:rPr>
          <w:rFonts w:ascii="Times New Roman" w:eastAsia="Calibri" w:hAnsi="Times New Roman" w:cs="Times New Roman"/>
          <w:sz w:val="28"/>
          <w:szCs w:val="28"/>
        </w:rPr>
        <w:t>6</w:t>
      </w:r>
      <w:r w:rsidRPr="00D104BE">
        <w:rPr>
          <w:rFonts w:ascii="Times New Roman" w:eastAsia="Calibri" w:hAnsi="Times New Roman" w:cs="Times New Roman"/>
          <w:sz w:val="28"/>
          <w:szCs w:val="28"/>
        </w:rPr>
        <w:t xml:space="preserve">. В состав </w:t>
      </w:r>
      <w:r w:rsidR="001600C3" w:rsidRPr="00D104BE">
        <w:rPr>
          <w:rFonts w:ascii="Times New Roman" w:eastAsia="Calibri" w:hAnsi="Times New Roman" w:cs="Times New Roman"/>
          <w:sz w:val="28"/>
          <w:szCs w:val="28"/>
        </w:rPr>
        <w:t xml:space="preserve">Рабочей группы </w:t>
      </w:r>
      <w:r w:rsidRPr="00D104BE">
        <w:rPr>
          <w:rFonts w:ascii="Times New Roman" w:eastAsia="Calibri" w:hAnsi="Times New Roman" w:cs="Times New Roman"/>
          <w:sz w:val="28"/>
          <w:szCs w:val="28"/>
        </w:rPr>
        <w:t>включаются следующие должностные лица: Цифровой координатор, пользователи ГИС ТОР КНД, которым назначены роли «Координатор», «Методолог» и «Администратор», а также иные должностные лица КНО Новосибирской области, определенные руководителем КНО</w:t>
      </w:r>
      <w:r w:rsidR="003E4DC1">
        <w:rPr>
          <w:rFonts w:ascii="Times New Roman" w:hAnsi="Times New Roman" w:cs="Times New Roman"/>
          <w:sz w:val="28"/>
          <w:szCs w:val="28"/>
        </w:rPr>
        <w:t xml:space="preserve"> Новосибирской области</w:t>
      </w:r>
      <w:r w:rsidRPr="00007472">
        <w:rPr>
          <w:rFonts w:ascii="Times New Roman" w:hAnsi="Times New Roman" w:cs="Times New Roman"/>
          <w:sz w:val="28"/>
          <w:szCs w:val="28"/>
        </w:rPr>
        <w:t>.</w:t>
      </w:r>
    </w:p>
    <w:p w14:paraId="6922F85A" w14:textId="2724C83D" w:rsidR="008E38A8" w:rsidRPr="00007472" w:rsidRDefault="008E38A8" w:rsidP="008E38A8">
      <w:pPr>
        <w:pStyle w:val="ConsPlusNormal"/>
        <w:ind w:firstLine="709"/>
        <w:jc w:val="both"/>
        <w:rPr>
          <w:szCs w:val="28"/>
        </w:rPr>
      </w:pPr>
      <w:r>
        <w:rPr>
          <w:szCs w:val="28"/>
        </w:rPr>
        <w:t>3</w:t>
      </w:r>
      <w:r w:rsidR="002C39A5">
        <w:rPr>
          <w:szCs w:val="28"/>
        </w:rPr>
        <w:t>7</w:t>
      </w:r>
      <w:r w:rsidRPr="00007472">
        <w:rPr>
          <w:szCs w:val="28"/>
        </w:rPr>
        <w:t>. Цифровой координатор – уполномоченное должностное лицо, ответственное за координацию деятельности п</w:t>
      </w:r>
      <w:r w:rsidR="00BC2D6A">
        <w:rPr>
          <w:szCs w:val="28"/>
        </w:rPr>
        <w:t xml:space="preserve">о реализации законодательства </w:t>
      </w:r>
      <w:proofErr w:type="gramStart"/>
      <w:r w:rsidR="00BC2D6A">
        <w:rPr>
          <w:szCs w:val="28"/>
        </w:rPr>
        <w:t xml:space="preserve">о  </w:t>
      </w:r>
      <w:r w:rsidRPr="00007472">
        <w:rPr>
          <w:szCs w:val="28"/>
        </w:rPr>
        <w:t>государственном</w:t>
      </w:r>
      <w:proofErr w:type="gramEnd"/>
      <w:r w:rsidRPr="00007472">
        <w:rPr>
          <w:szCs w:val="28"/>
        </w:rPr>
        <w:t xml:space="preserve"> контроле (надзоре) в части цифровой трансформации контрольной (надзорной) деятельности в Новосибирской области, назначаемое Губернатором Новосибирской области.</w:t>
      </w:r>
    </w:p>
    <w:p w14:paraId="7D9E933F" w14:textId="1FABDFE8" w:rsidR="008E38A8" w:rsidRPr="00007472" w:rsidRDefault="008E38A8" w:rsidP="008E38A8">
      <w:pPr>
        <w:pStyle w:val="ConsPlusNormal"/>
        <w:ind w:firstLine="709"/>
        <w:jc w:val="both"/>
        <w:rPr>
          <w:szCs w:val="28"/>
        </w:rPr>
      </w:pPr>
      <w:r w:rsidRPr="00007472">
        <w:rPr>
          <w:szCs w:val="28"/>
        </w:rPr>
        <w:lastRenderedPageBreak/>
        <w:t>Распоряжением Губернатора Новосибирской области от 13.02.2023 №</w:t>
      </w:r>
      <w:r w:rsidR="00BC2D6A">
        <w:rPr>
          <w:szCs w:val="28"/>
        </w:rPr>
        <w:t> </w:t>
      </w:r>
      <w:r w:rsidRPr="00007472">
        <w:rPr>
          <w:szCs w:val="28"/>
        </w:rPr>
        <w:t>24-р Цифровым координатором назначена Савельева</w:t>
      </w:r>
      <w:r w:rsidR="00BC2D6A">
        <w:rPr>
          <w:szCs w:val="28"/>
        </w:rPr>
        <w:t> </w:t>
      </w:r>
      <w:r w:rsidRPr="00007472">
        <w:rPr>
          <w:szCs w:val="28"/>
        </w:rPr>
        <w:t>И.О., заместитель министра – начальник управления технологий цифрового государства министерства цифрового развития</w:t>
      </w:r>
      <w:r w:rsidR="00BC2D6A">
        <w:rPr>
          <w:szCs w:val="28"/>
        </w:rPr>
        <w:t xml:space="preserve"> и связи Новосибирской области.</w:t>
      </w:r>
    </w:p>
    <w:p w14:paraId="0D913011" w14:textId="5E5EFD50" w:rsidR="004A5CCB" w:rsidRPr="00D104BE" w:rsidRDefault="004A5CCB" w:rsidP="004A5CCB">
      <w:pPr>
        <w:spacing w:after="0" w:line="240" w:lineRule="auto"/>
        <w:ind w:firstLine="709"/>
        <w:jc w:val="both"/>
        <w:rPr>
          <w:rFonts w:ascii="Times New Roman" w:eastAsia="Times New Roman" w:hAnsi="Times New Roman" w:cs="Times New Roman"/>
          <w:sz w:val="28"/>
          <w:szCs w:val="28"/>
          <w:lang w:eastAsia="ru-RU"/>
        </w:rPr>
      </w:pPr>
      <w:r w:rsidRPr="00D104BE">
        <w:rPr>
          <w:rFonts w:ascii="Times New Roman" w:eastAsia="Times New Roman" w:hAnsi="Times New Roman" w:cs="Times New Roman"/>
          <w:sz w:val="28"/>
          <w:szCs w:val="28"/>
          <w:lang w:eastAsia="ru-RU"/>
        </w:rPr>
        <w:t>3</w:t>
      </w:r>
      <w:r w:rsidR="002C39A5" w:rsidRPr="00D104BE">
        <w:rPr>
          <w:rFonts w:ascii="Times New Roman" w:eastAsia="Times New Roman" w:hAnsi="Times New Roman" w:cs="Times New Roman"/>
          <w:sz w:val="28"/>
          <w:szCs w:val="28"/>
          <w:lang w:eastAsia="ru-RU"/>
        </w:rPr>
        <w:t>8</w:t>
      </w:r>
      <w:r w:rsidRPr="00D104BE">
        <w:rPr>
          <w:rFonts w:ascii="Times New Roman" w:eastAsia="Times New Roman" w:hAnsi="Times New Roman" w:cs="Times New Roman"/>
          <w:sz w:val="28"/>
          <w:szCs w:val="28"/>
          <w:lang w:eastAsia="ru-RU"/>
        </w:rPr>
        <w:t xml:space="preserve">. Срок формирования </w:t>
      </w:r>
      <w:r w:rsidR="001600C3" w:rsidRPr="00D104BE">
        <w:rPr>
          <w:rFonts w:ascii="Times New Roman" w:eastAsia="Times New Roman" w:hAnsi="Times New Roman" w:cs="Times New Roman"/>
          <w:sz w:val="28"/>
          <w:szCs w:val="28"/>
          <w:lang w:eastAsia="ru-RU"/>
        </w:rPr>
        <w:t xml:space="preserve">Рабочей группы </w:t>
      </w:r>
      <w:r w:rsidRPr="00D104BE">
        <w:rPr>
          <w:rFonts w:ascii="Times New Roman" w:eastAsia="Times New Roman" w:hAnsi="Times New Roman" w:cs="Times New Roman"/>
          <w:sz w:val="28"/>
          <w:szCs w:val="28"/>
          <w:lang w:eastAsia="ru-RU"/>
        </w:rPr>
        <w:t xml:space="preserve">установлен </w:t>
      </w:r>
      <w:r w:rsidR="00FA0A5E" w:rsidRPr="00D104BE">
        <w:rPr>
          <w:rFonts w:ascii="Times New Roman" w:eastAsia="Times New Roman" w:hAnsi="Times New Roman" w:cs="Times New Roman"/>
          <w:sz w:val="28"/>
          <w:szCs w:val="28"/>
          <w:lang w:eastAsia="ru-RU"/>
        </w:rPr>
        <w:t>П</w:t>
      </w:r>
      <w:r w:rsidRPr="00D104BE">
        <w:rPr>
          <w:rFonts w:ascii="Times New Roman" w:eastAsia="Times New Roman" w:hAnsi="Times New Roman" w:cs="Times New Roman"/>
          <w:sz w:val="28"/>
          <w:szCs w:val="28"/>
          <w:lang w:eastAsia="ru-RU"/>
        </w:rPr>
        <w:t xml:space="preserve">ланом </w:t>
      </w:r>
      <w:r w:rsidR="00FA0A5E" w:rsidRPr="00D104BE">
        <w:rPr>
          <w:rFonts w:ascii="Times New Roman" w:eastAsia="Times New Roman" w:hAnsi="Times New Roman" w:cs="Times New Roman"/>
          <w:sz w:val="28"/>
          <w:szCs w:val="28"/>
          <w:lang w:eastAsia="ru-RU"/>
        </w:rPr>
        <w:t xml:space="preserve">мероприятий </w:t>
      </w:r>
      <w:r w:rsidRPr="00D104BE">
        <w:rPr>
          <w:rFonts w:ascii="Times New Roman" w:eastAsia="Times New Roman" w:hAnsi="Times New Roman" w:cs="Times New Roman"/>
          <w:sz w:val="28"/>
          <w:szCs w:val="28"/>
          <w:lang w:eastAsia="ru-RU"/>
        </w:rPr>
        <w:t>внедрения</w:t>
      </w:r>
      <w:r w:rsidR="008B4739" w:rsidRPr="00D104BE">
        <w:rPr>
          <w:rFonts w:ascii="Times New Roman" w:eastAsia="Times New Roman" w:hAnsi="Times New Roman" w:cs="Times New Roman"/>
          <w:sz w:val="28"/>
          <w:szCs w:val="28"/>
          <w:lang w:eastAsia="ru-RU"/>
        </w:rPr>
        <w:t xml:space="preserve"> ГИС ТОР КНД в</w:t>
      </w:r>
      <w:r w:rsidRPr="00D104BE">
        <w:rPr>
          <w:rFonts w:ascii="Times New Roman" w:eastAsia="Times New Roman" w:hAnsi="Times New Roman" w:cs="Times New Roman"/>
          <w:sz w:val="28"/>
          <w:szCs w:val="28"/>
          <w:lang w:eastAsia="ru-RU"/>
        </w:rPr>
        <w:t xml:space="preserve"> </w:t>
      </w:r>
      <w:r w:rsidR="005C4015" w:rsidRPr="00D104BE">
        <w:rPr>
          <w:rFonts w:ascii="Times New Roman" w:eastAsia="Times New Roman" w:hAnsi="Times New Roman" w:cs="Times New Roman"/>
          <w:sz w:val="28"/>
          <w:szCs w:val="28"/>
          <w:lang w:eastAsia="ru-RU"/>
        </w:rPr>
        <w:t>Новосибирской области</w:t>
      </w:r>
      <w:r w:rsidRPr="00D104BE">
        <w:rPr>
          <w:rFonts w:ascii="Times New Roman" w:eastAsia="Times New Roman" w:hAnsi="Times New Roman" w:cs="Times New Roman"/>
          <w:sz w:val="28"/>
          <w:szCs w:val="28"/>
          <w:lang w:eastAsia="ru-RU"/>
        </w:rPr>
        <w:t xml:space="preserve">. </w:t>
      </w:r>
    </w:p>
    <w:p w14:paraId="2224572A" w14:textId="36B902FB" w:rsidR="000B3F42" w:rsidRPr="001879C2" w:rsidRDefault="00B22944" w:rsidP="00356511">
      <w:pPr>
        <w:pStyle w:val="a8"/>
        <w:spacing w:line="240" w:lineRule="auto"/>
        <w:ind w:left="0" w:firstLine="709"/>
        <w:rPr>
          <w:rFonts w:ascii="Times New Roman" w:eastAsia="Times New Roman" w:hAnsi="Times New Roman" w:cs="Times New Roman"/>
          <w:sz w:val="28"/>
          <w:szCs w:val="28"/>
          <w:lang w:eastAsia="ru-RU"/>
        </w:rPr>
      </w:pPr>
      <w:r w:rsidRPr="00D104BE">
        <w:rPr>
          <w:rFonts w:ascii="Times New Roman" w:eastAsia="Times New Roman" w:hAnsi="Times New Roman" w:cs="Times New Roman"/>
          <w:sz w:val="28"/>
          <w:szCs w:val="28"/>
          <w:lang w:eastAsia="ru-RU"/>
        </w:rPr>
        <w:t>3</w:t>
      </w:r>
      <w:r w:rsidR="008E38A8" w:rsidRPr="00D104BE">
        <w:rPr>
          <w:rFonts w:ascii="Times New Roman" w:eastAsia="Times New Roman" w:hAnsi="Times New Roman" w:cs="Times New Roman"/>
          <w:sz w:val="28"/>
          <w:szCs w:val="28"/>
          <w:lang w:eastAsia="ru-RU"/>
        </w:rPr>
        <w:t>9</w:t>
      </w:r>
      <w:r w:rsidR="00193BEB" w:rsidRPr="00D104BE">
        <w:rPr>
          <w:rFonts w:ascii="Times New Roman" w:eastAsia="Times New Roman" w:hAnsi="Times New Roman" w:cs="Times New Roman"/>
          <w:sz w:val="28"/>
          <w:szCs w:val="28"/>
          <w:lang w:eastAsia="ru-RU"/>
        </w:rPr>
        <w:t>. </w:t>
      </w:r>
      <w:r w:rsidR="000B3F42" w:rsidRPr="00D104BE">
        <w:rPr>
          <w:rFonts w:ascii="Times New Roman" w:eastAsia="Times New Roman" w:hAnsi="Times New Roman" w:cs="Times New Roman"/>
          <w:sz w:val="28"/>
          <w:szCs w:val="28"/>
          <w:lang w:eastAsia="ru-RU"/>
        </w:rPr>
        <w:t xml:space="preserve">В компетенцию </w:t>
      </w:r>
      <w:r w:rsidR="001600C3" w:rsidRPr="00D104BE">
        <w:rPr>
          <w:rFonts w:ascii="Times New Roman" w:eastAsia="Times New Roman" w:hAnsi="Times New Roman" w:cs="Times New Roman"/>
          <w:sz w:val="28"/>
          <w:szCs w:val="28"/>
          <w:lang w:eastAsia="ru-RU"/>
        </w:rPr>
        <w:t xml:space="preserve">Рабочей группы </w:t>
      </w:r>
      <w:r w:rsidR="000B3F42" w:rsidRPr="00D104BE">
        <w:rPr>
          <w:rFonts w:ascii="Times New Roman" w:eastAsia="Times New Roman" w:hAnsi="Times New Roman" w:cs="Times New Roman"/>
          <w:sz w:val="28"/>
          <w:szCs w:val="28"/>
          <w:lang w:eastAsia="ru-RU"/>
        </w:rPr>
        <w:t>вход</w:t>
      </w:r>
      <w:r w:rsidR="00193BEB" w:rsidRPr="00D104BE">
        <w:rPr>
          <w:rFonts w:ascii="Times New Roman" w:eastAsia="Times New Roman" w:hAnsi="Times New Roman" w:cs="Times New Roman"/>
          <w:sz w:val="28"/>
          <w:szCs w:val="28"/>
          <w:lang w:eastAsia="ru-RU"/>
        </w:rPr>
        <w:t>я</w:t>
      </w:r>
      <w:r w:rsidR="000B3F42" w:rsidRPr="00D104BE">
        <w:rPr>
          <w:rFonts w:ascii="Times New Roman" w:eastAsia="Times New Roman" w:hAnsi="Times New Roman" w:cs="Times New Roman"/>
          <w:sz w:val="28"/>
          <w:szCs w:val="28"/>
          <w:lang w:eastAsia="ru-RU"/>
        </w:rPr>
        <w:t>т следующие функции:</w:t>
      </w:r>
    </w:p>
    <w:p w14:paraId="67309C34" w14:textId="64801098" w:rsidR="000B3F42" w:rsidRPr="001879C2" w:rsidRDefault="00C91737" w:rsidP="00356511">
      <w:pPr>
        <w:pStyle w:val="a8"/>
        <w:spacing w:line="240" w:lineRule="auto"/>
        <w:ind w:left="0" w:firstLine="709"/>
        <w:rPr>
          <w:rFonts w:ascii="Times New Roman" w:eastAsia="Times New Roman" w:hAnsi="Times New Roman" w:cs="Times New Roman"/>
          <w:sz w:val="28"/>
          <w:szCs w:val="28"/>
          <w:lang w:eastAsia="ru-RU"/>
        </w:rPr>
      </w:pPr>
      <w:r w:rsidRPr="001879C2">
        <w:rPr>
          <w:rFonts w:ascii="Times New Roman" w:hAnsi="Times New Roman" w:cs="Times New Roman"/>
          <w:sz w:val="28"/>
          <w:szCs w:val="28"/>
        </w:rPr>
        <w:t>1)</w:t>
      </w:r>
      <w:r w:rsidR="00193BEB" w:rsidRPr="001879C2">
        <w:rPr>
          <w:rFonts w:ascii="Times New Roman" w:hAnsi="Times New Roman" w:cs="Times New Roman"/>
          <w:sz w:val="28"/>
          <w:szCs w:val="28"/>
        </w:rPr>
        <w:t> </w:t>
      </w:r>
      <w:r w:rsidR="000B3F42" w:rsidRPr="001879C2">
        <w:rPr>
          <w:rFonts w:ascii="Times New Roman" w:hAnsi="Times New Roman" w:cs="Times New Roman"/>
          <w:sz w:val="28"/>
          <w:szCs w:val="28"/>
        </w:rPr>
        <w:t xml:space="preserve">координация работы КНО </w:t>
      </w:r>
      <w:r w:rsidR="000043A6" w:rsidRPr="001879C2">
        <w:rPr>
          <w:rFonts w:ascii="Times New Roman" w:hAnsi="Times New Roman" w:cs="Times New Roman"/>
          <w:sz w:val="28"/>
          <w:szCs w:val="28"/>
        </w:rPr>
        <w:t xml:space="preserve">Новосибирской области </w:t>
      </w:r>
      <w:r w:rsidR="000B3F42" w:rsidRPr="001879C2">
        <w:rPr>
          <w:rFonts w:ascii="Times New Roman" w:hAnsi="Times New Roman" w:cs="Times New Roman"/>
          <w:sz w:val="28"/>
          <w:szCs w:val="28"/>
        </w:rPr>
        <w:t>по внедрению в свою деятельность</w:t>
      </w:r>
      <w:r w:rsidR="000043A6" w:rsidRPr="001879C2">
        <w:rPr>
          <w:rFonts w:ascii="Times New Roman" w:hAnsi="Times New Roman" w:cs="Times New Roman"/>
          <w:sz w:val="28"/>
          <w:szCs w:val="28"/>
        </w:rPr>
        <w:t xml:space="preserve"> </w:t>
      </w:r>
      <w:r w:rsidR="000B3F42" w:rsidRPr="001879C2">
        <w:rPr>
          <w:rFonts w:ascii="Times New Roman" w:hAnsi="Times New Roman" w:cs="Times New Roman"/>
          <w:sz w:val="28"/>
          <w:szCs w:val="28"/>
        </w:rPr>
        <w:t>ГИС ТОР КНД;</w:t>
      </w:r>
    </w:p>
    <w:p w14:paraId="4EE56EB3" w14:textId="538497C9" w:rsidR="000B3F42" w:rsidRPr="001879C2" w:rsidRDefault="00193BEB" w:rsidP="00356511">
      <w:pPr>
        <w:pStyle w:val="a8"/>
        <w:spacing w:line="240" w:lineRule="auto"/>
        <w:ind w:left="0" w:firstLine="709"/>
        <w:rPr>
          <w:rFonts w:ascii="Times New Roman" w:eastAsia="Times New Roman" w:hAnsi="Times New Roman" w:cs="Times New Roman"/>
          <w:sz w:val="28"/>
          <w:szCs w:val="28"/>
          <w:lang w:eastAsia="ru-RU"/>
        </w:rPr>
      </w:pPr>
      <w:r w:rsidRPr="001879C2">
        <w:rPr>
          <w:rFonts w:ascii="Times New Roman" w:hAnsi="Times New Roman" w:cs="Times New Roman"/>
          <w:sz w:val="28"/>
          <w:szCs w:val="28"/>
        </w:rPr>
        <w:t>2</w:t>
      </w:r>
      <w:r w:rsidR="00C91737" w:rsidRPr="001879C2">
        <w:rPr>
          <w:rFonts w:ascii="Times New Roman" w:hAnsi="Times New Roman" w:cs="Times New Roman"/>
          <w:sz w:val="28"/>
          <w:szCs w:val="28"/>
        </w:rPr>
        <w:t>)</w:t>
      </w:r>
      <w:r w:rsidRPr="001879C2">
        <w:rPr>
          <w:rFonts w:ascii="Times New Roman" w:hAnsi="Times New Roman" w:cs="Times New Roman"/>
          <w:sz w:val="28"/>
          <w:szCs w:val="28"/>
        </w:rPr>
        <w:t> </w:t>
      </w:r>
      <w:r w:rsidR="000B3F42" w:rsidRPr="001879C2">
        <w:rPr>
          <w:rFonts w:ascii="Times New Roman" w:hAnsi="Times New Roman" w:cs="Times New Roman"/>
          <w:sz w:val="28"/>
          <w:szCs w:val="28"/>
        </w:rPr>
        <w:t>подготовка предложений по развитию ГИС ТОР КНД;</w:t>
      </w:r>
    </w:p>
    <w:p w14:paraId="52D4B3E0" w14:textId="45C7A331" w:rsidR="000B3F42" w:rsidRPr="001879C2" w:rsidRDefault="00193BEB" w:rsidP="00356511">
      <w:pPr>
        <w:pStyle w:val="a8"/>
        <w:spacing w:line="240" w:lineRule="auto"/>
        <w:ind w:left="0" w:firstLine="709"/>
        <w:rPr>
          <w:rFonts w:ascii="Times New Roman" w:eastAsia="Times New Roman" w:hAnsi="Times New Roman" w:cs="Times New Roman"/>
          <w:sz w:val="28"/>
          <w:szCs w:val="28"/>
          <w:lang w:eastAsia="ru-RU"/>
        </w:rPr>
      </w:pPr>
      <w:r w:rsidRPr="001879C2">
        <w:rPr>
          <w:rFonts w:ascii="Times New Roman" w:hAnsi="Times New Roman" w:cs="Times New Roman"/>
          <w:sz w:val="28"/>
          <w:szCs w:val="28"/>
        </w:rPr>
        <w:t>3</w:t>
      </w:r>
      <w:r w:rsidR="00C91737" w:rsidRPr="001879C2">
        <w:rPr>
          <w:rFonts w:ascii="Times New Roman" w:hAnsi="Times New Roman" w:cs="Times New Roman"/>
          <w:sz w:val="28"/>
          <w:szCs w:val="28"/>
        </w:rPr>
        <w:t>)</w:t>
      </w:r>
      <w:r w:rsidRPr="001879C2">
        <w:rPr>
          <w:rFonts w:ascii="Times New Roman" w:hAnsi="Times New Roman" w:cs="Times New Roman"/>
          <w:sz w:val="28"/>
          <w:szCs w:val="28"/>
        </w:rPr>
        <w:t> </w:t>
      </w:r>
      <w:r w:rsidR="000B3F42" w:rsidRPr="001879C2">
        <w:rPr>
          <w:rFonts w:ascii="Times New Roman" w:hAnsi="Times New Roman" w:cs="Times New Roman"/>
          <w:sz w:val="28"/>
          <w:szCs w:val="28"/>
        </w:rPr>
        <w:t xml:space="preserve">организация, оказание методической поддержки и консультационного сопровождения </w:t>
      </w:r>
      <w:r w:rsidR="00000703" w:rsidRPr="001879C2">
        <w:rPr>
          <w:rFonts w:ascii="Times New Roman" w:hAnsi="Times New Roman" w:cs="Times New Roman"/>
          <w:sz w:val="28"/>
          <w:szCs w:val="28"/>
        </w:rPr>
        <w:t>Пользователей</w:t>
      </w:r>
      <w:r w:rsidR="000B3F42" w:rsidRPr="001879C2">
        <w:rPr>
          <w:rFonts w:ascii="Times New Roman" w:hAnsi="Times New Roman" w:cs="Times New Roman"/>
          <w:sz w:val="28"/>
          <w:szCs w:val="28"/>
        </w:rPr>
        <w:t>;</w:t>
      </w:r>
    </w:p>
    <w:p w14:paraId="450572F7" w14:textId="26F05545" w:rsidR="000B3F42" w:rsidRPr="001879C2" w:rsidRDefault="00193BEB" w:rsidP="00356511">
      <w:pPr>
        <w:pStyle w:val="a8"/>
        <w:spacing w:line="240" w:lineRule="auto"/>
        <w:ind w:left="0" w:firstLine="709"/>
        <w:rPr>
          <w:rFonts w:ascii="Times New Roman" w:hAnsi="Times New Roman" w:cs="Times New Roman"/>
          <w:sz w:val="28"/>
          <w:szCs w:val="28"/>
        </w:rPr>
      </w:pPr>
      <w:r w:rsidRPr="001879C2">
        <w:rPr>
          <w:rFonts w:ascii="Times New Roman" w:hAnsi="Times New Roman" w:cs="Times New Roman"/>
          <w:sz w:val="28"/>
          <w:szCs w:val="28"/>
        </w:rPr>
        <w:t>4</w:t>
      </w:r>
      <w:r w:rsidR="00C91737" w:rsidRPr="001879C2">
        <w:rPr>
          <w:rFonts w:ascii="Times New Roman" w:hAnsi="Times New Roman" w:cs="Times New Roman"/>
          <w:sz w:val="28"/>
          <w:szCs w:val="28"/>
        </w:rPr>
        <w:t>)</w:t>
      </w:r>
      <w:r w:rsidRPr="001879C2">
        <w:rPr>
          <w:rFonts w:ascii="Times New Roman" w:hAnsi="Times New Roman" w:cs="Times New Roman"/>
          <w:sz w:val="28"/>
          <w:szCs w:val="28"/>
        </w:rPr>
        <w:t> </w:t>
      </w:r>
      <w:r w:rsidR="000B3F42" w:rsidRPr="001879C2">
        <w:rPr>
          <w:rFonts w:ascii="Times New Roman" w:hAnsi="Times New Roman" w:cs="Times New Roman"/>
          <w:sz w:val="28"/>
          <w:szCs w:val="28"/>
        </w:rPr>
        <w:t xml:space="preserve">проведение инструктажей </w:t>
      </w:r>
      <w:r w:rsidR="00000703" w:rsidRPr="001879C2">
        <w:rPr>
          <w:rFonts w:ascii="Times New Roman" w:hAnsi="Times New Roman" w:cs="Times New Roman"/>
          <w:sz w:val="28"/>
          <w:szCs w:val="28"/>
        </w:rPr>
        <w:t>Пользователей</w:t>
      </w:r>
      <w:r w:rsidR="000B3F42" w:rsidRPr="001879C2">
        <w:rPr>
          <w:rFonts w:ascii="Times New Roman" w:hAnsi="Times New Roman" w:cs="Times New Roman"/>
          <w:sz w:val="28"/>
          <w:szCs w:val="28"/>
        </w:rPr>
        <w:t>;</w:t>
      </w:r>
    </w:p>
    <w:p w14:paraId="7D18385B" w14:textId="28E3B92B" w:rsidR="000B3F42" w:rsidRPr="001879C2" w:rsidRDefault="00193BEB" w:rsidP="00356511">
      <w:pPr>
        <w:pStyle w:val="a8"/>
        <w:spacing w:line="240" w:lineRule="auto"/>
        <w:ind w:left="0" w:firstLine="709"/>
        <w:rPr>
          <w:rFonts w:ascii="Times New Roman" w:hAnsi="Times New Roman" w:cs="Times New Roman"/>
          <w:sz w:val="28"/>
          <w:szCs w:val="28"/>
        </w:rPr>
      </w:pPr>
      <w:r w:rsidRPr="001879C2">
        <w:rPr>
          <w:rFonts w:ascii="Times New Roman" w:hAnsi="Times New Roman" w:cs="Times New Roman"/>
          <w:sz w:val="28"/>
          <w:szCs w:val="28"/>
        </w:rPr>
        <w:t>5</w:t>
      </w:r>
      <w:r w:rsidR="00C91737" w:rsidRPr="001879C2">
        <w:rPr>
          <w:rFonts w:ascii="Times New Roman" w:hAnsi="Times New Roman" w:cs="Times New Roman"/>
          <w:sz w:val="28"/>
          <w:szCs w:val="28"/>
        </w:rPr>
        <w:t>)</w:t>
      </w:r>
      <w:r w:rsidRPr="001879C2">
        <w:rPr>
          <w:rFonts w:ascii="Times New Roman" w:hAnsi="Times New Roman" w:cs="Times New Roman"/>
          <w:sz w:val="28"/>
          <w:szCs w:val="28"/>
        </w:rPr>
        <w:t> </w:t>
      </w:r>
      <w:r w:rsidR="000B3F42" w:rsidRPr="001879C2">
        <w:rPr>
          <w:rFonts w:ascii="Times New Roman" w:hAnsi="Times New Roman" w:cs="Times New Roman"/>
          <w:sz w:val="28"/>
          <w:szCs w:val="28"/>
        </w:rPr>
        <w:t xml:space="preserve">внедрение, сопровождение и адаптация настроек ГИС ТОР КНД </w:t>
      </w:r>
      <w:r w:rsidR="000B3F42" w:rsidRPr="001879C2">
        <w:rPr>
          <w:rFonts w:ascii="Times New Roman" w:hAnsi="Times New Roman" w:cs="Times New Roman"/>
          <w:sz w:val="28"/>
          <w:szCs w:val="28"/>
        </w:rPr>
        <w:br/>
        <w:t xml:space="preserve">под специфику </w:t>
      </w:r>
      <w:r w:rsidR="00000703" w:rsidRPr="001879C2">
        <w:rPr>
          <w:rFonts w:ascii="Times New Roman" w:hAnsi="Times New Roman" w:cs="Times New Roman"/>
          <w:sz w:val="28"/>
          <w:szCs w:val="28"/>
        </w:rPr>
        <w:t>осуществления видов контроля (надзора), разрешительной деятельности работы КНО Новосибирской области</w:t>
      </w:r>
      <w:r w:rsidR="000B3F42" w:rsidRPr="001879C2">
        <w:rPr>
          <w:rFonts w:ascii="Times New Roman" w:hAnsi="Times New Roman" w:cs="Times New Roman"/>
          <w:sz w:val="28"/>
          <w:szCs w:val="28"/>
        </w:rPr>
        <w:t>;</w:t>
      </w:r>
    </w:p>
    <w:p w14:paraId="2536F7F7" w14:textId="22AAC9B5" w:rsidR="000B3F42" w:rsidRPr="001879C2" w:rsidRDefault="00193BEB" w:rsidP="00356511">
      <w:pPr>
        <w:spacing w:after="0" w:line="240" w:lineRule="auto"/>
        <w:ind w:firstLine="709"/>
        <w:jc w:val="both"/>
        <w:rPr>
          <w:rFonts w:ascii="Times New Roman" w:eastAsia="Calibri" w:hAnsi="Times New Roman" w:cs="Times New Roman"/>
          <w:sz w:val="28"/>
          <w:szCs w:val="28"/>
        </w:rPr>
      </w:pPr>
      <w:r w:rsidRPr="001879C2">
        <w:rPr>
          <w:rFonts w:ascii="Times New Roman" w:eastAsia="Calibri" w:hAnsi="Times New Roman" w:cs="Times New Roman"/>
          <w:sz w:val="28"/>
          <w:szCs w:val="28"/>
        </w:rPr>
        <w:t>6</w:t>
      </w:r>
      <w:r w:rsidR="00C91737" w:rsidRPr="001879C2">
        <w:rPr>
          <w:rFonts w:ascii="Times New Roman" w:eastAsia="Calibri" w:hAnsi="Times New Roman" w:cs="Times New Roman"/>
          <w:sz w:val="28"/>
          <w:szCs w:val="28"/>
        </w:rPr>
        <w:t>)</w:t>
      </w:r>
      <w:r w:rsidRPr="001879C2">
        <w:rPr>
          <w:rFonts w:ascii="Times New Roman" w:eastAsia="Calibri" w:hAnsi="Times New Roman" w:cs="Times New Roman"/>
          <w:sz w:val="28"/>
          <w:szCs w:val="28"/>
        </w:rPr>
        <w:t> </w:t>
      </w:r>
      <w:r w:rsidR="00BC2D6A">
        <w:rPr>
          <w:rFonts w:ascii="Times New Roman" w:eastAsia="Calibri" w:hAnsi="Times New Roman" w:cs="Times New Roman"/>
          <w:sz w:val="28"/>
          <w:szCs w:val="28"/>
        </w:rPr>
        <w:t>проведение анализа</w:t>
      </w:r>
      <w:r w:rsidR="000B3F42" w:rsidRPr="001879C2">
        <w:rPr>
          <w:rFonts w:ascii="Times New Roman" w:eastAsia="Calibri" w:hAnsi="Times New Roman" w:cs="Times New Roman"/>
          <w:sz w:val="28"/>
          <w:szCs w:val="28"/>
        </w:rPr>
        <w:t xml:space="preserve"> поступивших от </w:t>
      </w:r>
      <w:r w:rsidR="00000703" w:rsidRPr="001879C2">
        <w:rPr>
          <w:rFonts w:ascii="Times New Roman" w:eastAsia="Calibri" w:hAnsi="Times New Roman" w:cs="Times New Roman"/>
          <w:sz w:val="28"/>
          <w:szCs w:val="28"/>
        </w:rPr>
        <w:t>Пользователей</w:t>
      </w:r>
      <w:r w:rsidR="000B3F42" w:rsidRPr="001879C2">
        <w:rPr>
          <w:rFonts w:ascii="Times New Roman" w:eastAsia="Calibri" w:hAnsi="Times New Roman" w:cs="Times New Roman"/>
          <w:sz w:val="28"/>
          <w:szCs w:val="28"/>
        </w:rPr>
        <w:t xml:space="preserve"> заявок на доработку </w:t>
      </w:r>
      <w:r w:rsidR="00000703" w:rsidRPr="001879C2">
        <w:rPr>
          <w:rFonts w:ascii="Times New Roman" w:eastAsia="Calibri" w:hAnsi="Times New Roman" w:cs="Times New Roman"/>
          <w:sz w:val="28"/>
          <w:szCs w:val="28"/>
        </w:rPr>
        <w:t>ГИС ТОР КНД</w:t>
      </w:r>
      <w:r w:rsidR="000B3F42" w:rsidRPr="001879C2">
        <w:rPr>
          <w:rFonts w:ascii="Times New Roman" w:eastAsia="Calibri" w:hAnsi="Times New Roman" w:cs="Times New Roman"/>
          <w:sz w:val="28"/>
          <w:szCs w:val="28"/>
        </w:rPr>
        <w:t xml:space="preserve"> и разработка структурированных формализованных запросов на их решение;</w:t>
      </w:r>
    </w:p>
    <w:p w14:paraId="48D390C7" w14:textId="11C3F071" w:rsidR="000B3F42" w:rsidRPr="001879C2" w:rsidRDefault="00193BEB" w:rsidP="00356511">
      <w:pPr>
        <w:pStyle w:val="a8"/>
        <w:spacing w:line="240" w:lineRule="auto"/>
        <w:ind w:left="0" w:firstLine="709"/>
        <w:rPr>
          <w:rFonts w:ascii="Times New Roman" w:eastAsia="Times New Roman" w:hAnsi="Times New Roman" w:cs="Times New Roman"/>
          <w:sz w:val="28"/>
          <w:szCs w:val="28"/>
          <w:lang w:eastAsia="ru-RU"/>
        </w:rPr>
      </w:pPr>
      <w:r w:rsidRPr="001879C2">
        <w:rPr>
          <w:rFonts w:ascii="Times New Roman" w:hAnsi="Times New Roman" w:cs="Times New Roman"/>
          <w:sz w:val="28"/>
          <w:szCs w:val="28"/>
        </w:rPr>
        <w:t>7</w:t>
      </w:r>
      <w:r w:rsidR="00C91737" w:rsidRPr="001879C2">
        <w:rPr>
          <w:rFonts w:ascii="Times New Roman" w:hAnsi="Times New Roman" w:cs="Times New Roman"/>
          <w:sz w:val="28"/>
          <w:szCs w:val="28"/>
        </w:rPr>
        <w:t>)</w:t>
      </w:r>
      <w:r w:rsidRPr="001879C2">
        <w:rPr>
          <w:rFonts w:ascii="Times New Roman" w:hAnsi="Times New Roman" w:cs="Times New Roman"/>
          <w:sz w:val="28"/>
          <w:szCs w:val="28"/>
        </w:rPr>
        <w:t> </w:t>
      </w:r>
      <w:r w:rsidR="000B3F42" w:rsidRPr="001879C2">
        <w:rPr>
          <w:rFonts w:ascii="Times New Roman" w:hAnsi="Times New Roman" w:cs="Times New Roman"/>
          <w:sz w:val="28"/>
          <w:szCs w:val="28"/>
        </w:rPr>
        <w:t xml:space="preserve">рассмотрение и исполнение поручений </w:t>
      </w:r>
      <w:r w:rsidR="00000703" w:rsidRPr="001879C2">
        <w:rPr>
          <w:rFonts w:ascii="Times New Roman" w:hAnsi="Times New Roman" w:cs="Times New Roman"/>
          <w:sz w:val="28"/>
          <w:szCs w:val="28"/>
        </w:rPr>
        <w:t>Оператора</w:t>
      </w:r>
      <w:r w:rsidR="000B3F42" w:rsidRPr="001879C2">
        <w:rPr>
          <w:rFonts w:ascii="Times New Roman" w:hAnsi="Times New Roman" w:cs="Times New Roman"/>
          <w:sz w:val="28"/>
          <w:szCs w:val="28"/>
        </w:rPr>
        <w:t xml:space="preserve"> и Минэкономразвития России</w:t>
      </w:r>
      <w:r w:rsidR="000B3F42" w:rsidRPr="001879C2">
        <w:rPr>
          <w:rFonts w:ascii="Times New Roman" w:eastAsia="Times New Roman" w:hAnsi="Times New Roman" w:cs="Times New Roman"/>
          <w:sz w:val="28"/>
          <w:szCs w:val="28"/>
          <w:lang w:eastAsia="ru-RU"/>
        </w:rPr>
        <w:t xml:space="preserve"> и иных вопросов по внедрению ГИС ТОР КНД;</w:t>
      </w:r>
    </w:p>
    <w:p w14:paraId="7765F828" w14:textId="6C42D731" w:rsidR="000B3F42" w:rsidRPr="009F206D" w:rsidRDefault="00193BEB" w:rsidP="00ED1FCF">
      <w:pPr>
        <w:pStyle w:val="a8"/>
        <w:spacing w:line="240" w:lineRule="auto"/>
        <w:ind w:left="0" w:firstLine="709"/>
        <w:rPr>
          <w:rFonts w:ascii="Times New Roman" w:hAnsi="Times New Roman" w:cs="Times New Roman"/>
          <w:sz w:val="28"/>
          <w:szCs w:val="28"/>
        </w:rPr>
      </w:pPr>
      <w:r w:rsidRPr="001879C2">
        <w:rPr>
          <w:rFonts w:ascii="Times New Roman" w:hAnsi="Times New Roman" w:cs="Times New Roman"/>
          <w:sz w:val="28"/>
          <w:szCs w:val="28"/>
        </w:rPr>
        <w:t>8</w:t>
      </w:r>
      <w:r w:rsidR="00C91737" w:rsidRPr="001879C2">
        <w:rPr>
          <w:rFonts w:ascii="Times New Roman" w:hAnsi="Times New Roman" w:cs="Times New Roman"/>
          <w:sz w:val="28"/>
          <w:szCs w:val="28"/>
        </w:rPr>
        <w:t>)</w:t>
      </w:r>
      <w:r w:rsidRPr="001879C2">
        <w:rPr>
          <w:rFonts w:ascii="Times New Roman" w:hAnsi="Times New Roman" w:cs="Times New Roman"/>
          <w:sz w:val="28"/>
          <w:szCs w:val="28"/>
        </w:rPr>
        <w:t> </w:t>
      </w:r>
      <w:r w:rsidR="000B3F42" w:rsidRPr="009F206D">
        <w:rPr>
          <w:rFonts w:ascii="Times New Roman" w:hAnsi="Times New Roman" w:cs="Times New Roman"/>
          <w:sz w:val="28"/>
          <w:szCs w:val="28"/>
        </w:rPr>
        <w:t>иные функции.</w:t>
      </w:r>
    </w:p>
    <w:p w14:paraId="04486DCF" w14:textId="1C37B4CF" w:rsidR="008B4739" w:rsidRDefault="008E38A8" w:rsidP="00D2594D">
      <w:pPr>
        <w:pStyle w:val="a8"/>
        <w:spacing w:line="240" w:lineRule="auto"/>
        <w:ind w:left="0" w:firstLine="709"/>
        <w:rPr>
          <w:rFonts w:ascii="Times New Roman" w:hAnsi="Times New Roman" w:cs="Times New Roman"/>
          <w:sz w:val="28"/>
          <w:szCs w:val="28"/>
        </w:rPr>
      </w:pPr>
      <w:r>
        <w:rPr>
          <w:rFonts w:ascii="Times New Roman" w:hAnsi="Times New Roman" w:cs="Times New Roman"/>
          <w:sz w:val="28"/>
          <w:szCs w:val="28"/>
        </w:rPr>
        <w:t>40</w:t>
      </w:r>
      <w:r w:rsidR="00ED1FCF" w:rsidRPr="001879C2">
        <w:rPr>
          <w:rFonts w:ascii="Times New Roman" w:hAnsi="Times New Roman" w:cs="Times New Roman"/>
          <w:sz w:val="28"/>
          <w:szCs w:val="28"/>
        </w:rPr>
        <w:t>. </w:t>
      </w:r>
      <w:r w:rsidR="001600C3" w:rsidRPr="009F206D">
        <w:rPr>
          <w:rFonts w:ascii="Times New Roman" w:hAnsi="Times New Roman" w:cs="Times New Roman"/>
          <w:sz w:val="28"/>
          <w:szCs w:val="28"/>
        </w:rPr>
        <w:t>Рабоч</w:t>
      </w:r>
      <w:r w:rsidR="00640CEF" w:rsidRPr="009F206D">
        <w:rPr>
          <w:rFonts w:ascii="Times New Roman" w:hAnsi="Times New Roman" w:cs="Times New Roman"/>
          <w:sz w:val="28"/>
          <w:szCs w:val="28"/>
        </w:rPr>
        <w:t>ая</w:t>
      </w:r>
      <w:r w:rsidR="001600C3" w:rsidRPr="009F206D">
        <w:rPr>
          <w:rFonts w:ascii="Times New Roman" w:hAnsi="Times New Roman" w:cs="Times New Roman"/>
          <w:sz w:val="28"/>
          <w:szCs w:val="28"/>
        </w:rPr>
        <w:t xml:space="preserve"> групп</w:t>
      </w:r>
      <w:r w:rsidR="00640CEF" w:rsidRPr="009F206D">
        <w:rPr>
          <w:rFonts w:ascii="Times New Roman" w:hAnsi="Times New Roman" w:cs="Times New Roman"/>
          <w:sz w:val="28"/>
          <w:szCs w:val="28"/>
        </w:rPr>
        <w:t>а</w:t>
      </w:r>
      <w:r w:rsidR="001600C3" w:rsidRPr="009F206D">
        <w:rPr>
          <w:rFonts w:ascii="Times New Roman" w:hAnsi="Times New Roman" w:cs="Times New Roman"/>
          <w:sz w:val="28"/>
          <w:szCs w:val="28"/>
        </w:rPr>
        <w:t xml:space="preserve"> </w:t>
      </w:r>
      <w:r w:rsidR="00ED1FCF" w:rsidRPr="001879C2">
        <w:rPr>
          <w:rFonts w:ascii="Times New Roman" w:hAnsi="Times New Roman" w:cs="Times New Roman"/>
          <w:sz w:val="28"/>
          <w:szCs w:val="28"/>
        </w:rPr>
        <w:t xml:space="preserve">организовывает и координирует внедрение ГИС ТОР КНД в </w:t>
      </w:r>
      <w:r w:rsidR="00F60CDA" w:rsidRPr="001879C2">
        <w:rPr>
          <w:rFonts w:ascii="Times New Roman" w:hAnsi="Times New Roman" w:cs="Times New Roman"/>
          <w:sz w:val="28"/>
          <w:szCs w:val="28"/>
        </w:rPr>
        <w:t>КНО</w:t>
      </w:r>
      <w:r w:rsidR="00ED1FCF" w:rsidRPr="001879C2">
        <w:rPr>
          <w:rFonts w:ascii="Times New Roman" w:hAnsi="Times New Roman" w:cs="Times New Roman"/>
          <w:sz w:val="28"/>
          <w:szCs w:val="28"/>
        </w:rPr>
        <w:t xml:space="preserve"> Новосибирской области и подведомственных им организациях, уполномоченных на осуществление видов государственного контроля (надзора), и органах местного самоуправления </w:t>
      </w:r>
      <w:r w:rsidR="00D2594D">
        <w:rPr>
          <w:rFonts w:ascii="Times New Roman" w:hAnsi="Times New Roman" w:cs="Times New Roman"/>
          <w:sz w:val="28"/>
          <w:szCs w:val="28"/>
        </w:rPr>
        <w:t xml:space="preserve">муниципальных образований </w:t>
      </w:r>
      <w:r w:rsidR="00ED1FCF" w:rsidRPr="001879C2">
        <w:rPr>
          <w:rFonts w:ascii="Times New Roman" w:hAnsi="Times New Roman" w:cs="Times New Roman"/>
          <w:sz w:val="28"/>
          <w:szCs w:val="28"/>
        </w:rPr>
        <w:t>Новосибирской области, уполномоченных на осуществление видов муниципального контроля.</w:t>
      </w:r>
    </w:p>
    <w:p w14:paraId="29E9F804" w14:textId="4EB06E09" w:rsidR="00BB3E73" w:rsidRPr="001879C2" w:rsidRDefault="008E38A8" w:rsidP="00D2594D">
      <w:pPr>
        <w:pStyle w:val="a8"/>
        <w:spacing w:line="240" w:lineRule="auto"/>
        <w:ind w:left="0" w:firstLine="709"/>
        <w:rPr>
          <w:rFonts w:ascii="Times New Roman" w:hAnsi="Times New Roman" w:cs="Times New Roman"/>
          <w:sz w:val="28"/>
          <w:szCs w:val="28"/>
        </w:rPr>
      </w:pPr>
      <w:r>
        <w:rPr>
          <w:rFonts w:ascii="Times New Roman" w:eastAsia="Times New Roman" w:hAnsi="Times New Roman" w:cs="Times New Roman"/>
          <w:sz w:val="28"/>
          <w:szCs w:val="28"/>
          <w:lang w:eastAsia="ru-RU"/>
        </w:rPr>
        <w:t>41</w:t>
      </w:r>
      <w:r w:rsidR="00BB3E73" w:rsidRPr="001879C2">
        <w:rPr>
          <w:rFonts w:ascii="Times New Roman" w:eastAsia="Times New Roman" w:hAnsi="Times New Roman" w:cs="Times New Roman"/>
          <w:sz w:val="28"/>
          <w:szCs w:val="28"/>
          <w:lang w:eastAsia="ru-RU"/>
        </w:rPr>
        <w:t>. </w:t>
      </w:r>
      <w:r w:rsidR="006F61A9" w:rsidRPr="001879C2">
        <w:rPr>
          <w:rFonts w:ascii="Times New Roman" w:eastAsia="Times New Roman" w:hAnsi="Times New Roman" w:cs="Times New Roman"/>
          <w:sz w:val="28"/>
          <w:szCs w:val="28"/>
          <w:lang w:eastAsia="ru-RU"/>
        </w:rPr>
        <w:t>Координатор проводит о</w:t>
      </w:r>
      <w:r w:rsidR="00BB3E73" w:rsidRPr="001879C2">
        <w:rPr>
          <w:rFonts w:ascii="Times New Roman" w:eastAsia="Times New Roman" w:hAnsi="Times New Roman" w:cs="Times New Roman"/>
          <w:sz w:val="28"/>
          <w:szCs w:val="28"/>
          <w:lang w:eastAsia="ru-RU"/>
        </w:rPr>
        <w:t>рганизационн</w:t>
      </w:r>
      <w:r w:rsidR="00BC2D6A">
        <w:rPr>
          <w:rFonts w:ascii="Times New Roman" w:eastAsia="Times New Roman" w:hAnsi="Times New Roman" w:cs="Times New Roman"/>
          <w:sz w:val="28"/>
          <w:szCs w:val="28"/>
          <w:lang w:eastAsia="ru-RU"/>
        </w:rPr>
        <w:t>ые и технические мероприятия по </w:t>
      </w:r>
      <w:r w:rsidR="00BB3E73" w:rsidRPr="001879C2">
        <w:rPr>
          <w:rFonts w:ascii="Times New Roman" w:eastAsia="Times New Roman" w:hAnsi="Times New Roman" w:cs="Times New Roman"/>
          <w:sz w:val="28"/>
          <w:szCs w:val="28"/>
          <w:lang w:eastAsia="ru-RU"/>
        </w:rPr>
        <w:t>внедрению</w:t>
      </w:r>
      <w:r w:rsidR="006F61A9" w:rsidRPr="001879C2">
        <w:rPr>
          <w:rFonts w:ascii="Times New Roman" w:eastAsia="Times New Roman" w:hAnsi="Times New Roman" w:cs="Times New Roman"/>
          <w:sz w:val="28"/>
          <w:szCs w:val="28"/>
          <w:lang w:eastAsia="ru-RU"/>
        </w:rPr>
        <w:t xml:space="preserve"> </w:t>
      </w:r>
      <w:r w:rsidR="00BB3E73" w:rsidRPr="001879C2">
        <w:rPr>
          <w:rFonts w:ascii="Times New Roman" w:eastAsia="Times New Roman" w:hAnsi="Times New Roman" w:cs="Times New Roman"/>
          <w:sz w:val="28"/>
          <w:szCs w:val="28"/>
          <w:lang w:eastAsia="ru-RU"/>
        </w:rPr>
        <w:t xml:space="preserve">ГИС ТОР КНД в соответствии </w:t>
      </w:r>
      <w:r w:rsidR="00BB3E73" w:rsidRPr="001879C2">
        <w:rPr>
          <w:rFonts w:ascii="Times New Roman" w:eastAsia="Times New Roman" w:hAnsi="Times New Roman" w:cs="Times New Roman"/>
          <w:sz w:val="28"/>
          <w:szCs w:val="28"/>
          <w:lang w:val="en-US" w:eastAsia="ru-RU"/>
        </w:rPr>
        <w:t>c</w:t>
      </w:r>
      <w:r w:rsidR="00BB3E73" w:rsidRPr="001879C2">
        <w:rPr>
          <w:rFonts w:ascii="Times New Roman" w:eastAsia="Times New Roman" w:hAnsi="Times New Roman" w:cs="Times New Roman"/>
          <w:sz w:val="28"/>
          <w:szCs w:val="28"/>
          <w:lang w:eastAsia="ru-RU"/>
        </w:rPr>
        <w:t xml:space="preserve"> </w:t>
      </w:r>
      <w:r w:rsidR="00640CEF">
        <w:rPr>
          <w:rFonts w:ascii="Times New Roman" w:eastAsia="Times New Roman" w:hAnsi="Times New Roman" w:cs="Times New Roman"/>
          <w:bCs/>
          <w:sz w:val="28"/>
          <w:szCs w:val="28"/>
          <w:lang w:eastAsia="ru-RU"/>
        </w:rPr>
        <w:t>Планом мероприятий внедрения ГИС ТОР КНД в</w:t>
      </w:r>
      <w:r w:rsidR="00640CEF">
        <w:rPr>
          <w:rFonts w:ascii="Times New Roman" w:hAnsi="Times New Roman" w:cs="Times New Roman"/>
          <w:sz w:val="28"/>
          <w:szCs w:val="28"/>
        </w:rPr>
        <w:t xml:space="preserve"> НСО</w:t>
      </w:r>
      <w:r w:rsidR="00BB3E73" w:rsidRPr="001879C2">
        <w:rPr>
          <w:rFonts w:ascii="Times New Roman" w:hAnsi="Times New Roman" w:cs="Times New Roman"/>
          <w:sz w:val="28"/>
          <w:szCs w:val="28"/>
        </w:rPr>
        <w:t>.</w:t>
      </w:r>
    </w:p>
    <w:p w14:paraId="621B1E48" w14:textId="29CFAF93" w:rsidR="00914EAC" w:rsidRPr="00914EAC" w:rsidRDefault="002008AC" w:rsidP="00757349">
      <w:pPr>
        <w:pStyle w:val="a8"/>
        <w:snapToGrid w:val="0"/>
        <w:spacing w:line="240" w:lineRule="auto"/>
        <w:ind w:left="0" w:firstLine="709"/>
        <w:rPr>
          <w:rFonts w:ascii="Times New Roman" w:hAnsi="Times New Roman" w:cs="Times New Roman"/>
          <w:sz w:val="28"/>
          <w:szCs w:val="28"/>
        </w:rPr>
      </w:pPr>
      <w:r>
        <w:rPr>
          <w:rFonts w:ascii="Times New Roman" w:hAnsi="Times New Roman" w:cs="Times New Roman"/>
          <w:sz w:val="28"/>
          <w:szCs w:val="28"/>
        </w:rPr>
        <w:t>4</w:t>
      </w:r>
      <w:r w:rsidR="002C1215">
        <w:rPr>
          <w:rFonts w:ascii="Times New Roman" w:hAnsi="Times New Roman" w:cs="Times New Roman"/>
          <w:sz w:val="28"/>
          <w:szCs w:val="28"/>
        </w:rPr>
        <w:t>2</w:t>
      </w:r>
      <w:r w:rsidR="00BB3E73">
        <w:rPr>
          <w:rFonts w:ascii="Times New Roman" w:hAnsi="Times New Roman" w:cs="Times New Roman"/>
          <w:sz w:val="28"/>
          <w:szCs w:val="28"/>
        </w:rPr>
        <w:t xml:space="preserve">. </w:t>
      </w:r>
      <w:r w:rsidR="00914EAC" w:rsidRPr="00914EAC">
        <w:rPr>
          <w:rFonts w:ascii="Times New Roman" w:hAnsi="Times New Roman" w:cs="Times New Roman"/>
          <w:sz w:val="28"/>
          <w:szCs w:val="28"/>
        </w:rPr>
        <w:t>Цифровой координатор:</w:t>
      </w:r>
    </w:p>
    <w:p w14:paraId="45658A4C" w14:textId="666731CF" w:rsidR="00914EAC" w:rsidRPr="00914EAC" w:rsidRDefault="00C91737" w:rsidP="00757349">
      <w:pPr>
        <w:pStyle w:val="a8"/>
        <w:snapToGrid w:val="0"/>
        <w:spacing w:line="240" w:lineRule="auto"/>
        <w:ind w:left="0" w:firstLine="709"/>
        <w:rPr>
          <w:rFonts w:ascii="Times New Roman" w:hAnsi="Times New Roman" w:cs="Times New Roman"/>
          <w:sz w:val="28"/>
          <w:szCs w:val="28"/>
        </w:rPr>
      </w:pPr>
      <w:r>
        <w:rPr>
          <w:rFonts w:ascii="Times New Roman" w:hAnsi="Times New Roman" w:cs="Times New Roman"/>
          <w:sz w:val="28"/>
          <w:szCs w:val="28"/>
        </w:rPr>
        <w:t>1)</w:t>
      </w:r>
      <w:r w:rsidR="00440C42">
        <w:rPr>
          <w:rFonts w:ascii="Times New Roman" w:hAnsi="Times New Roman" w:cs="Times New Roman"/>
          <w:sz w:val="28"/>
          <w:szCs w:val="28"/>
          <w:lang w:val="en-US"/>
        </w:rPr>
        <w:t> </w:t>
      </w:r>
      <w:r w:rsidR="00914EAC" w:rsidRPr="00914EAC">
        <w:rPr>
          <w:rFonts w:ascii="Times New Roman" w:hAnsi="Times New Roman" w:cs="Times New Roman"/>
          <w:sz w:val="28"/>
          <w:szCs w:val="28"/>
        </w:rPr>
        <w:t xml:space="preserve">информируют Оператора о замене должностного лица с ролью «Координатор» (в срок не позднее </w:t>
      </w:r>
      <w:r w:rsidR="00BC2D6A">
        <w:rPr>
          <w:rFonts w:ascii="Times New Roman" w:hAnsi="Times New Roman" w:cs="Times New Roman"/>
          <w:sz w:val="28"/>
          <w:szCs w:val="28"/>
        </w:rPr>
        <w:t>пяти</w:t>
      </w:r>
      <w:r w:rsidR="00914EAC" w:rsidRPr="00914EAC">
        <w:rPr>
          <w:rFonts w:ascii="Times New Roman" w:hAnsi="Times New Roman" w:cs="Times New Roman"/>
          <w:sz w:val="28"/>
          <w:szCs w:val="28"/>
        </w:rPr>
        <w:t xml:space="preserve"> рабочих дней);</w:t>
      </w:r>
    </w:p>
    <w:p w14:paraId="63774CCA" w14:textId="34AEBC94" w:rsidR="00914EAC" w:rsidRPr="00914EAC" w:rsidRDefault="00C91737" w:rsidP="00757349">
      <w:pPr>
        <w:pStyle w:val="a8"/>
        <w:snapToGrid w:val="0"/>
        <w:spacing w:line="240" w:lineRule="auto"/>
        <w:ind w:left="0" w:firstLine="709"/>
        <w:rPr>
          <w:rFonts w:ascii="Times New Roman" w:hAnsi="Times New Roman" w:cs="Times New Roman"/>
          <w:sz w:val="28"/>
          <w:szCs w:val="28"/>
        </w:rPr>
      </w:pPr>
      <w:r>
        <w:rPr>
          <w:rFonts w:ascii="Times New Roman" w:hAnsi="Times New Roman" w:cs="Times New Roman"/>
          <w:sz w:val="28"/>
          <w:szCs w:val="28"/>
        </w:rPr>
        <w:t>2)</w:t>
      </w:r>
      <w:r w:rsidR="00440C42">
        <w:rPr>
          <w:rFonts w:ascii="Times New Roman" w:hAnsi="Times New Roman" w:cs="Times New Roman"/>
          <w:sz w:val="28"/>
          <w:szCs w:val="28"/>
          <w:lang w:val="en-US"/>
        </w:rPr>
        <w:t> </w:t>
      </w:r>
      <w:r w:rsidR="00914EAC" w:rsidRPr="00914EAC">
        <w:rPr>
          <w:rFonts w:ascii="Times New Roman" w:hAnsi="Times New Roman" w:cs="Times New Roman"/>
          <w:sz w:val="28"/>
          <w:szCs w:val="28"/>
        </w:rPr>
        <w:t xml:space="preserve">с периодичностью не реже </w:t>
      </w:r>
      <w:r w:rsidR="00BC2D6A">
        <w:rPr>
          <w:rFonts w:ascii="Times New Roman" w:hAnsi="Times New Roman" w:cs="Times New Roman"/>
          <w:sz w:val="28"/>
          <w:szCs w:val="28"/>
        </w:rPr>
        <w:t>двух</w:t>
      </w:r>
      <w:r w:rsidR="00914EAC" w:rsidRPr="00914EAC">
        <w:rPr>
          <w:rFonts w:ascii="Times New Roman" w:hAnsi="Times New Roman" w:cs="Times New Roman"/>
          <w:sz w:val="28"/>
          <w:szCs w:val="28"/>
        </w:rPr>
        <w:t xml:space="preserve"> раз в год направляет руководителю </w:t>
      </w:r>
      <w:r w:rsidR="00A9154F">
        <w:rPr>
          <w:rFonts w:ascii="Times New Roman" w:hAnsi="Times New Roman" w:cs="Times New Roman"/>
          <w:sz w:val="28"/>
          <w:szCs w:val="28"/>
        </w:rPr>
        <w:t>Рабочей группы</w:t>
      </w:r>
      <w:r w:rsidR="00914EAC" w:rsidRPr="00914EAC">
        <w:rPr>
          <w:rFonts w:ascii="Times New Roman" w:hAnsi="Times New Roman" w:cs="Times New Roman"/>
          <w:sz w:val="28"/>
          <w:szCs w:val="28"/>
        </w:rPr>
        <w:t xml:space="preserve"> результаты анализа работы Пользователей в ГИС ТОР КНД (активность работы в ГИС ТОР КНД, количество проведенных контрольных (надзорных) и иных мероприятий с использованием ГИС ТОР КНД);</w:t>
      </w:r>
    </w:p>
    <w:p w14:paraId="4C2D1024" w14:textId="3038824E" w:rsidR="00914EAC" w:rsidRDefault="00914EAC" w:rsidP="00757349">
      <w:pPr>
        <w:pStyle w:val="a8"/>
        <w:snapToGrid w:val="0"/>
        <w:spacing w:line="240" w:lineRule="auto"/>
        <w:ind w:left="0" w:firstLine="709"/>
        <w:rPr>
          <w:rFonts w:ascii="Times New Roman" w:hAnsi="Times New Roman" w:cs="Times New Roman"/>
          <w:sz w:val="28"/>
          <w:szCs w:val="28"/>
        </w:rPr>
      </w:pPr>
      <w:r>
        <w:rPr>
          <w:rFonts w:ascii="Times New Roman" w:hAnsi="Times New Roman" w:cs="Times New Roman"/>
          <w:sz w:val="28"/>
          <w:szCs w:val="28"/>
        </w:rPr>
        <w:t>3</w:t>
      </w:r>
      <w:r w:rsidR="00C91737">
        <w:rPr>
          <w:rFonts w:ascii="Times New Roman" w:hAnsi="Times New Roman" w:cs="Times New Roman"/>
          <w:sz w:val="28"/>
          <w:szCs w:val="28"/>
        </w:rPr>
        <w:t>)</w:t>
      </w:r>
      <w:r w:rsidR="00440C42">
        <w:rPr>
          <w:rFonts w:ascii="Times New Roman" w:hAnsi="Times New Roman" w:cs="Times New Roman"/>
          <w:sz w:val="28"/>
          <w:szCs w:val="28"/>
          <w:lang w:val="en-US"/>
        </w:rPr>
        <w:t> </w:t>
      </w:r>
      <w:r w:rsidRPr="00914EAC">
        <w:rPr>
          <w:rFonts w:ascii="Times New Roman" w:hAnsi="Times New Roman" w:cs="Times New Roman"/>
          <w:sz w:val="28"/>
          <w:szCs w:val="28"/>
        </w:rPr>
        <w:t>по итогам года (</w:t>
      </w:r>
      <w:r w:rsidR="00D82510" w:rsidRPr="00914EAC">
        <w:rPr>
          <w:rFonts w:ascii="Times New Roman" w:hAnsi="Times New Roman" w:cs="Times New Roman"/>
          <w:sz w:val="28"/>
          <w:szCs w:val="28"/>
        </w:rPr>
        <w:t xml:space="preserve">не позднее </w:t>
      </w:r>
      <w:r w:rsidR="00D82510">
        <w:rPr>
          <w:rFonts w:ascii="Times New Roman" w:hAnsi="Times New Roman" w:cs="Times New Roman"/>
          <w:sz w:val="28"/>
          <w:szCs w:val="28"/>
        </w:rPr>
        <w:t>первого</w:t>
      </w:r>
      <w:r w:rsidR="00D82510" w:rsidRPr="00914EAC">
        <w:rPr>
          <w:rFonts w:ascii="Times New Roman" w:hAnsi="Times New Roman" w:cs="Times New Roman"/>
          <w:sz w:val="28"/>
          <w:szCs w:val="28"/>
        </w:rPr>
        <w:t xml:space="preserve"> февраля,</w:t>
      </w:r>
      <w:r w:rsidRPr="00914EAC">
        <w:rPr>
          <w:rFonts w:ascii="Times New Roman" w:hAnsi="Times New Roman" w:cs="Times New Roman"/>
          <w:sz w:val="28"/>
          <w:szCs w:val="28"/>
        </w:rPr>
        <w:t xml:space="preserve"> следующего за отчетным годом) формирует доклад об использовании КНО Новосибирской области ГИС ТОР КНД</w:t>
      </w:r>
      <w:r w:rsidR="007968BF">
        <w:rPr>
          <w:rFonts w:ascii="Times New Roman" w:hAnsi="Times New Roman" w:cs="Times New Roman"/>
          <w:sz w:val="28"/>
          <w:szCs w:val="28"/>
        </w:rPr>
        <w:t xml:space="preserve"> (далее – доклад)</w:t>
      </w:r>
      <w:r w:rsidRPr="00914EAC">
        <w:rPr>
          <w:rFonts w:ascii="Times New Roman" w:hAnsi="Times New Roman" w:cs="Times New Roman"/>
          <w:sz w:val="28"/>
          <w:szCs w:val="28"/>
        </w:rPr>
        <w:t xml:space="preserve">, включающий в том числе информацию о причинах </w:t>
      </w:r>
      <w:proofErr w:type="spellStart"/>
      <w:r w:rsidRPr="00914EAC">
        <w:rPr>
          <w:rFonts w:ascii="Times New Roman" w:hAnsi="Times New Roman" w:cs="Times New Roman"/>
          <w:sz w:val="28"/>
          <w:szCs w:val="28"/>
        </w:rPr>
        <w:t>недостижения</w:t>
      </w:r>
      <w:proofErr w:type="spellEnd"/>
      <w:r w:rsidRPr="00914EAC">
        <w:rPr>
          <w:rFonts w:ascii="Times New Roman" w:hAnsi="Times New Roman" w:cs="Times New Roman"/>
          <w:sz w:val="28"/>
          <w:szCs w:val="28"/>
        </w:rPr>
        <w:t xml:space="preserve"> КНО Новосибирской области целевых значений показателя «цифровой зрелости»</w:t>
      </w:r>
      <w:r w:rsidR="00C91737">
        <w:rPr>
          <w:rFonts w:ascii="Times New Roman" w:hAnsi="Times New Roman" w:cs="Times New Roman"/>
          <w:sz w:val="28"/>
          <w:szCs w:val="28"/>
        </w:rPr>
        <w:t>,</w:t>
      </w:r>
      <w:r w:rsidRPr="00914EAC">
        <w:rPr>
          <w:rFonts w:ascii="Times New Roman" w:hAnsi="Times New Roman" w:cs="Times New Roman"/>
          <w:sz w:val="28"/>
          <w:szCs w:val="28"/>
        </w:rPr>
        <w:t xml:space="preserve"> </w:t>
      </w:r>
      <w:r w:rsidR="00C91737">
        <w:rPr>
          <w:rFonts w:ascii="Times New Roman" w:hAnsi="Times New Roman" w:cs="Times New Roman"/>
          <w:sz w:val="28"/>
          <w:szCs w:val="28"/>
        </w:rPr>
        <w:t>д</w:t>
      </w:r>
      <w:r w:rsidRPr="00914EAC">
        <w:rPr>
          <w:rFonts w:ascii="Times New Roman" w:hAnsi="Times New Roman" w:cs="Times New Roman"/>
          <w:sz w:val="28"/>
          <w:szCs w:val="28"/>
        </w:rPr>
        <w:t xml:space="preserve">оклад направляется руководителю </w:t>
      </w:r>
      <w:r w:rsidR="001600C3" w:rsidRPr="009F206D">
        <w:rPr>
          <w:rFonts w:ascii="Times New Roman" w:hAnsi="Times New Roman" w:cs="Times New Roman"/>
          <w:sz w:val="28"/>
          <w:szCs w:val="28"/>
        </w:rPr>
        <w:t xml:space="preserve">Рабочей группы </w:t>
      </w:r>
      <w:r w:rsidR="00BC2D6A">
        <w:rPr>
          <w:rFonts w:ascii="Times New Roman" w:hAnsi="Times New Roman" w:cs="Times New Roman"/>
          <w:sz w:val="28"/>
          <w:szCs w:val="28"/>
        </w:rPr>
        <w:t>и </w:t>
      </w:r>
      <w:r w:rsidRPr="00914EAC">
        <w:rPr>
          <w:rFonts w:ascii="Times New Roman" w:hAnsi="Times New Roman" w:cs="Times New Roman"/>
          <w:sz w:val="28"/>
          <w:szCs w:val="28"/>
        </w:rPr>
        <w:t>Оператору.</w:t>
      </w:r>
    </w:p>
    <w:p w14:paraId="6051721D" w14:textId="2B602192" w:rsidR="003854C7" w:rsidRDefault="003854C7" w:rsidP="00757349">
      <w:pPr>
        <w:pStyle w:val="a8"/>
        <w:snapToGrid w:val="0"/>
        <w:spacing w:line="240" w:lineRule="auto"/>
        <w:ind w:left="0" w:firstLine="709"/>
        <w:rPr>
          <w:rFonts w:ascii="Times New Roman" w:hAnsi="Times New Roman" w:cs="Times New Roman"/>
          <w:sz w:val="28"/>
          <w:szCs w:val="28"/>
        </w:rPr>
      </w:pPr>
    </w:p>
    <w:p w14:paraId="21F49869" w14:textId="77777777" w:rsidR="00BC2D6A" w:rsidRDefault="00BC2D6A" w:rsidP="00757349">
      <w:pPr>
        <w:pStyle w:val="a8"/>
        <w:snapToGrid w:val="0"/>
        <w:spacing w:line="240" w:lineRule="auto"/>
        <w:ind w:left="0" w:firstLine="709"/>
        <w:rPr>
          <w:rFonts w:ascii="Times New Roman" w:hAnsi="Times New Roman" w:cs="Times New Roman"/>
          <w:sz w:val="28"/>
          <w:szCs w:val="28"/>
        </w:rPr>
      </w:pPr>
    </w:p>
    <w:p w14:paraId="3BD7FE77" w14:textId="362D5B16" w:rsidR="00F46977" w:rsidRPr="00C6163F" w:rsidRDefault="00984BA5" w:rsidP="00E445AE">
      <w:pPr>
        <w:pStyle w:val="a8"/>
        <w:snapToGrid w:val="0"/>
        <w:spacing w:line="240" w:lineRule="auto"/>
        <w:ind w:left="0" w:firstLine="0"/>
        <w:jc w:val="center"/>
        <w:rPr>
          <w:rFonts w:ascii="Times New Roman" w:eastAsia="Times New Roman" w:hAnsi="Times New Roman" w:cs="Times New Roman"/>
          <w:b/>
          <w:sz w:val="28"/>
          <w:szCs w:val="28"/>
          <w:lang w:eastAsia="ru-RU"/>
        </w:rPr>
      </w:pPr>
      <w:r w:rsidRPr="00D82897">
        <w:rPr>
          <w:rFonts w:ascii="Times New Roman" w:hAnsi="Times New Roman" w:cs="Times New Roman"/>
          <w:b/>
          <w:bCs/>
          <w:sz w:val="28"/>
          <w:szCs w:val="28"/>
        </w:rPr>
        <w:lastRenderedPageBreak/>
        <w:t>V</w:t>
      </w:r>
      <w:r>
        <w:rPr>
          <w:rFonts w:ascii="Times New Roman" w:hAnsi="Times New Roman" w:cs="Times New Roman"/>
          <w:b/>
          <w:bCs/>
          <w:sz w:val="28"/>
          <w:szCs w:val="28"/>
          <w:lang w:val="en-US"/>
        </w:rPr>
        <w:t>II</w:t>
      </w:r>
      <w:r w:rsidR="00F46977">
        <w:rPr>
          <w:rFonts w:ascii="Times New Roman" w:eastAsia="Times New Roman" w:hAnsi="Times New Roman" w:cs="Times New Roman"/>
          <w:b/>
          <w:sz w:val="28"/>
          <w:szCs w:val="28"/>
          <w:lang w:eastAsia="ru-RU"/>
        </w:rPr>
        <w:t>. </w:t>
      </w:r>
      <w:r w:rsidR="00F46977" w:rsidRPr="00C6163F">
        <w:rPr>
          <w:rFonts w:ascii="Times New Roman" w:eastAsia="Times New Roman" w:hAnsi="Times New Roman" w:cs="Times New Roman"/>
          <w:b/>
          <w:sz w:val="28"/>
          <w:szCs w:val="28"/>
          <w:lang w:eastAsia="ru-RU"/>
        </w:rPr>
        <w:t>Информационное взаимодействие ГИС ТОР КНД с иными</w:t>
      </w:r>
    </w:p>
    <w:p w14:paraId="6849DD8A" w14:textId="04287EB6" w:rsidR="00F46977" w:rsidRDefault="00F46977" w:rsidP="00E445AE">
      <w:pPr>
        <w:pStyle w:val="a8"/>
        <w:snapToGrid w:val="0"/>
        <w:spacing w:line="240" w:lineRule="auto"/>
        <w:ind w:left="0" w:firstLine="0"/>
        <w:jc w:val="center"/>
        <w:rPr>
          <w:rFonts w:ascii="Times New Roman" w:eastAsia="Times New Roman" w:hAnsi="Times New Roman" w:cs="Times New Roman"/>
          <w:b/>
          <w:sz w:val="28"/>
          <w:szCs w:val="28"/>
          <w:lang w:eastAsia="ru-RU"/>
        </w:rPr>
      </w:pPr>
      <w:r w:rsidRPr="00C6163F">
        <w:rPr>
          <w:rFonts w:ascii="Times New Roman" w:eastAsia="Times New Roman" w:hAnsi="Times New Roman" w:cs="Times New Roman"/>
          <w:b/>
          <w:sz w:val="28"/>
          <w:szCs w:val="28"/>
          <w:lang w:eastAsia="ru-RU"/>
        </w:rPr>
        <w:t>информационными системами</w:t>
      </w:r>
    </w:p>
    <w:p w14:paraId="2091C909" w14:textId="77777777" w:rsidR="00E445AE" w:rsidRPr="00E445AE" w:rsidRDefault="00E445AE" w:rsidP="00E445AE">
      <w:pPr>
        <w:pStyle w:val="a8"/>
        <w:snapToGrid w:val="0"/>
        <w:spacing w:line="240" w:lineRule="auto"/>
        <w:ind w:left="0" w:firstLine="0"/>
        <w:rPr>
          <w:rFonts w:ascii="Times New Roman" w:eastAsia="Times New Roman" w:hAnsi="Times New Roman" w:cs="Times New Roman"/>
          <w:sz w:val="28"/>
          <w:szCs w:val="28"/>
          <w:lang w:eastAsia="ru-RU"/>
        </w:rPr>
      </w:pPr>
    </w:p>
    <w:p w14:paraId="41E46057" w14:textId="59213199" w:rsidR="00F46977" w:rsidRDefault="002008AC" w:rsidP="00E445A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C1215">
        <w:rPr>
          <w:rFonts w:ascii="Times New Roman" w:eastAsia="Times New Roman" w:hAnsi="Times New Roman" w:cs="Times New Roman"/>
          <w:sz w:val="28"/>
          <w:szCs w:val="28"/>
          <w:lang w:eastAsia="ru-RU"/>
        </w:rPr>
        <w:t>3</w:t>
      </w:r>
      <w:r w:rsidR="00F46977" w:rsidRPr="00C6163F">
        <w:rPr>
          <w:rFonts w:ascii="Times New Roman" w:eastAsia="Times New Roman" w:hAnsi="Times New Roman" w:cs="Times New Roman"/>
          <w:sz w:val="28"/>
          <w:szCs w:val="28"/>
          <w:lang w:eastAsia="ru-RU"/>
        </w:rPr>
        <w:t>.</w:t>
      </w:r>
      <w:r w:rsidR="00440C42">
        <w:rPr>
          <w:rFonts w:ascii="Times New Roman" w:eastAsia="Times New Roman" w:hAnsi="Times New Roman" w:cs="Times New Roman"/>
          <w:sz w:val="28"/>
          <w:szCs w:val="28"/>
          <w:lang w:val="en-US" w:eastAsia="ru-RU"/>
        </w:rPr>
        <w:t> </w:t>
      </w:r>
      <w:r w:rsidR="00F46977" w:rsidRPr="00C6163F">
        <w:rPr>
          <w:rFonts w:ascii="Times New Roman" w:eastAsia="Times New Roman" w:hAnsi="Times New Roman" w:cs="Times New Roman"/>
          <w:sz w:val="28"/>
          <w:szCs w:val="28"/>
          <w:lang w:eastAsia="ru-RU"/>
        </w:rPr>
        <w:t>В случае использования КНО Новосибирской области ведомственных информационных систем при осуществлении своей деятельности информационно</w:t>
      </w:r>
      <w:r w:rsidR="00F46977">
        <w:rPr>
          <w:rFonts w:ascii="Times New Roman" w:eastAsia="Times New Roman" w:hAnsi="Times New Roman" w:cs="Times New Roman"/>
          <w:sz w:val="28"/>
          <w:szCs w:val="28"/>
          <w:lang w:eastAsia="ru-RU"/>
        </w:rPr>
        <w:t xml:space="preserve">е </w:t>
      </w:r>
      <w:r w:rsidR="00F46977" w:rsidRPr="00C6163F">
        <w:rPr>
          <w:rFonts w:ascii="Times New Roman" w:eastAsia="Times New Roman" w:hAnsi="Times New Roman" w:cs="Times New Roman"/>
          <w:sz w:val="28"/>
          <w:szCs w:val="28"/>
          <w:lang w:eastAsia="ru-RU"/>
        </w:rPr>
        <w:t>взаимодействи</w:t>
      </w:r>
      <w:r w:rsidR="00F46977">
        <w:rPr>
          <w:rFonts w:ascii="Times New Roman" w:eastAsia="Times New Roman" w:hAnsi="Times New Roman" w:cs="Times New Roman"/>
          <w:sz w:val="28"/>
          <w:szCs w:val="28"/>
          <w:lang w:eastAsia="ru-RU"/>
        </w:rPr>
        <w:t>е</w:t>
      </w:r>
      <w:r w:rsidR="00F46977" w:rsidRPr="00C6163F">
        <w:rPr>
          <w:rFonts w:ascii="Times New Roman" w:eastAsia="Times New Roman" w:hAnsi="Times New Roman" w:cs="Times New Roman"/>
          <w:sz w:val="28"/>
          <w:szCs w:val="28"/>
          <w:lang w:eastAsia="ru-RU"/>
        </w:rPr>
        <w:t xml:space="preserve"> таких систем с ГИС ТОР КНД </w:t>
      </w:r>
      <w:r w:rsidR="00F46977">
        <w:rPr>
          <w:rFonts w:ascii="Times New Roman" w:eastAsia="Times New Roman" w:hAnsi="Times New Roman" w:cs="Times New Roman"/>
          <w:sz w:val="28"/>
          <w:szCs w:val="28"/>
          <w:lang w:eastAsia="ru-RU"/>
        </w:rPr>
        <w:t xml:space="preserve">осуществляется </w:t>
      </w:r>
      <w:r w:rsidR="00F46977" w:rsidRPr="00C6163F">
        <w:rPr>
          <w:rFonts w:ascii="Times New Roman" w:eastAsia="Times New Roman" w:hAnsi="Times New Roman" w:cs="Times New Roman"/>
          <w:sz w:val="28"/>
          <w:szCs w:val="28"/>
          <w:lang w:eastAsia="ru-RU"/>
        </w:rPr>
        <w:t>в части:</w:t>
      </w:r>
      <w:r w:rsidR="00F46977">
        <w:rPr>
          <w:rFonts w:ascii="Times New Roman" w:eastAsia="Times New Roman" w:hAnsi="Times New Roman" w:cs="Times New Roman"/>
          <w:sz w:val="28"/>
          <w:szCs w:val="28"/>
          <w:lang w:eastAsia="ru-RU"/>
        </w:rPr>
        <w:t xml:space="preserve"> </w:t>
      </w:r>
    </w:p>
    <w:p w14:paraId="7150B55B" w14:textId="77777777" w:rsidR="00F46977" w:rsidRPr="00C6163F" w:rsidRDefault="00F46977" w:rsidP="00F46977">
      <w:pPr>
        <w:spacing w:after="0" w:line="240" w:lineRule="auto"/>
        <w:ind w:firstLine="709"/>
        <w:jc w:val="both"/>
        <w:rPr>
          <w:rFonts w:ascii="Times New Roman" w:eastAsia="Times New Roman" w:hAnsi="Times New Roman" w:cs="Times New Roman"/>
          <w:sz w:val="28"/>
          <w:szCs w:val="28"/>
          <w:lang w:eastAsia="ru-RU"/>
        </w:rPr>
      </w:pPr>
      <w:r w:rsidRPr="00C6163F">
        <w:rPr>
          <w:rFonts w:ascii="Times New Roman" w:eastAsia="Times New Roman" w:hAnsi="Times New Roman" w:cs="Times New Roman"/>
          <w:sz w:val="28"/>
          <w:szCs w:val="28"/>
          <w:lang w:eastAsia="ru-RU"/>
        </w:rPr>
        <w:t>ведения реестра лицензий на заготовку, хранение, переработку и реализацию лома черных металлов, цветных металлов;</w:t>
      </w:r>
    </w:p>
    <w:p w14:paraId="404A5666" w14:textId="77777777" w:rsidR="00F46977" w:rsidRPr="00C6163F" w:rsidRDefault="00F46977" w:rsidP="00F46977">
      <w:pPr>
        <w:pStyle w:val="a8"/>
        <w:spacing w:line="240" w:lineRule="auto"/>
        <w:ind w:left="0" w:firstLine="709"/>
        <w:rPr>
          <w:rFonts w:ascii="Times New Roman" w:eastAsia="Times New Roman" w:hAnsi="Times New Roman" w:cs="Times New Roman"/>
          <w:sz w:val="28"/>
          <w:szCs w:val="28"/>
          <w:lang w:eastAsia="ru-RU"/>
        </w:rPr>
      </w:pPr>
      <w:r w:rsidRPr="00C6163F">
        <w:rPr>
          <w:rFonts w:ascii="Times New Roman" w:eastAsia="Times New Roman" w:hAnsi="Times New Roman" w:cs="Times New Roman"/>
          <w:sz w:val="28"/>
          <w:szCs w:val="28"/>
          <w:lang w:eastAsia="ru-RU"/>
        </w:rPr>
        <w:t>осуществления досудебного обжалования решений КНО</w:t>
      </w:r>
      <w:r>
        <w:rPr>
          <w:rFonts w:ascii="Times New Roman" w:eastAsia="Times New Roman" w:hAnsi="Times New Roman" w:cs="Times New Roman"/>
          <w:sz w:val="28"/>
          <w:szCs w:val="28"/>
          <w:lang w:eastAsia="ru-RU"/>
        </w:rPr>
        <w:t xml:space="preserve"> </w:t>
      </w:r>
      <w:r w:rsidRPr="00C6163F">
        <w:rPr>
          <w:rFonts w:ascii="Times New Roman" w:eastAsia="Times New Roman" w:hAnsi="Times New Roman" w:cs="Times New Roman"/>
          <w:sz w:val="28"/>
          <w:szCs w:val="28"/>
          <w:lang w:eastAsia="ru-RU"/>
        </w:rPr>
        <w:t>Новосибирской области, действий (бездействия) его должностных лиц.</w:t>
      </w:r>
    </w:p>
    <w:p w14:paraId="105F9B78" w14:textId="5E6008D3" w:rsidR="0081250E" w:rsidRDefault="002008AC" w:rsidP="00F46977">
      <w:pPr>
        <w:pStyle w:val="a8"/>
        <w:spacing w:line="240" w:lineRule="auto"/>
        <w:ind w:left="0"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C1215">
        <w:rPr>
          <w:rFonts w:ascii="Times New Roman" w:eastAsia="Times New Roman" w:hAnsi="Times New Roman" w:cs="Times New Roman"/>
          <w:sz w:val="28"/>
          <w:szCs w:val="28"/>
          <w:lang w:eastAsia="ru-RU"/>
        </w:rPr>
        <w:t>4</w:t>
      </w:r>
      <w:r w:rsidR="00E83141">
        <w:rPr>
          <w:rFonts w:ascii="Times New Roman" w:eastAsia="Times New Roman" w:hAnsi="Times New Roman" w:cs="Times New Roman"/>
          <w:sz w:val="28"/>
          <w:szCs w:val="28"/>
          <w:lang w:eastAsia="ru-RU"/>
        </w:rPr>
        <w:t>. </w:t>
      </w:r>
      <w:r w:rsidR="00F46977" w:rsidRPr="00C6163F">
        <w:rPr>
          <w:rFonts w:ascii="Times New Roman" w:eastAsia="Times New Roman" w:hAnsi="Times New Roman" w:cs="Times New Roman"/>
          <w:sz w:val="28"/>
          <w:szCs w:val="28"/>
          <w:lang w:eastAsia="ru-RU"/>
        </w:rPr>
        <w:t>Информационное взаимодействие информационных систем осуществляется в</w:t>
      </w:r>
      <w:r w:rsidR="00F46977">
        <w:rPr>
          <w:rFonts w:ascii="Times New Roman" w:eastAsia="Times New Roman" w:hAnsi="Times New Roman" w:cs="Times New Roman"/>
          <w:sz w:val="28"/>
          <w:szCs w:val="28"/>
          <w:lang w:eastAsia="ru-RU"/>
        </w:rPr>
        <w:t xml:space="preserve"> </w:t>
      </w:r>
      <w:r w:rsidR="00F46977" w:rsidRPr="00C6163F">
        <w:rPr>
          <w:rFonts w:ascii="Times New Roman" w:eastAsia="Times New Roman" w:hAnsi="Times New Roman" w:cs="Times New Roman"/>
          <w:sz w:val="28"/>
          <w:szCs w:val="28"/>
          <w:lang w:eastAsia="ru-RU"/>
        </w:rPr>
        <w:t>соответствии с пунктом 5 Правил.</w:t>
      </w:r>
    </w:p>
    <w:p w14:paraId="253F5F12" w14:textId="252637E7" w:rsidR="00E445AE" w:rsidRDefault="00E445AE" w:rsidP="00E445AE">
      <w:pPr>
        <w:pStyle w:val="a8"/>
        <w:spacing w:line="240" w:lineRule="auto"/>
        <w:ind w:left="0" w:firstLine="0"/>
        <w:rPr>
          <w:rFonts w:ascii="Times New Roman" w:eastAsia="Times New Roman" w:hAnsi="Times New Roman" w:cs="Times New Roman"/>
          <w:sz w:val="28"/>
          <w:szCs w:val="28"/>
          <w:lang w:eastAsia="ru-RU"/>
        </w:rPr>
      </w:pPr>
    </w:p>
    <w:p w14:paraId="463B6A4A" w14:textId="3755258D" w:rsidR="00E445AE" w:rsidRDefault="00E445AE" w:rsidP="00E445AE">
      <w:pPr>
        <w:pStyle w:val="a8"/>
        <w:spacing w:line="240" w:lineRule="auto"/>
        <w:ind w:left="0" w:firstLine="0"/>
        <w:rPr>
          <w:rFonts w:ascii="Times New Roman" w:eastAsia="Times New Roman" w:hAnsi="Times New Roman" w:cs="Times New Roman"/>
          <w:sz w:val="28"/>
          <w:szCs w:val="28"/>
          <w:lang w:eastAsia="ru-RU"/>
        </w:rPr>
      </w:pPr>
    </w:p>
    <w:p w14:paraId="588E65FE" w14:textId="1FB2FEA4" w:rsidR="00E445AE" w:rsidRDefault="00E445AE" w:rsidP="00E445AE">
      <w:pPr>
        <w:pStyle w:val="a8"/>
        <w:spacing w:line="240" w:lineRule="auto"/>
        <w:ind w:left="0" w:firstLine="0"/>
        <w:rPr>
          <w:rFonts w:ascii="Times New Roman" w:eastAsia="Times New Roman" w:hAnsi="Times New Roman" w:cs="Times New Roman"/>
          <w:sz w:val="28"/>
          <w:szCs w:val="28"/>
          <w:lang w:eastAsia="ru-RU"/>
        </w:rPr>
      </w:pPr>
    </w:p>
    <w:p w14:paraId="30DF8A0F" w14:textId="11122B6F" w:rsidR="00E445AE" w:rsidRDefault="00E445AE" w:rsidP="00E445AE">
      <w:pPr>
        <w:pStyle w:val="a8"/>
        <w:spacing w:line="240" w:lineRule="auto"/>
        <w:ind w:left="0"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w:t>
      </w:r>
    </w:p>
    <w:p w14:paraId="00280DCC" w14:textId="700D702B" w:rsidR="00E445AE" w:rsidRPr="00E445AE" w:rsidRDefault="00E445AE" w:rsidP="00E445AE">
      <w:pPr>
        <w:spacing w:line="240" w:lineRule="auto"/>
        <w:rPr>
          <w:rFonts w:ascii="Times New Roman" w:eastAsia="Times New Roman" w:hAnsi="Times New Roman" w:cs="Times New Roman"/>
          <w:sz w:val="28"/>
          <w:szCs w:val="28"/>
          <w:lang w:eastAsia="ru-RU"/>
        </w:rPr>
      </w:pPr>
    </w:p>
    <w:p w14:paraId="4E952605" w14:textId="77777777" w:rsidR="00E445AE" w:rsidRDefault="00E445AE" w:rsidP="00F46977">
      <w:pPr>
        <w:pStyle w:val="a8"/>
        <w:spacing w:line="240" w:lineRule="auto"/>
        <w:ind w:left="0" w:firstLine="709"/>
        <w:rPr>
          <w:rFonts w:ascii="Times New Roman" w:eastAsia="Times New Roman" w:hAnsi="Times New Roman" w:cs="Times New Roman"/>
          <w:sz w:val="28"/>
          <w:szCs w:val="28"/>
          <w:lang w:eastAsia="ru-RU"/>
        </w:rPr>
        <w:sectPr w:rsidR="00E445AE" w:rsidSect="001642B4">
          <w:headerReference w:type="default" r:id="rId8"/>
          <w:pgSz w:w="11906" w:h="16838"/>
          <w:pgMar w:top="1134" w:right="567" w:bottom="1134" w:left="1418" w:header="709" w:footer="709" w:gutter="0"/>
          <w:cols w:space="708"/>
          <w:titlePg/>
          <w:docGrid w:linePitch="360"/>
        </w:sectPr>
      </w:pPr>
    </w:p>
    <w:p w14:paraId="4B5AB825" w14:textId="194DE242" w:rsidR="00E445AE" w:rsidRPr="00155614" w:rsidRDefault="00155614" w:rsidP="00155614">
      <w:pPr>
        <w:pStyle w:val="ConsPlusNormal"/>
        <w:ind w:left="4395"/>
        <w:jc w:val="center"/>
        <w:outlineLvl w:val="1"/>
        <w:rPr>
          <w:szCs w:val="28"/>
        </w:rPr>
      </w:pPr>
      <w:r w:rsidRPr="00155614">
        <w:rPr>
          <w:szCs w:val="28"/>
        </w:rPr>
        <w:lastRenderedPageBreak/>
        <w:t xml:space="preserve">ПРИЛОЖЕНИЕ </w:t>
      </w:r>
      <w:r w:rsidR="000C7E8F" w:rsidRPr="00155614">
        <w:rPr>
          <w:szCs w:val="28"/>
        </w:rPr>
        <w:t>№</w:t>
      </w:r>
      <w:r w:rsidR="005C5656" w:rsidRPr="00155614">
        <w:rPr>
          <w:szCs w:val="28"/>
        </w:rPr>
        <w:t> </w:t>
      </w:r>
      <w:r w:rsidR="000C7E8F" w:rsidRPr="00155614">
        <w:rPr>
          <w:szCs w:val="28"/>
        </w:rPr>
        <w:t>1</w:t>
      </w:r>
    </w:p>
    <w:p w14:paraId="73F3F88C" w14:textId="77777777" w:rsidR="00155614" w:rsidRDefault="002D4CFF" w:rsidP="00155614">
      <w:pPr>
        <w:pStyle w:val="ConsPlusNormal"/>
        <w:ind w:left="4395"/>
        <w:jc w:val="center"/>
        <w:outlineLvl w:val="1"/>
        <w:rPr>
          <w:iCs/>
          <w:szCs w:val="28"/>
        </w:rPr>
      </w:pPr>
      <w:r w:rsidRPr="00155614">
        <w:rPr>
          <w:szCs w:val="28"/>
        </w:rPr>
        <w:t>к</w:t>
      </w:r>
      <w:r w:rsidR="000C7E8F" w:rsidRPr="00155614">
        <w:rPr>
          <w:szCs w:val="28"/>
        </w:rPr>
        <w:t xml:space="preserve"> Положению</w:t>
      </w:r>
      <w:r w:rsidR="005C5656" w:rsidRPr="00155614">
        <w:rPr>
          <w:szCs w:val="28"/>
        </w:rPr>
        <w:t xml:space="preserve"> </w:t>
      </w:r>
      <w:r w:rsidR="005C5656" w:rsidRPr="00155614">
        <w:rPr>
          <w:iCs/>
          <w:szCs w:val="28"/>
        </w:rPr>
        <w:t xml:space="preserve">о взаимодействии исполнительных органов государственной власти Новосибирской области, органов местного самоуправления </w:t>
      </w:r>
      <w:r w:rsidR="00D2594D" w:rsidRPr="00155614">
        <w:rPr>
          <w:iCs/>
          <w:szCs w:val="28"/>
        </w:rPr>
        <w:t xml:space="preserve">муниципальных образований </w:t>
      </w:r>
      <w:r w:rsidR="005C5656" w:rsidRPr="00155614">
        <w:rPr>
          <w:iCs/>
          <w:szCs w:val="28"/>
        </w:rPr>
        <w:t xml:space="preserve">Новосибирской области </w:t>
      </w:r>
    </w:p>
    <w:p w14:paraId="642DDACC" w14:textId="55DF5606" w:rsidR="000C7E8F" w:rsidRPr="00155614" w:rsidRDefault="005C5656" w:rsidP="00155614">
      <w:pPr>
        <w:pStyle w:val="ConsPlusNormal"/>
        <w:ind w:left="4395"/>
        <w:jc w:val="center"/>
        <w:outlineLvl w:val="1"/>
        <w:rPr>
          <w:szCs w:val="28"/>
        </w:rPr>
      </w:pPr>
      <w:r w:rsidRPr="00155614">
        <w:rPr>
          <w:iCs/>
          <w:szCs w:val="28"/>
        </w:rPr>
        <w:t>при использовании государственной информационной системы «Типовое облачное решение по автоматизации контрольной (надзорной) деятельности»</w:t>
      </w:r>
    </w:p>
    <w:p w14:paraId="0E9702B4" w14:textId="6C110087" w:rsidR="000C7E8F" w:rsidRPr="00155614" w:rsidRDefault="000C7E8F" w:rsidP="00155614">
      <w:pPr>
        <w:pStyle w:val="ConsPlusNormal"/>
        <w:outlineLvl w:val="1"/>
        <w:rPr>
          <w:szCs w:val="28"/>
        </w:rPr>
      </w:pPr>
    </w:p>
    <w:p w14:paraId="55061108" w14:textId="77777777" w:rsidR="00155614" w:rsidRPr="00155614" w:rsidRDefault="000C7E8F" w:rsidP="00155614">
      <w:pPr>
        <w:pStyle w:val="ConsPlusNormal"/>
        <w:jc w:val="center"/>
        <w:outlineLvl w:val="1"/>
        <w:rPr>
          <w:b/>
          <w:szCs w:val="28"/>
        </w:rPr>
      </w:pPr>
      <w:r w:rsidRPr="00155614">
        <w:rPr>
          <w:b/>
          <w:szCs w:val="28"/>
        </w:rPr>
        <w:t xml:space="preserve">Заявка </w:t>
      </w:r>
    </w:p>
    <w:p w14:paraId="3858BB8F" w14:textId="18A6E0AD" w:rsidR="005C5656" w:rsidRPr="00155614" w:rsidRDefault="000C7E8F" w:rsidP="00155614">
      <w:pPr>
        <w:pStyle w:val="ConsPlusNormal"/>
        <w:jc w:val="center"/>
        <w:outlineLvl w:val="1"/>
        <w:rPr>
          <w:b/>
          <w:szCs w:val="28"/>
        </w:rPr>
      </w:pPr>
      <w:r w:rsidRPr="00155614">
        <w:rPr>
          <w:b/>
          <w:szCs w:val="28"/>
        </w:rPr>
        <w:t xml:space="preserve">на предоставление доступа к </w:t>
      </w:r>
      <w:r w:rsidR="005C5656" w:rsidRPr="00155614">
        <w:rPr>
          <w:b/>
          <w:szCs w:val="28"/>
        </w:rPr>
        <w:t xml:space="preserve">государственной информационной системе </w:t>
      </w:r>
    </w:p>
    <w:p w14:paraId="634E3A0B" w14:textId="72A6DDCF" w:rsidR="000C7E8F" w:rsidRDefault="005C5656" w:rsidP="00155614">
      <w:pPr>
        <w:pStyle w:val="ConsPlusNormal"/>
        <w:jc w:val="center"/>
        <w:outlineLvl w:val="1"/>
        <w:rPr>
          <w:b/>
          <w:szCs w:val="28"/>
        </w:rPr>
      </w:pPr>
      <w:r w:rsidRPr="00155614">
        <w:rPr>
          <w:b/>
          <w:szCs w:val="28"/>
        </w:rPr>
        <w:t>«Типовое облачное решение по автоматизации контро</w:t>
      </w:r>
      <w:r w:rsidR="00155614">
        <w:rPr>
          <w:b/>
          <w:szCs w:val="28"/>
        </w:rPr>
        <w:t>льной (надзорной) деятельности»</w:t>
      </w:r>
    </w:p>
    <w:p w14:paraId="0698554C" w14:textId="1D0D0B45" w:rsidR="00166121" w:rsidRPr="00166121" w:rsidRDefault="00166121" w:rsidP="00155614">
      <w:pPr>
        <w:pStyle w:val="ConsPlusNormal"/>
        <w:jc w:val="center"/>
        <w:outlineLvl w:val="1"/>
        <w:rPr>
          <w:szCs w:val="28"/>
        </w:rPr>
      </w:pPr>
    </w:p>
    <w:p w14:paraId="1876148F" w14:textId="7EE57177" w:rsidR="00166121" w:rsidRPr="00166121" w:rsidRDefault="00166121" w:rsidP="00166121">
      <w:pPr>
        <w:pStyle w:val="ConsPlusNormal"/>
        <w:jc w:val="both"/>
        <w:outlineLvl w:val="1"/>
        <w:rPr>
          <w:b/>
          <w:sz w:val="24"/>
          <w:szCs w:val="24"/>
        </w:rPr>
      </w:pPr>
      <w:r w:rsidRPr="00166121">
        <w:rPr>
          <w:sz w:val="24"/>
          <w:szCs w:val="24"/>
        </w:rPr>
        <w:t>Информация о создаваемых личных кабинетах и предоставлении доступа в </w:t>
      </w:r>
      <w:r>
        <w:rPr>
          <w:sz w:val="24"/>
          <w:szCs w:val="24"/>
        </w:rPr>
        <w:t>ГИС ТОР КНД, а </w:t>
      </w:r>
      <w:r w:rsidRPr="00166121">
        <w:rPr>
          <w:sz w:val="24"/>
          <w:szCs w:val="24"/>
        </w:rPr>
        <w:t>также к СЦ и СДО:</w:t>
      </w:r>
    </w:p>
    <w:p w14:paraId="6A71F7C8" w14:textId="313BA88C" w:rsidR="000C7E8F" w:rsidRPr="00155614" w:rsidRDefault="000C7E8F" w:rsidP="00166121">
      <w:pPr>
        <w:pStyle w:val="ConsPlusNormal"/>
        <w:outlineLvl w:val="1"/>
        <w:rPr>
          <w:szCs w:val="28"/>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00"/>
        <w:gridCol w:w="888"/>
        <w:gridCol w:w="1409"/>
        <w:gridCol w:w="976"/>
        <w:gridCol w:w="730"/>
        <w:gridCol w:w="729"/>
        <w:gridCol w:w="876"/>
        <w:gridCol w:w="875"/>
        <w:gridCol w:w="1167"/>
        <w:gridCol w:w="1314"/>
      </w:tblGrid>
      <w:tr w:rsidR="00BC7C1A" w14:paraId="01DE5844" w14:textId="77777777" w:rsidTr="00166121">
        <w:tc>
          <w:tcPr>
            <w:tcW w:w="1100" w:type="dxa"/>
          </w:tcPr>
          <w:p w14:paraId="5DF894C4" w14:textId="4EE12CD8" w:rsidR="000C7E8F" w:rsidRPr="00BC7C1A" w:rsidRDefault="000C7E8F" w:rsidP="00F17893">
            <w:pPr>
              <w:pStyle w:val="ConsPlusNormal"/>
              <w:jc w:val="center"/>
              <w:rPr>
                <w:sz w:val="20"/>
              </w:rPr>
            </w:pPr>
            <w:proofErr w:type="spellStart"/>
            <w:r w:rsidRPr="00BC7C1A">
              <w:rPr>
                <w:sz w:val="20"/>
              </w:rPr>
              <w:t>Наимено</w:t>
            </w:r>
            <w:r w:rsidR="00166121">
              <w:rPr>
                <w:sz w:val="20"/>
              </w:rPr>
              <w:t>-</w:t>
            </w:r>
            <w:r w:rsidRPr="00BC7C1A">
              <w:rPr>
                <w:sz w:val="20"/>
              </w:rPr>
              <w:t>вание</w:t>
            </w:r>
            <w:proofErr w:type="spellEnd"/>
            <w:r w:rsidRPr="00BC7C1A">
              <w:rPr>
                <w:sz w:val="20"/>
              </w:rPr>
              <w:t xml:space="preserve"> </w:t>
            </w:r>
            <w:proofErr w:type="spellStart"/>
            <w:r w:rsidRPr="00BC7C1A">
              <w:rPr>
                <w:sz w:val="20"/>
              </w:rPr>
              <w:t>органи</w:t>
            </w:r>
            <w:r w:rsidR="00166121">
              <w:rPr>
                <w:sz w:val="20"/>
              </w:rPr>
              <w:t>-</w:t>
            </w:r>
            <w:r w:rsidRPr="00BC7C1A">
              <w:rPr>
                <w:sz w:val="20"/>
              </w:rPr>
              <w:t>зации</w:t>
            </w:r>
            <w:proofErr w:type="spellEnd"/>
            <w:r w:rsidRPr="00BC7C1A">
              <w:rPr>
                <w:sz w:val="20"/>
              </w:rPr>
              <w:t xml:space="preserve"> (</w:t>
            </w:r>
            <w:proofErr w:type="spellStart"/>
            <w:r w:rsidRPr="00BC7C1A">
              <w:rPr>
                <w:sz w:val="20"/>
              </w:rPr>
              <w:t>пользо</w:t>
            </w:r>
            <w:r w:rsidR="00166121">
              <w:rPr>
                <w:sz w:val="20"/>
              </w:rPr>
              <w:t>-</w:t>
            </w:r>
            <w:r w:rsidRPr="00BC7C1A">
              <w:rPr>
                <w:sz w:val="20"/>
              </w:rPr>
              <w:t>вателя</w:t>
            </w:r>
            <w:proofErr w:type="spellEnd"/>
            <w:r w:rsidRPr="00BC7C1A">
              <w:rPr>
                <w:sz w:val="20"/>
              </w:rPr>
              <w:t>)</w:t>
            </w:r>
          </w:p>
        </w:tc>
        <w:tc>
          <w:tcPr>
            <w:tcW w:w="888" w:type="dxa"/>
          </w:tcPr>
          <w:p w14:paraId="246FFADF" w14:textId="77777777" w:rsidR="000C7E8F" w:rsidRPr="00BC7C1A" w:rsidRDefault="000C7E8F" w:rsidP="00F17893">
            <w:pPr>
              <w:pStyle w:val="ConsPlusNormal"/>
              <w:jc w:val="center"/>
              <w:rPr>
                <w:sz w:val="20"/>
              </w:rPr>
            </w:pPr>
            <w:r w:rsidRPr="00BC7C1A">
              <w:rPr>
                <w:sz w:val="20"/>
              </w:rPr>
              <w:t>ОГРН</w:t>
            </w:r>
          </w:p>
        </w:tc>
        <w:tc>
          <w:tcPr>
            <w:tcW w:w="1409" w:type="dxa"/>
          </w:tcPr>
          <w:p w14:paraId="76F8046A" w14:textId="66A4146A" w:rsidR="000C7E8F" w:rsidRPr="00BC7C1A" w:rsidRDefault="000C7E8F" w:rsidP="00F17893">
            <w:pPr>
              <w:pStyle w:val="ConsPlusNormal"/>
              <w:jc w:val="center"/>
              <w:rPr>
                <w:sz w:val="20"/>
              </w:rPr>
            </w:pPr>
            <w:r w:rsidRPr="00BC7C1A">
              <w:rPr>
                <w:sz w:val="20"/>
              </w:rPr>
              <w:t xml:space="preserve">Уровень </w:t>
            </w:r>
            <w:proofErr w:type="spellStart"/>
            <w:r w:rsidRPr="00BC7C1A">
              <w:rPr>
                <w:sz w:val="20"/>
              </w:rPr>
              <w:t>принад</w:t>
            </w:r>
            <w:r w:rsidR="00166121">
              <w:rPr>
                <w:sz w:val="20"/>
              </w:rPr>
              <w:t>-</w:t>
            </w:r>
            <w:r w:rsidRPr="00BC7C1A">
              <w:rPr>
                <w:sz w:val="20"/>
              </w:rPr>
              <w:t>лежности</w:t>
            </w:r>
            <w:proofErr w:type="spellEnd"/>
            <w:r w:rsidRPr="00BC7C1A">
              <w:rPr>
                <w:sz w:val="20"/>
              </w:rPr>
              <w:t xml:space="preserve"> (федеральный/региональный/</w:t>
            </w:r>
            <w:proofErr w:type="spellStart"/>
            <w:r w:rsidRPr="00BC7C1A">
              <w:rPr>
                <w:sz w:val="20"/>
              </w:rPr>
              <w:t>муници</w:t>
            </w:r>
            <w:r w:rsidR="00166121">
              <w:rPr>
                <w:sz w:val="20"/>
              </w:rPr>
              <w:t>-</w:t>
            </w:r>
            <w:r w:rsidRPr="00BC7C1A">
              <w:rPr>
                <w:sz w:val="20"/>
              </w:rPr>
              <w:t>пальный</w:t>
            </w:r>
            <w:proofErr w:type="spellEnd"/>
            <w:r w:rsidRPr="00BC7C1A">
              <w:rPr>
                <w:sz w:val="20"/>
              </w:rPr>
              <w:t>)</w:t>
            </w:r>
          </w:p>
        </w:tc>
        <w:tc>
          <w:tcPr>
            <w:tcW w:w="976" w:type="dxa"/>
          </w:tcPr>
          <w:p w14:paraId="23CE5AAF" w14:textId="77777777" w:rsidR="000C7E8F" w:rsidRPr="00BC7C1A" w:rsidRDefault="000C7E8F" w:rsidP="00F17893">
            <w:pPr>
              <w:pStyle w:val="ConsPlusNormal"/>
              <w:jc w:val="center"/>
              <w:rPr>
                <w:sz w:val="20"/>
              </w:rPr>
            </w:pPr>
            <w:r w:rsidRPr="00BC7C1A">
              <w:rPr>
                <w:sz w:val="20"/>
              </w:rPr>
              <w:t>Вид(ы) контроля (надзора)</w:t>
            </w:r>
          </w:p>
        </w:tc>
        <w:tc>
          <w:tcPr>
            <w:tcW w:w="730" w:type="dxa"/>
          </w:tcPr>
          <w:p w14:paraId="3E79AEEF" w14:textId="4BD5C9FF" w:rsidR="000C7E8F" w:rsidRPr="00BC7C1A" w:rsidRDefault="000C7E8F" w:rsidP="00BC7C1A">
            <w:pPr>
              <w:pStyle w:val="ConsPlusNormal"/>
              <w:jc w:val="center"/>
              <w:rPr>
                <w:sz w:val="20"/>
              </w:rPr>
            </w:pPr>
            <w:r w:rsidRPr="00BC7C1A">
              <w:rPr>
                <w:sz w:val="20"/>
              </w:rPr>
              <w:t>Роль</w:t>
            </w:r>
          </w:p>
        </w:tc>
        <w:tc>
          <w:tcPr>
            <w:tcW w:w="729" w:type="dxa"/>
          </w:tcPr>
          <w:p w14:paraId="5D38EBFA" w14:textId="25B400AA" w:rsidR="000C7E8F" w:rsidRPr="00BC7C1A" w:rsidRDefault="000C7E8F" w:rsidP="00F17893">
            <w:pPr>
              <w:pStyle w:val="ConsPlusNormal"/>
              <w:jc w:val="center"/>
              <w:rPr>
                <w:sz w:val="20"/>
              </w:rPr>
            </w:pPr>
            <w:r w:rsidRPr="00BC7C1A">
              <w:rPr>
                <w:sz w:val="20"/>
              </w:rPr>
              <w:t>ФИО</w:t>
            </w:r>
            <w:r w:rsidR="002E0A51">
              <w:rPr>
                <w:sz w:val="20"/>
              </w:rPr>
              <w:t xml:space="preserve"> (при </w:t>
            </w:r>
            <w:proofErr w:type="spellStart"/>
            <w:r w:rsidR="002E0A51">
              <w:rPr>
                <w:sz w:val="20"/>
              </w:rPr>
              <w:t>нали</w:t>
            </w:r>
            <w:proofErr w:type="spellEnd"/>
            <w:r w:rsidR="00166121">
              <w:rPr>
                <w:sz w:val="20"/>
              </w:rPr>
              <w:t>-</w:t>
            </w:r>
            <w:r w:rsidR="002E0A51">
              <w:rPr>
                <w:sz w:val="20"/>
              </w:rPr>
              <w:t>чии)</w:t>
            </w:r>
          </w:p>
        </w:tc>
        <w:tc>
          <w:tcPr>
            <w:tcW w:w="876" w:type="dxa"/>
          </w:tcPr>
          <w:p w14:paraId="6BC1B7E6" w14:textId="15632C26" w:rsidR="000C7E8F" w:rsidRPr="00BC7C1A" w:rsidRDefault="000C7E8F" w:rsidP="00F17893">
            <w:pPr>
              <w:pStyle w:val="ConsPlusNormal"/>
              <w:jc w:val="center"/>
              <w:rPr>
                <w:sz w:val="20"/>
              </w:rPr>
            </w:pPr>
            <w:proofErr w:type="spellStart"/>
            <w:r w:rsidRPr="00BC7C1A">
              <w:rPr>
                <w:sz w:val="20"/>
              </w:rPr>
              <w:t>Долж</w:t>
            </w:r>
            <w:r w:rsidR="00166121">
              <w:rPr>
                <w:sz w:val="20"/>
              </w:rPr>
              <w:t>-</w:t>
            </w:r>
            <w:r w:rsidRPr="00BC7C1A">
              <w:rPr>
                <w:sz w:val="20"/>
              </w:rPr>
              <w:t>ность</w:t>
            </w:r>
            <w:proofErr w:type="spellEnd"/>
          </w:p>
        </w:tc>
        <w:tc>
          <w:tcPr>
            <w:tcW w:w="875" w:type="dxa"/>
          </w:tcPr>
          <w:p w14:paraId="01B8E9D8" w14:textId="77777777" w:rsidR="000C7E8F" w:rsidRPr="00BC7C1A" w:rsidRDefault="000C7E8F" w:rsidP="00F17893">
            <w:pPr>
              <w:pStyle w:val="ConsPlusNormal"/>
              <w:jc w:val="center"/>
              <w:rPr>
                <w:sz w:val="20"/>
              </w:rPr>
            </w:pPr>
            <w:r w:rsidRPr="00BC7C1A">
              <w:rPr>
                <w:sz w:val="20"/>
              </w:rPr>
              <w:t>СНИЛС</w:t>
            </w:r>
          </w:p>
        </w:tc>
        <w:tc>
          <w:tcPr>
            <w:tcW w:w="1167" w:type="dxa"/>
          </w:tcPr>
          <w:p w14:paraId="2DEFBD8A" w14:textId="77777777" w:rsidR="000C7E8F" w:rsidRPr="00BC7C1A" w:rsidRDefault="000C7E8F" w:rsidP="00F17893">
            <w:pPr>
              <w:pStyle w:val="ConsPlusNormal"/>
              <w:jc w:val="center"/>
              <w:rPr>
                <w:sz w:val="20"/>
              </w:rPr>
            </w:pPr>
            <w:r w:rsidRPr="00BC7C1A">
              <w:rPr>
                <w:sz w:val="20"/>
              </w:rPr>
              <w:t>Номер служебного телефона</w:t>
            </w:r>
          </w:p>
        </w:tc>
        <w:tc>
          <w:tcPr>
            <w:tcW w:w="1314" w:type="dxa"/>
          </w:tcPr>
          <w:p w14:paraId="61472835" w14:textId="77777777" w:rsidR="000C7E8F" w:rsidRPr="00BC7C1A" w:rsidRDefault="000C7E8F" w:rsidP="00F17893">
            <w:pPr>
              <w:pStyle w:val="ConsPlusNormal"/>
              <w:jc w:val="center"/>
              <w:rPr>
                <w:sz w:val="20"/>
              </w:rPr>
            </w:pPr>
            <w:r w:rsidRPr="00BC7C1A">
              <w:rPr>
                <w:sz w:val="20"/>
              </w:rPr>
              <w:t>Служебный адрес электронной почты</w:t>
            </w:r>
          </w:p>
        </w:tc>
      </w:tr>
      <w:tr w:rsidR="00BC7C1A" w14:paraId="7565DCA4" w14:textId="77777777" w:rsidTr="00166121">
        <w:tc>
          <w:tcPr>
            <w:tcW w:w="1100" w:type="dxa"/>
          </w:tcPr>
          <w:p w14:paraId="49ECE878" w14:textId="77777777" w:rsidR="000C7E8F" w:rsidRDefault="000C7E8F" w:rsidP="00F17893">
            <w:pPr>
              <w:pStyle w:val="ConsPlusNormal"/>
            </w:pPr>
          </w:p>
        </w:tc>
        <w:tc>
          <w:tcPr>
            <w:tcW w:w="888" w:type="dxa"/>
          </w:tcPr>
          <w:p w14:paraId="209F0D2E" w14:textId="77777777" w:rsidR="000C7E8F" w:rsidRDefault="000C7E8F" w:rsidP="00F17893">
            <w:pPr>
              <w:pStyle w:val="ConsPlusNormal"/>
            </w:pPr>
          </w:p>
        </w:tc>
        <w:tc>
          <w:tcPr>
            <w:tcW w:w="1409" w:type="dxa"/>
          </w:tcPr>
          <w:p w14:paraId="10C95011" w14:textId="77777777" w:rsidR="000C7E8F" w:rsidRDefault="000C7E8F" w:rsidP="00F17893">
            <w:pPr>
              <w:pStyle w:val="ConsPlusNormal"/>
            </w:pPr>
          </w:p>
        </w:tc>
        <w:tc>
          <w:tcPr>
            <w:tcW w:w="976" w:type="dxa"/>
          </w:tcPr>
          <w:p w14:paraId="1611520D" w14:textId="77777777" w:rsidR="000C7E8F" w:rsidRDefault="000C7E8F" w:rsidP="00F17893">
            <w:pPr>
              <w:pStyle w:val="ConsPlusNormal"/>
            </w:pPr>
          </w:p>
        </w:tc>
        <w:tc>
          <w:tcPr>
            <w:tcW w:w="730" w:type="dxa"/>
          </w:tcPr>
          <w:p w14:paraId="31858734" w14:textId="77777777" w:rsidR="000C7E8F" w:rsidRDefault="000C7E8F" w:rsidP="00F17893">
            <w:pPr>
              <w:pStyle w:val="ConsPlusNormal"/>
            </w:pPr>
          </w:p>
        </w:tc>
        <w:tc>
          <w:tcPr>
            <w:tcW w:w="729" w:type="dxa"/>
          </w:tcPr>
          <w:p w14:paraId="6AA09E7E" w14:textId="77777777" w:rsidR="000C7E8F" w:rsidRDefault="000C7E8F" w:rsidP="00F17893">
            <w:pPr>
              <w:pStyle w:val="ConsPlusNormal"/>
            </w:pPr>
          </w:p>
        </w:tc>
        <w:tc>
          <w:tcPr>
            <w:tcW w:w="876" w:type="dxa"/>
          </w:tcPr>
          <w:p w14:paraId="2EED485A" w14:textId="77777777" w:rsidR="000C7E8F" w:rsidRDefault="000C7E8F" w:rsidP="00F17893">
            <w:pPr>
              <w:pStyle w:val="ConsPlusNormal"/>
            </w:pPr>
          </w:p>
        </w:tc>
        <w:tc>
          <w:tcPr>
            <w:tcW w:w="875" w:type="dxa"/>
          </w:tcPr>
          <w:p w14:paraId="5FFD72D8" w14:textId="77777777" w:rsidR="000C7E8F" w:rsidRDefault="000C7E8F" w:rsidP="00F17893">
            <w:pPr>
              <w:pStyle w:val="ConsPlusNormal"/>
            </w:pPr>
          </w:p>
        </w:tc>
        <w:tc>
          <w:tcPr>
            <w:tcW w:w="1167" w:type="dxa"/>
          </w:tcPr>
          <w:p w14:paraId="192BB39E" w14:textId="77777777" w:rsidR="000C7E8F" w:rsidRDefault="000C7E8F" w:rsidP="00F17893">
            <w:pPr>
              <w:pStyle w:val="ConsPlusNormal"/>
            </w:pPr>
          </w:p>
        </w:tc>
        <w:tc>
          <w:tcPr>
            <w:tcW w:w="1314" w:type="dxa"/>
          </w:tcPr>
          <w:p w14:paraId="3C96847F" w14:textId="77777777" w:rsidR="000C7E8F" w:rsidRDefault="000C7E8F" w:rsidP="00F17893">
            <w:pPr>
              <w:pStyle w:val="ConsPlusNormal"/>
            </w:pPr>
          </w:p>
        </w:tc>
      </w:tr>
    </w:tbl>
    <w:p w14:paraId="5FCE7DFB" w14:textId="77777777" w:rsidR="000C7E8F" w:rsidRDefault="000C7E8F" w:rsidP="000C7E8F">
      <w:pPr>
        <w:pStyle w:val="ConsPlusNormal"/>
        <w:jc w:val="both"/>
      </w:pPr>
    </w:p>
    <w:tbl>
      <w:tblPr>
        <w:tblW w:w="5073" w:type="pct"/>
        <w:tblLayout w:type="fixed"/>
        <w:tblCellMar>
          <w:top w:w="102" w:type="dxa"/>
          <w:left w:w="62" w:type="dxa"/>
          <w:bottom w:w="102" w:type="dxa"/>
          <w:right w:w="62" w:type="dxa"/>
        </w:tblCellMar>
        <w:tblLook w:val="0000" w:firstRow="0" w:lastRow="0" w:firstColumn="0" w:lastColumn="0" w:noHBand="0" w:noVBand="0"/>
      </w:tblPr>
      <w:tblGrid>
        <w:gridCol w:w="610"/>
        <w:gridCol w:w="5077"/>
        <w:gridCol w:w="4379"/>
      </w:tblGrid>
      <w:tr w:rsidR="000C7E8F" w14:paraId="5A00DF88" w14:textId="77777777" w:rsidTr="00166121">
        <w:tc>
          <w:tcPr>
            <w:tcW w:w="610" w:type="dxa"/>
            <w:tcBorders>
              <w:top w:val="nil"/>
              <w:left w:val="nil"/>
              <w:bottom w:val="nil"/>
              <w:right w:val="nil"/>
            </w:tcBorders>
          </w:tcPr>
          <w:p w14:paraId="0FC3F083" w14:textId="77777777" w:rsidR="000C7E8F" w:rsidRDefault="000C7E8F" w:rsidP="00F17893">
            <w:pPr>
              <w:pStyle w:val="ConsPlusNormal"/>
            </w:pPr>
            <w:r>
              <w:rPr>
                <w:noProof/>
                <w:position w:val="-9"/>
              </w:rPr>
              <w:drawing>
                <wp:inline distT="0" distB="0" distL="0" distR="0" wp14:anchorId="7480C059" wp14:editId="0A6009A6">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9455" w:type="dxa"/>
            <w:gridSpan w:val="2"/>
            <w:tcBorders>
              <w:top w:val="nil"/>
              <w:left w:val="nil"/>
              <w:bottom w:val="nil"/>
              <w:right w:val="nil"/>
            </w:tcBorders>
          </w:tcPr>
          <w:p w14:paraId="6AEE7B66" w14:textId="4CF4CFF2" w:rsidR="000C7E8F" w:rsidRPr="00166121" w:rsidRDefault="000C7E8F" w:rsidP="00166121">
            <w:pPr>
              <w:pStyle w:val="ConsPlusNormal"/>
              <w:rPr>
                <w:sz w:val="24"/>
                <w:szCs w:val="24"/>
              </w:rPr>
            </w:pPr>
            <w:r w:rsidRPr="00166121">
              <w:rPr>
                <w:sz w:val="24"/>
                <w:szCs w:val="24"/>
              </w:rPr>
              <w:t>Подтверждаю, что сотрудники организаций, уполномоченные на доступ в</w:t>
            </w:r>
            <w:r w:rsidR="00166121" w:rsidRPr="00166121">
              <w:rPr>
                <w:sz w:val="24"/>
                <w:szCs w:val="24"/>
              </w:rPr>
              <w:t xml:space="preserve">  </w:t>
            </w:r>
            <w:r w:rsidRPr="00166121">
              <w:rPr>
                <w:sz w:val="24"/>
                <w:szCs w:val="24"/>
              </w:rPr>
              <w:t>систему с ролями всех уровней, обладают квалификацией и навыками, необходимыми для выполнения операций в личных кабинетах ГИС ТОР КНД.</w:t>
            </w:r>
          </w:p>
        </w:tc>
      </w:tr>
      <w:tr w:rsidR="000C7E8F" w14:paraId="3E72ABDE" w14:textId="77777777" w:rsidTr="00166121">
        <w:tc>
          <w:tcPr>
            <w:tcW w:w="610" w:type="dxa"/>
            <w:tcBorders>
              <w:top w:val="nil"/>
              <w:left w:val="nil"/>
              <w:bottom w:val="nil"/>
              <w:right w:val="nil"/>
            </w:tcBorders>
          </w:tcPr>
          <w:p w14:paraId="6E8C3866" w14:textId="77777777" w:rsidR="000C7E8F" w:rsidRDefault="000C7E8F" w:rsidP="00F17893">
            <w:pPr>
              <w:pStyle w:val="ConsPlusNormal"/>
              <w:jc w:val="both"/>
            </w:pPr>
            <w:r>
              <w:rPr>
                <w:noProof/>
                <w:position w:val="-9"/>
              </w:rPr>
              <w:drawing>
                <wp:inline distT="0" distB="0" distL="0" distR="0" wp14:anchorId="215EEDC3" wp14:editId="51D41E1E">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9455" w:type="dxa"/>
            <w:gridSpan w:val="2"/>
            <w:tcBorders>
              <w:top w:val="nil"/>
              <w:left w:val="nil"/>
              <w:bottom w:val="nil"/>
              <w:right w:val="nil"/>
            </w:tcBorders>
          </w:tcPr>
          <w:p w14:paraId="145C92A6" w14:textId="659947FB" w:rsidR="000C7E8F" w:rsidRPr="00166121" w:rsidRDefault="000C7E8F" w:rsidP="00166121">
            <w:pPr>
              <w:pStyle w:val="ConsPlusNormal"/>
              <w:rPr>
                <w:sz w:val="24"/>
                <w:szCs w:val="24"/>
              </w:rPr>
            </w:pPr>
            <w:r w:rsidRPr="00166121">
              <w:rPr>
                <w:sz w:val="24"/>
                <w:szCs w:val="24"/>
              </w:rPr>
              <w:t xml:space="preserve">Подтверждаю, что проинформирован о том, что некорректное выполнение операций настройки личного кабинета ГИС ТОР КНД может привести </w:t>
            </w:r>
            <w:proofErr w:type="gramStart"/>
            <w:r w:rsidRPr="00166121">
              <w:rPr>
                <w:sz w:val="24"/>
                <w:szCs w:val="24"/>
              </w:rPr>
              <w:t>к</w:t>
            </w:r>
            <w:r w:rsidR="00166121" w:rsidRPr="00166121">
              <w:rPr>
                <w:sz w:val="24"/>
                <w:szCs w:val="24"/>
              </w:rPr>
              <w:t xml:space="preserve">  </w:t>
            </w:r>
            <w:r w:rsidRPr="00166121">
              <w:rPr>
                <w:sz w:val="24"/>
                <w:szCs w:val="24"/>
              </w:rPr>
              <w:t>неработоспособности</w:t>
            </w:r>
            <w:proofErr w:type="gramEnd"/>
            <w:r w:rsidRPr="00166121">
              <w:rPr>
                <w:sz w:val="24"/>
                <w:szCs w:val="24"/>
              </w:rPr>
              <w:t xml:space="preserve"> и/или утрате данных личного кабинета. В случае возникновения таких ситуаций восстановление работоспособности личного кабинета ГИС ТОР КНД может быть осуществлено только Службой технической поддержки ГИС ТОР КНД, только путем восстановления личного кабинета из имеющейся резервной копии, содержащей данные и состояние на момент проведения резервного копирования.</w:t>
            </w:r>
          </w:p>
        </w:tc>
      </w:tr>
      <w:tr w:rsidR="000C7E8F" w14:paraId="719176A0" w14:textId="77777777" w:rsidTr="00166121">
        <w:trPr>
          <w:trHeight w:val="1644"/>
        </w:trPr>
        <w:tc>
          <w:tcPr>
            <w:tcW w:w="610" w:type="dxa"/>
            <w:tcBorders>
              <w:top w:val="nil"/>
              <w:left w:val="nil"/>
              <w:bottom w:val="nil"/>
              <w:right w:val="nil"/>
            </w:tcBorders>
          </w:tcPr>
          <w:p w14:paraId="50383B04" w14:textId="77777777" w:rsidR="000C7E8F" w:rsidRDefault="000C7E8F" w:rsidP="00F17893">
            <w:pPr>
              <w:pStyle w:val="ConsPlusNormal"/>
            </w:pPr>
            <w:r>
              <w:rPr>
                <w:noProof/>
                <w:position w:val="-9"/>
              </w:rPr>
              <w:drawing>
                <wp:inline distT="0" distB="0" distL="0" distR="0" wp14:anchorId="51943B4A" wp14:editId="3EB37048">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9455" w:type="dxa"/>
            <w:gridSpan w:val="2"/>
            <w:tcBorders>
              <w:top w:val="nil"/>
              <w:left w:val="nil"/>
              <w:bottom w:val="nil"/>
              <w:right w:val="nil"/>
            </w:tcBorders>
          </w:tcPr>
          <w:p w14:paraId="183CDA5A" w14:textId="45BAEB66" w:rsidR="00BC7C1A" w:rsidRPr="00166121" w:rsidRDefault="000C7E8F" w:rsidP="00166121">
            <w:pPr>
              <w:pStyle w:val="ConsPlusNormal"/>
              <w:rPr>
                <w:sz w:val="24"/>
                <w:szCs w:val="24"/>
              </w:rPr>
            </w:pPr>
            <w:r w:rsidRPr="00166121">
              <w:rPr>
                <w:sz w:val="24"/>
                <w:szCs w:val="24"/>
              </w:rPr>
              <w:t>Уведомлен о том, что режим настройки личного кабинета ГИС ТОР КНД позволяет выполнить модификацию интерфейса и типовой функциональности процессов КНД в вышеуказанных личных кабинетах. В связи с этим, оказание консультаций Службой технической поддержки ГИС ТОР КНД по типовой функциональности ГИС ТОР КНД возможно только в части настройки новых регламентов КНД и работы с типовыми регламентами (стандартами) КНД.</w:t>
            </w:r>
          </w:p>
        </w:tc>
      </w:tr>
      <w:tr w:rsidR="000C7E8F" w:rsidRPr="00166121" w14:paraId="6C178B96" w14:textId="77777777" w:rsidTr="00166121">
        <w:tc>
          <w:tcPr>
            <w:tcW w:w="610" w:type="dxa"/>
            <w:tcBorders>
              <w:top w:val="nil"/>
              <w:left w:val="nil"/>
              <w:bottom w:val="nil"/>
              <w:right w:val="nil"/>
            </w:tcBorders>
          </w:tcPr>
          <w:p w14:paraId="7CCBBB8F" w14:textId="77777777" w:rsidR="000C7E8F" w:rsidRPr="00166121" w:rsidRDefault="000C7E8F" w:rsidP="000C7E8F">
            <w:pPr>
              <w:rPr>
                <w:sz w:val="24"/>
                <w:szCs w:val="24"/>
              </w:rPr>
            </w:pPr>
          </w:p>
        </w:tc>
        <w:tc>
          <w:tcPr>
            <w:tcW w:w="5076" w:type="dxa"/>
            <w:tcBorders>
              <w:top w:val="nil"/>
              <w:left w:val="nil"/>
              <w:bottom w:val="nil"/>
              <w:right w:val="nil"/>
            </w:tcBorders>
          </w:tcPr>
          <w:p w14:paraId="2EE74B18" w14:textId="77777777" w:rsidR="000C7E8F" w:rsidRPr="00166121" w:rsidRDefault="000C7E8F" w:rsidP="00F17893">
            <w:pPr>
              <w:pStyle w:val="ConsPlusNormal"/>
              <w:jc w:val="both"/>
              <w:rPr>
                <w:sz w:val="24"/>
                <w:szCs w:val="24"/>
              </w:rPr>
            </w:pPr>
            <w:r w:rsidRPr="00166121">
              <w:rPr>
                <w:sz w:val="24"/>
                <w:szCs w:val="24"/>
              </w:rPr>
              <w:t>Наименование должности</w:t>
            </w:r>
          </w:p>
        </w:tc>
        <w:tc>
          <w:tcPr>
            <w:tcW w:w="4379" w:type="dxa"/>
            <w:tcBorders>
              <w:top w:val="nil"/>
              <w:left w:val="nil"/>
              <w:bottom w:val="nil"/>
              <w:right w:val="nil"/>
            </w:tcBorders>
          </w:tcPr>
          <w:p w14:paraId="7A38B227" w14:textId="77777777" w:rsidR="000C7E8F" w:rsidRPr="00166121" w:rsidRDefault="000C7E8F" w:rsidP="00F17893">
            <w:pPr>
              <w:pStyle w:val="ConsPlusNormal"/>
              <w:jc w:val="both"/>
              <w:rPr>
                <w:sz w:val="24"/>
                <w:szCs w:val="24"/>
              </w:rPr>
            </w:pPr>
            <w:r w:rsidRPr="00166121">
              <w:rPr>
                <w:sz w:val="24"/>
                <w:szCs w:val="24"/>
              </w:rPr>
              <w:t>Подпись</w:t>
            </w:r>
          </w:p>
        </w:tc>
      </w:tr>
    </w:tbl>
    <w:p w14:paraId="3FDFC975" w14:textId="77777777" w:rsidR="00E445AE" w:rsidRDefault="00E445AE" w:rsidP="005C5656">
      <w:pPr>
        <w:pStyle w:val="ConsPlusNormal"/>
        <w:ind w:left="4536"/>
        <w:jc w:val="both"/>
        <w:outlineLvl w:val="1"/>
        <w:rPr>
          <w:szCs w:val="28"/>
        </w:rPr>
        <w:sectPr w:rsidR="00E445AE" w:rsidSect="00155614">
          <w:pgSz w:w="11906" w:h="16838"/>
          <w:pgMar w:top="1134" w:right="567" w:bottom="1134" w:left="1418" w:header="709" w:footer="709" w:gutter="0"/>
          <w:pgNumType w:start="1"/>
          <w:cols w:space="708"/>
          <w:titlePg/>
          <w:docGrid w:linePitch="360"/>
        </w:sectPr>
      </w:pPr>
    </w:p>
    <w:p w14:paraId="31503055" w14:textId="76AE907A" w:rsidR="00166121" w:rsidRPr="00155614" w:rsidRDefault="00166121" w:rsidP="00166121">
      <w:pPr>
        <w:pStyle w:val="ConsPlusNormal"/>
        <w:ind w:left="4395"/>
        <w:jc w:val="center"/>
        <w:outlineLvl w:val="1"/>
        <w:rPr>
          <w:szCs w:val="28"/>
        </w:rPr>
      </w:pPr>
      <w:r w:rsidRPr="00155614">
        <w:rPr>
          <w:szCs w:val="28"/>
        </w:rPr>
        <w:lastRenderedPageBreak/>
        <w:t>ПРИЛОЖЕНИЕ № </w:t>
      </w:r>
      <w:r>
        <w:rPr>
          <w:szCs w:val="28"/>
        </w:rPr>
        <w:t>2</w:t>
      </w:r>
    </w:p>
    <w:p w14:paraId="6C5AFD20" w14:textId="77777777" w:rsidR="00166121" w:rsidRDefault="00166121" w:rsidP="00166121">
      <w:pPr>
        <w:pStyle w:val="ConsPlusNormal"/>
        <w:ind w:left="4395"/>
        <w:jc w:val="center"/>
        <w:outlineLvl w:val="1"/>
        <w:rPr>
          <w:iCs/>
          <w:szCs w:val="28"/>
        </w:rPr>
      </w:pPr>
      <w:r w:rsidRPr="00155614">
        <w:rPr>
          <w:szCs w:val="28"/>
        </w:rPr>
        <w:t xml:space="preserve">к Положению </w:t>
      </w:r>
      <w:r w:rsidRPr="00155614">
        <w:rPr>
          <w:iCs/>
          <w:szCs w:val="28"/>
        </w:rPr>
        <w:t xml:space="preserve">о взаимодействии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w:t>
      </w:r>
    </w:p>
    <w:p w14:paraId="79ADA311" w14:textId="77777777" w:rsidR="00166121" w:rsidRPr="00155614" w:rsidRDefault="00166121" w:rsidP="00166121">
      <w:pPr>
        <w:pStyle w:val="ConsPlusNormal"/>
        <w:ind w:left="4395"/>
        <w:jc w:val="center"/>
        <w:outlineLvl w:val="1"/>
        <w:rPr>
          <w:szCs w:val="28"/>
        </w:rPr>
      </w:pPr>
      <w:r w:rsidRPr="00155614">
        <w:rPr>
          <w:iCs/>
          <w:szCs w:val="28"/>
        </w:rPr>
        <w:t>при использовании государственной информационной системы «Типовое облачное решение по автоматизации контрольной (надзорной) деятельности»</w:t>
      </w:r>
    </w:p>
    <w:p w14:paraId="078E7DA1" w14:textId="33D6D7ED" w:rsidR="000C7E8F" w:rsidRDefault="000C7E8F" w:rsidP="000C7E8F">
      <w:pPr>
        <w:pStyle w:val="ConsPlusNormal"/>
        <w:jc w:val="both"/>
      </w:pPr>
    </w:p>
    <w:p w14:paraId="54266455" w14:textId="77777777" w:rsidR="00166121" w:rsidRDefault="00166121" w:rsidP="000C7E8F">
      <w:pPr>
        <w:pStyle w:val="ConsPlusNormal"/>
        <w:jc w:val="both"/>
      </w:pPr>
    </w:p>
    <w:p w14:paraId="1216956E" w14:textId="2E9AC732" w:rsidR="00166121" w:rsidRPr="00166121" w:rsidRDefault="00FD1FA2" w:rsidP="005C5656">
      <w:pPr>
        <w:pStyle w:val="ConsPlusNormal"/>
        <w:jc w:val="center"/>
        <w:outlineLvl w:val="1"/>
        <w:rPr>
          <w:b/>
          <w:szCs w:val="28"/>
        </w:rPr>
      </w:pPr>
      <w:bookmarkStart w:id="1" w:name="P196"/>
      <w:bookmarkEnd w:id="1"/>
      <w:r>
        <w:rPr>
          <w:b/>
          <w:szCs w:val="28"/>
        </w:rPr>
        <w:t>Заявка</w:t>
      </w:r>
    </w:p>
    <w:p w14:paraId="4AC84FDF" w14:textId="379CB69E" w:rsidR="005C5656" w:rsidRPr="00166121" w:rsidRDefault="005C5656" w:rsidP="005C5656">
      <w:pPr>
        <w:pStyle w:val="ConsPlusNormal"/>
        <w:jc w:val="center"/>
        <w:outlineLvl w:val="1"/>
        <w:rPr>
          <w:b/>
          <w:szCs w:val="28"/>
        </w:rPr>
      </w:pPr>
      <w:r w:rsidRPr="00166121">
        <w:rPr>
          <w:b/>
          <w:szCs w:val="28"/>
        </w:rPr>
        <w:t xml:space="preserve">на предоставление доступа к государственной информационной системе </w:t>
      </w:r>
    </w:p>
    <w:p w14:paraId="01ACED11" w14:textId="4779375B" w:rsidR="005C5656" w:rsidRPr="00166121" w:rsidRDefault="005C5656" w:rsidP="005C5656">
      <w:pPr>
        <w:pStyle w:val="ConsPlusNormal"/>
        <w:jc w:val="center"/>
        <w:outlineLvl w:val="1"/>
        <w:rPr>
          <w:b/>
          <w:szCs w:val="28"/>
        </w:rPr>
      </w:pPr>
      <w:r w:rsidRPr="00166121">
        <w:rPr>
          <w:b/>
          <w:szCs w:val="28"/>
        </w:rPr>
        <w:t>«Типовое облачное решение по автоматизации контро</w:t>
      </w:r>
      <w:r w:rsidR="00166121" w:rsidRPr="00166121">
        <w:rPr>
          <w:b/>
          <w:szCs w:val="28"/>
        </w:rPr>
        <w:t>льной (надзорной) деятельности»</w:t>
      </w:r>
    </w:p>
    <w:p w14:paraId="2F03D7BB" w14:textId="77777777" w:rsidR="00166121" w:rsidRPr="00166121" w:rsidRDefault="00166121" w:rsidP="005C5656">
      <w:pPr>
        <w:pStyle w:val="ConsPlusNormal"/>
        <w:jc w:val="center"/>
        <w:outlineLvl w:val="1"/>
        <w:rPr>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84"/>
        <w:gridCol w:w="3257"/>
      </w:tblGrid>
      <w:tr w:rsidR="004C7CF1" w:rsidRPr="00166121" w14:paraId="7384F651" w14:textId="77777777" w:rsidTr="00F17893">
        <w:tc>
          <w:tcPr>
            <w:tcW w:w="5784" w:type="dxa"/>
            <w:tcBorders>
              <w:top w:val="nil"/>
              <w:left w:val="nil"/>
              <w:bottom w:val="single" w:sz="4" w:space="0" w:color="auto"/>
              <w:right w:val="nil"/>
            </w:tcBorders>
          </w:tcPr>
          <w:p w14:paraId="5EE3BF6D" w14:textId="4673DA1E" w:rsidR="004C7CF1" w:rsidRPr="00166121" w:rsidRDefault="004C7CF1" w:rsidP="00F17893">
            <w:pPr>
              <w:pStyle w:val="ConsPlusNormal"/>
              <w:rPr>
                <w:sz w:val="24"/>
                <w:szCs w:val="24"/>
              </w:rPr>
            </w:pPr>
            <w:r w:rsidRPr="00166121">
              <w:rPr>
                <w:sz w:val="24"/>
                <w:szCs w:val="24"/>
              </w:rPr>
              <w:t>Новосибирская область</w:t>
            </w:r>
          </w:p>
        </w:tc>
        <w:tc>
          <w:tcPr>
            <w:tcW w:w="3257" w:type="dxa"/>
            <w:tcBorders>
              <w:top w:val="nil"/>
              <w:left w:val="nil"/>
              <w:bottom w:val="nil"/>
              <w:right w:val="nil"/>
            </w:tcBorders>
          </w:tcPr>
          <w:p w14:paraId="6233AD1C" w14:textId="77777777" w:rsidR="004C7CF1" w:rsidRPr="00166121" w:rsidRDefault="004C7CF1" w:rsidP="00F17893">
            <w:pPr>
              <w:pStyle w:val="ConsPlusNormal"/>
              <w:rPr>
                <w:szCs w:val="28"/>
              </w:rPr>
            </w:pPr>
          </w:p>
        </w:tc>
      </w:tr>
    </w:tbl>
    <w:p w14:paraId="6D4E6996" w14:textId="77777777" w:rsidR="004C7CF1" w:rsidRDefault="004C7CF1" w:rsidP="004C7CF1">
      <w:pPr>
        <w:pStyle w:val="ConsPlusNormal"/>
        <w:jc w:val="both"/>
        <w:rPr>
          <w:sz w:val="22"/>
        </w:rPr>
      </w:pPr>
    </w:p>
    <w:p w14:paraId="4A084B5E" w14:textId="049CC42E" w:rsidR="004C7CF1" w:rsidRPr="00166121" w:rsidRDefault="004C7CF1" w:rsidP="004C7CF1">
      <w:pPr>
        <w:pStyle w:val="ConsPlusNormal"/>
        <w:jc w:val="both"/>
        <w:rPr>
          <w:sz w:val="24"/>
          <w:szCs w:val="24"/>
        </w:rPr>
      </w:pPr>
      <w:r w:rsidRPr="00166121">
        <w:rPr>
          <w:sz w:val="24"/>
          <w:szCs w:val="24"/>
        </w:rPr>
        <w:t>Информация о Координаторе:</w:t>
      </w:r>
    </w:p>
    <w:p w14:paraId="3178514F" w14:textId="77777777" w:rsidR="004C7CF1" w:rsidRDefault="004C7CF1" w:rsidP="004C7CF1">
      <w:pPr>
        <w:pStyle w:val="ConsPlusNormal"/>
        <w:jc w:val="both"/>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92"/>
        <w:gridCol w:w="870"/>
        <w:gridCol w:w="1016"/>
        <w:gridCol w:w="1161"/>
        <w:gridCol w:w="1017"/>
        <w:gridCol w:w="1306"/>
        <w:gridCol w:w="1597"/>
        <w:gridCol w:w="1451"/>
      </w:tblGrid>
      <w:tr w:rsidR="004C7CF1" w14:paraId="6D860061" w14:textId="77777777" w:rsidTr="004C7CF1">
        <w:tc>
          <w:tcPr>
            <w:tcW w:w="1555" w:type="dxa"/>
          </w:tcPr>
          <w:p w14:paraId="3B403B47" w14:textId="77777777" w:rsidR="004C7CF1" w:rsidRPr="004C7CF1" w:rsidRDefault="004C7CF1" w:rsidP="00F17893">
            <w:pPr>
              <w:pStyle w:val="ConsPlusNormal"/>
              <w:jc w:val="center"/>
              <w:rPr>
                <w:sz w:val="20"/>
              </w:rPr>
            </w:pPr>
            <w:r w:rsidRPr="004C7CF1">
              <w:rPr>
                <w:sz w:val="20"/>
              </w:rPr>
              <w:t>Наименование организации (пользователя)</w:t>
            </w:r>
          </w:p>
        </w:tc>
        <w:tc>
          <w:tcPr>
            <w:tcW w:w="850" w:type="dxa"/>
          </w:tcPr>
          <w:p w14:paraId="2A2EDC60" w14:textId="77777777" w:rsidR="004C7CF1" w:rsidRPr="004C7CF1" w:rsidRDefault="004C7CF1" w:rsidP="00F17893">
            <w:pPr>
              <w:pStyle w:val="ConsPlusNormal"/>
              <w:jc w:val="center"/>
              <w:rPr>
                <w:sz w:val="20"/>
              </w:rPr>
            </w:pPr>
            <w:r w:rsidRPr="004C7CF1">
              <w:rPr>
                <w:sz w:val="20"/>
              </w:rPr>
              <w:t>ОГРН</w:t>
            </w:r>
          </w:p>
        </w:tc>
        <w:tc>
          <w:tcPr>
            <w:tcW w:w="992" w:type="dxa"/>
          </w:tcPr>
          <w:p w14:paraId="62C91096" w14:textId="55937CCE" w:rsidR="004C7CF1" w:rsidRPr="004C7CF1" w:rsidRDefault="004C7CF1" w:rsidP="00F17893">
            <w:pPr>
              <w:pStyle w:val="ConsPlusNormal"/>
              <w:jc w:val="center"/>
              <w:rPr>
                <w:sz w:val="20"/>
              </w:rPr>
            </w:pPr>
            <w:r w:rsidRPr="004C7CF1">
              <w:rPr>
                <w:sz w:val="20"/>
              </w:rPr>
              <w:t>ФИО</w:t>
            </w:r>
            <w:r w:rsidR="002E0A51">
              <w:rPr>
                <w:sz w:val="20"/>
              </w:rPr>
              <w:t xml:space="preserve"> (при наличии)</w:t>
            </w:r>
          </w:p>
        </w:tc>
        <w:tc>
          <w:tcPr>
            <w:tcW w:w="1134" w:type="dxa"/>
          </w:tcPr>
          <w:p w14:paraId="568E2FCB" w14:textId="77777777" w:rsidR="004C7CF1" w:rsidRPr="004C7CF1" w:rsidRDefault="004C7CF1" w:rsidP="00F17893">
            <w:pPr>
              <w:pStyle w:val="ConsPlusNormal"/>
              <w:jc w:val="center"/>
              <w:rPr>
                <w:sz w:val="20"/>
              </w:rPr>
            </w:pPr>
            <w:r w:rsidRPr="004C7CF1">
              <w:rPr>
                <w:sz w:val="20"/>
              </w:rPr>
              <w:t>Должность</w:t>
            </w:r>
          </w:p>
        </w:tc>
        <w:tc>
          <w:tcPr>
            <w:tcW w:w="993" w:type="dxa"/>
          </w:tcPr>
          <w:p w14:paraId="27CC6EC4" w14:textId="77777777" w:rsidR="004C7CF1" w:rsidRPr="004C7CF1" w:rsidRDefault="004C7CF1" w:rsidP="00F17893">
            <w:pPr>
              <w:pStyle w:val="ConsPlusNormal"/>
              <w:jc w:val="center"/>
              <w:rPr>
                <w:sz w:val="20"/>
              </w:rPr>
            </w:pPr>
            <w:r w:rsidRPr="004C7CF1">
              <w:rPr>
                <w:sz w:val="20"/>
              </w:rPr>
              <w:t>СНИЛС</w:t>
            </w:r>
          </w:p>
        </w:tc>
        <w:tc>
          <w:tcPr>
            <w:tcW w:w="1275" w:type="dxa"/>
          </w:tcPr>
          <w:p w14:paraId="68C21DE2" w14:textId="77777777" w:rsidR="004C7CF1" w:rsidRPr="004C7CF1" w:rsidRDefault="004C7CF1" w:rsidP="00F17893">
            <w:pPr>
              <w:pStyle w:val="ConsPlusNormal"/>
              <w:jc w:val="center"/>
              <w:rPr>
                <w:sz w:val="20"/>
              </w:rPr>
            </w:pPr>
            <w:r w:rsidRPr="004C7CF1">
              <w:rPr>
                <w:sz w:val="20"/>
              </w:rPr>
              <w:t>Номер служебного телефона</w:t>
            </w:r>
          </w:p>
        </w:tc>
        <w:tc>
          <w:tcPr>
            <w:tcW w:w="1560" w:type="dxa"/>
          </w:tcPr>
          <w:p w14:paraId="7A014848" w14:textId="77777777" w:rsidR="004C7CF1" w:rsidRPr="004C7CF1" w:rsidRDefault="004C7CF1" w:rsidP="00F17893">
            <w:pPr>
              <w:pStyle w:val="ConsPlusNormal"/>
              <w:jc w:val="center"/>
              <w:rPr>
                <w:sz w:val="20"/>
              </w:rPr>
            </w:pPr>
            <w:r w:rsidRPr="004C7CF1">
              <w:rPr>
                <w:sz w:val="20"/>
              </w:rPr>
              <w:t>Служебный, адрес электронной почты</w:t>
            </w:r>
          </w:p>
        </w:tc>
        <w:tc>
          <w:tcPr>
            <w:tcW w:w="1417" w:type="dxa"/>
          </w:tcPr>
          <w:p w14:paraId="449AFF3A" w14:textId="77777777" w:rsidR="00166121" w:rsidRDefault="004C7CF1" w:rsidP="00F17893">
            <w:pPr>
              <w:pStyle w:val="ConsPlusNormal"/>
              <w:jc w:val="center"/>
              <w:rPr>
                <w:sz w:val="20"/>
              </w:rPr>
            </w:pPr>
            <w:r w:rsidRPr="004C7CF1">
              <w:rPr>
                <w:sz w:val="20"/>
              </w:rPr>
              <w:t>Действие (регистрация/</w:t>
            </w:r>
          </w:p>
          <w:p w14:paraId="4D2888AF" w14:textId="1365D4A2" w:rsidR="004C7CF1" w:rsidRDefault="004C7CF1" w:rsidP="00F17893">
            <w:pPr>
              <w:pStyle w:val="ConsPlusNormal"/>
              <w:jc w:val="center"/>
              <w:rPr>
                <w:sz w:val="20"/>
              </w:rPr>
            </w:pPr>
            <w:r w:rsidRPr="004C7CF1">
              <w:rPr>
                <w:sz w:val="20"/>
              </w:rPr>
              <w:t>актуализация/</w:t>
            </w:r>
          </w:p>
          <w:p w14:paraId="1E3EE28D" w14:textId="7D76AF1B" w:rsidR="004C7CF1" w:rsidRPr="004C7CF1" w:rsidRDefault="004C7CF1" w:rsidP="00F17893">
            <w:pPr>
              <w:pStyle w:val="ConsPlusNormal"/>
              <w:jc w:val="center"/>
              <w:rPr>
                <w:sz w:val="20"/>
              </w:rPr>
            </w:pPr>
            <w:r w:rsidRPr="004C7CF1">
              <w:rPr>
                <w:sz w:val="20"/>
              </w:rPr>
              <w:t>блокировка)</w:t>
            </w:r>
          </w:p>
        </w:tc>
      </w:tr>
      <w:tr w:rsidR="004C7CF1" w14:paraId="06BB8A03" w14:textId="77777777" w:rsidTr="004C7CF1">
        <w:tc>
          <w:tcPr>
            <w:tcW w:w="1555" w:type="dxa"/>
          </w:tcPr>
          <w:p w14:paraId="48C97C2E" w14:textId="77777777" w:rsidR="004C7CF1" w:rsidRPr="004C7CF1" w:rsidRDefault="004C7CF1" w:rsidP="00F17893">
            <w:pPr>
              <w:pStyle w:val="ConsPlusNormal"/>
              <w:rPr>
                <w:sz w:val="20"/>
              </w:rPr>
            </w:pPr>
          </w:p>
        </w:tc>
        <w:tc>
          <w:tcPr>
            <w:tcW w:w="850" w:type="dxa"/>
          </w:tcPr>
          <w:p w14:paraId="74ADBCC3" w14:textId="77777777" w:rsidR="004C7CF1" w:rsidRPr="004C7CF1" w:rsidRDefault="004C7CF1" w:rsidP="00F17893">
            <w:pPr>
              <w:pStyle w:val="ConsPlusNormal"/>
              <w:rPr>
                <w:sz w:val="20"/>
              </w:rPr>
            </w:pPr>
          </w:p>
        </w:tc>
        <w:tc>
          <w:tcPr>
            <w:tcW w:w="992" w:type="dxa"/>
          </w:tcPr>
          <w:p w14:paraId="482F6CB1" w14:textId="77777777" w:rsidR="004C7CF1" w:rsidRPr="004C7CF1" w:rsidRDefault="004C7CF1" w:rsidP="00F17893">
            <w:pPr>
              <w:pStyle w:val="ConsPlusNormal"/>
              <w:rPr>
                <w:sz w:val="20"/>
              </w:rPr>
            </w:pPr>
          </w:p>
        </w:tc>
        <w:tc>
          <w:tcPr>
            <w:tcW w:w="1134" w:type="dxa"/>
          </w:tcPr>
          <w:p w14:paraId="5E6992D9" w14:textId="77777777" w:rsidR="004C7CF1" w:rsidRPr="004C7CF1" w:rsidRDefault="004C7CF1" w:rsidP="00F17893">
            <w:pPr>
              <w:pStyle w:val="ConsPlusNormal"/>
              <w:rPr>
                <w:sz w:val="20"/>
              </w:rPr>
            </w:pPr>
          </w:p>
        </w:tc>
        <w:tc>
          <w:tcPr>
            <w:tcW w:w="993" w:type="dxa"/>
          </w:tcPr>
          <w:p w14:paraId="133372CA" w14:textId="77777777" w:rsidR="004C7CF1" w:rsidRPr="004C7CF1" w:rsidRDefault="004C7CF1" w:rsidP="00F17893">
            <w:pPr>
              <w:pStyle w:val="ConsPlusNormal"/>
              <w:rPr>
                <w:sz w:val="20"/>
              </w:rPr>
            </w:pPr>
          </w:p>
        </w:tc>
        <w:tc>
          <w:tcPr>
            <w:tcW w:w="1275" w:type="dxa"/>
          </w:tcPr>
          <w:p w14:paraId="37C76EB3" w14:textId="77777777" w:rsidR="004C7CF1" w:rsidRPr="004C7CF1" w:rsidRDefault="004C7CF1" w:rsidP="00F17893">
            <w:pPr>
              <w:pStyle w:val="ConsPlusNormal"/>
              <w:rPr>
                <w:sz w:val="20"/>
              </w:rPr>
            </w:pPr>
          </w:p>
        </w:tc>
        <w:tc>
          <w:tcPr>
            <w:tcW w:w="1560" w:type="dxa"/>
          </w:tcPr>
          <w:p w14:paraId="78EE8F28" w14:textId="77777777" w:rsidR="004C7CF1" w:rsidRPr="004C7CF1" w:rsidRDefault="004C7CF1" w:rsidP="00F17893">
            <w:pPr>
              <w:pStyle w:val="ConsPlusNormal"/>
              <w:rPr>
                <w:sz w:val="20"/>
              </w:rPr>
            </w:pPr>
          </w:p>
        </w:tc>
        <w:tc>
          <w:tcPr>
            <w:tcW w:w="1417" w:type="dxa"/>
          </w:tcPr>
          <w:p w14:paraId="72F6F255" w14:textId="77777777" w:rsidR="004C7CF1" w:rsidRPr="004C7CF1" w:rsidRDefault="004C7CF1" w:rsidP="00F17893">
            <w:pPr>
              <w:pStyle w:val="ConsPlusNormal"/>
              <w:rPr>
                <w:sz w:val="20"/>
              </w:rPr>
            </w:pPr>
          </w:p>
        </w:tc>
      </w:tr>
    </w:tbl>
    <w:p w14:paraId="63AA548D" w14:textId="77777777" w:rsidR="004C7CF1" w:rsidRDefault="004C7CF1" w:rsidP="004C7CF1">
      <w:pPr>
        <w:pStyle w:val="ConsPlusNormal"/>
        <w:jc w:val="both"/>
      </w:pPr>
    </w:p>
    <w:tbl>
      <w:tblPr>
        <w:tblW w:w="9923" w:type="dxa"/>
        <w:tblLayout w:type="fixed"/>
        <w:tblCellMar>
          <w:top w:w="102" w:type="dxa"/>
          <w:left w:w="62" w:type="dxa"/>
          <w:bottom w:w="102" w:type="dxa"/>
          <w:right w:w="62" w:type="dxa"/>
        </w:tblCellMar>
        <w:tblLook w:val="0000" w:firstRow="0" w:lastRow="0" w:firstColumn="0" w:lastColumn="0" w:noHBand="0" w:noVBand="0"/>
      </w:tblPr>
      <w:tblGrid>
        <w:gridCol w:w="1068"/>
        <w:gridCol w:w="863"/>
        <w:gridCol w:w="1183"/>
        <w:gridCol w:w="1134"/>
        <w:gridCol w:w="709"/>
        <w:gridCol w:w="708"/>
        <w:gridCol w:w="851"/>
        <w:gridCol w:w="850"/>
        <w:gridCol w:w="1134"/>
        <w:gridCol w:w="1423"/>
      </w:tblGrid>
      <w:tr w:rsidR="004C7CF1" w:rsidRPr="00166121" w14:paraId="4B54DD45" w14:textId="77777777" w:rsidTr="00FD1FA2">
        <w:tc>
          <w:tcPr>
            <w:tcW w:w="9923" w:type="dxa"/>
            <w:gridSpan w:val="10"/>
            <w:tcBorders>
              <w:top w:val="nil"/>
              <w:left w:val="nil"/>
              <w:bottom w:val="nil"/>
              <w:right w:val="nil"/>
            </w:tcBorders>
            <w:vAlign w:val="bottom"/>
          </w:tcPr>
          <w:p w14:paraId="2C4AC42E" w14:textId="32CDC303" w:rsidR="004C7CF1" w:rsidRPr="00166121" w:rsidRDefault="004C7CF1" w:rsidP="00F17893">
            <w:pPr>
              <w:pStyle w:val="ConsPlusNormal"/>
              <w:outlineLvl w:val="2"/>
              <w:rPr>
                <w:sz w:val="24"/>
                <w:szCs w:val="24"/>
              </w:rPr>
            </w:pPr>
            <w:r w:rsidRPr="00166121">
              <w:rPr>
                <w:sz w:val="24"/>
                <w:szCs w:val="24"/>
              </w:rPr>
              <w:t>Информация о создаваемых личных кабинетах и предоста</w:t>
            </w:r>
            <w:r w:rsidR="00FD1FA2">
              <w:rPr>
                <w:sz w:val="24"/>
                <w:szCs w:val="24"/>
              </w:rPr>
              <w:t>влении доступа в ГИС ТОР КНД, а </w:t>
            </w:r>
            <w:r w:rsidRPr="00166121">
              <w:rPr>
                <w:sz w:val="24"/>
                <w:szCs w:val="24"/>
              </w:rPr>
              <w:t>также к СЦ и СДО:</w:t>
            </w:r>
          </w:p>
        </w:tc>
      </w:tr>
      <w:tr w:rsidR="004C7CF1" w14:paraId="4C2CA18F" w14:textId="77777777" w:rsidTr="00155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8" w:type="dxa"/>
          </w:tcPr>
          <w:p w14:paraId="14AE9DA3" w14:textId="3E1E5FB8" w:rsidR="004C7CF1" w:rsidRPr="00BC7C1A" w:rsidRDefault="004C7CF1" w:rsidP="00F17893">
            <w:pPr>
              <w:pStyle w:val="ConsPlusNormal"/>
              <w:jc w:val="center"/>
              <w:rPr>
                <w:sz w:val="20"/>
              </w:rPr>
            </w:pPr>
            <w:proofErr w:type="spellStart"/>
            <w:r w:rsidRPr="00BC7C1A">
              <w:rPr>
                <w:sz w:val="20"/>
              </w:rPr>
              <w:t>Наимено</w:t>
            </w:r>
            <w:r w:rsidR="00155614">
              <w:rPr>
                <w:sz w:val="20"/>
              </w:rPr>
              <w:t>-</w:t>
            </w:r>
            <w:r w:rsidRPr="00BC7C1A">
              <w:rPr>
                <w:sz w:val="20"/>
              </w:rPr>
              <w:t>вание</w:t>
            </w:r>
            <w:proofErr w:type="spellEnd"/>
            <w:r w:rsidRPr="00BC7C1A">
              <w:rPr>
                <w:sz w:val="20"/>
              </w:rPr>
              <w:t xml:space="preserve"> </w:t>
            </w:r>
            <w:proofErr w:type="spellStart"/>
            <w:r w:rsidRPr="00BC7C1A">
              <w:rPr>
                <w:sz w:val="20"/>
              </w:rPr>
              <w:t>органи</w:t>
            </w:r>
            <w:r w:rsidR="00155614">
              <w:rPr>
                <w:sz w:val="20"/>
              </w:rPr>
              <w:t>-</w:t>
            </w:r>
            <w:r w:rsidRPr="00BC7C1A">
              <w:rPr>
                <w:sz w:val="20"/>
              </w:rPr>
              <w:t>зации</w:t>
            </w:r>
            <w:proofErr w:type="spellEnd"/>
            <w:r w:rsidRPr="00BC7C1A">
              <w:rPr>
                <w:sz w:val="20"/>
              </w:rPr>
              <w:t xml:space="preserve"> (</w:t>
            </w:r>
            <w:proofErr w:type="spellStart"/>
            <w:r w:rsidRPr="00BC7C1A">
              <w:rPr>
                <w:sz w:val="20"/>
              </w:rPr>
              <w:t>пользо</w:t>
            </w:r>
            <w:r w:rsidR="00155614">
              <w:rPr>
                <w:sz w:val="20"/>
              </w:rPr>
              <w:t>-</w:t>
            </w:r>
            <w:r w:rsidRPr="00BC7C1A">
              <w:rPr>
                <w:sz w:val="20"/>
              </w:rPr>
              <w:t>вателя</w:t>
            </w:r>
            <w:proofErr w:type="spellEnd"/>
            <w:r w:rsidRPr="00BC7C1A">
              <w:rPr>
                <w:sz w:val="20"/>
              </w:rPr>
              <w:t>)</w:t>
            </w:r>
          </w:p>
        </w:tc>
        <w:tc>
          <w:tcPr>
            <w:tcW w:w="863" w:type="dxa"/>
          </w:tcPr>
          <w:p w14:paraId="09E226C6" w14:textId="77777777" w:rsidR="004C7CF1" w:rsidRPr="00BC7C1A" w:rsidRDefault="004C7CF1" w:rsidP="00F17893">
            <w:pPr>
              <w:pStyle w:val="ConsPlusNormal"/>
              <w:jc w:val="center"/>
              <w:rPr>
                <w:sz w:val="20"/>
              </w:rPr>
            </w:pPr>
            <w:r w:rsidRPr="00BC7C1A">
              <w:rPr>
                <w:sz w:val="20"/>
              </w:rPr>
              <w:t>ОГРН</w:t>
            </w:r>
          </w:p>
        </w:tc>
        <w:tc>
          <w:tcPr>
            <w:tcW w:w="1183" w:type="dxa"/>
          </w:tcPr>
          <w:p w14:paraId="400B14DC" w14:textId="5883D271" w:rsidR="00155614" w:rsidRDefault="004C7CF1" w:rsidP="00F17893">
            <w:pPr>
              <w:pStyle w:val="ConsPlusNormal"/>
              <w:jc w:val="center"/>
              <w:rPr>
                <w:sz w:val="20"/>
              </w:rPr>
            </w:pPr>
            <w:r w:rsidRPr="00BC7C1A">
              <w:rPr>
                <w:sz w:val="20"/>
              </w:rPr>
              <w:t xml:space="preserve">Уровень </w:t>
            </w:r>
            <w:proofErr w:type="spellStart"/>
            <w:proofErr w:type="gramStart"/>
            <w:r w:rsidRPr="00BC7C1A">
              <w:rPr>
                <w:sz w:val="20"/>
              </w:rPr>
              <w:t>принад</w:t>
            </w:r>
            <w:r w:rsidR="00155614">
              <w:rPr>
                <w:sz w:val="20"/>
              </w:rPr>
              <w:t>-</w:t>
            </w:r>
            <w:r w:rsidRPr="00BC7C1A">
              <w:rPr>
                <w:sz w:val="20"/>
              </w:rPr>
              <w:t>лежности</w:t>
            </w:r>
            <w:proofErr w:type="spellEnd"/>
            <w:proofErr w:type="gramEnd"/>
            <w:r w:rsidRPr="00BC7C1A">
              <w:rPr>
                <w:sz w:val="20"/>
              </w:rPr>
              <w:t xml:space="preserve"> (</w:t>
            </w:r>
            <w:proofErr w:type="spellStart"/>
            <w:r w:rsidRPr="00BC7C1A">
              <w:rPr>
                <w:sz w:val="20"/>
              </w:rPr>
              <w:t>федераль</w:t>
            </w:r>
            <w:r w:rsidR="00155614">
              <w:rPr>
                <w:sz w:val="20"/>
              </w:rPr>
              <w:t>-</w:t>
            </w:r>
            <w:r w:rsidRPr="00BC7C1A">
              <w:rPr>
                <w:sz w:val="20"/>
              </w:rPr>
              <w:t>ный</w:t>
            </w:r>
            <w:proofErr w:type="spellEnd"/>
            <w:r w:rsidRPr="00BC7C1A">
              <w:rPr>
                <w:sz w:val="20"/>
              </w:rPr>
              <w:t>/региональный/</w:t>
            </w:r>
          </w:p>
          <w:p w14:paraId="43F62204" w14:textId="5AF619FD" w:rsidR="004C7CF1" w:rsidRPr="00BC7C1A" w:rsidRDefault="00155614" w:rsidP="00F17893">
            <w:pPr>
              <w:pStyle w:val="ConsPlusNormal"/>
              <w:jc w:val="center"/>
              <w:rPr>
                <w:sz w:val="20"/>
              </w:rPr>
            </w:pPr>
            <w:proofErr w:type="spellStart"/>
            <w:r>
              <w:rPr>
                <w:sz w:val="20"/>
              </w:rPr>
              <w:t>м</w:t>
            </w:r>
            <w:r w:rsidR="004C7CF1" w:rsidRPr="00BC7C1A">
              <w:rPr>
                <w:sz w:val="20"/>
              </w:rPr>
              <w:t>уници</w:t>
            </w:r>
            <w:r>
              <w:rPr>
                <w:sz w:val="20"/>
              </w:rPr>
              <w:t>-</w:t>
            </w:r>
            <w:r w:rsidR="004C7CF1" w:rsidRPr="00BC7C1A">
              <w:rPr>
                <w:sz w:val="20"/>
              </w:rPr>
              <w:t>пальный</w:t>
            </w:r>
            <w:proofErr w:type="spellEnd"/>
            <w:r w:rsidR="004C7CF1" w:rsidRPr="00BC7C1A">
              <w:rPr>
                <w:sz w:val="20"/>
              </w:rPr>
              <w:t>)</w:t>
            </w:r>
          </w:p>
        </w:tc>
        <w:tc>
          <w:tcPr>
            <w:tcW w:w="1134" w:type="dxa"/>
          </w:tcPr>
          <w:p w14:paraId="5483D41C" w14:textId="77777777" w:rsidR="004C7CF1" w:rsidRPr="00BC7C1A" w:rsidRDefault="004C7CF1" w:rsidP="00F17893">
            <w:pPr>
              <w:pStyle w:val="ConsPlusNormal"/>
              <w:jc w:val="center"/>
              <w:rPr>
                <w:sz w:val="20"/>
              </w:rPr>
            </w:pPr>
            <w:r w:rsidRPr="00BC7C1A">
              <w:rPr>
                <w:sz w:val="20"/>
              </w:rPr>
              <w:t>Вид(ы) контроля (надзора)</w:t>
            </w:r>
          </w:p>
        </w:tc>
        <w:tc>
          <w:tcPr>
            <w:tcW w:w="709" w:type="dxa"/>
          </w:tcPr>
          <w:p w14:paraId="606D1C26" w14:textId="77777777" w:rsidR="004C7CF1" w:rsidRPr="00BC7C1A" w:rsidRDefault="004C7CF1" w:rsidP="00F17893">
            <w:pPr>
              <w:pStyle w:val="ConsPlusNormal"/>
              <w:jc w:val="center"/>
              <w:rPr>
                <w:sz w:val="20"/>
              </w:rPr>
            </w:pPr>
            <w:r w:rsidRPr="00BC7C1A">
              <w:rPr>
                <w:sz w:val="20"/>
              </w:rPr>
              <w:t>Роль</w:t>
            </w:r>
          </w:p>
        </w:tc>
        <w:tc>
          <w:tcPr>
            <w:tcW w:w="708" w:type="dxa"/>
          </w:tcPr>
          <w:p w14:paraId="54DDBFCF" w14:textId="0DF02A09" w:rsidR="004C7CF1" w:rsidRPr="00BC7C1A" w:rsidRDefault="004C7CF1" w:rsidP="00F17893">
            <w:pPr>
              <w:pStyle w:val="ConsPlusNormal"/>
              <w:jc w:val="center"/>
              <w:rPr>
                <w:sz w:val="20"/>
              </w:rPr>
            </w:pPr>
            <w:r w:rsidRPr="00BC7C1A">
              <w:rPr>
                <w:sz w:val="20"/>
              </w:rPr>
              <w:t>ФИО</w:t>
            </w:r>
            <w:r w:rsidR="002E0A51">
              <w:rPr>
                <w:sz w:val="20"/>
              </w:rPr>
              <w:t xml:space="preserve"> (при </w:t>
            </w:r>
            <w:proofErr w:type="spellStart"/>
            <w:r w:rsidR="002E0A51">
              <w:rPr>
                <w:sz w:val="20"/>
              </w:rPr>
              <w:t>нали</w:t>
            </w:r>
            <w:proofErr w:type="spellEnd"/>
            <w:r w:rsidR="00155614">
              <w:rPr>
                <w:sz w:val="20"/>
              </w:rPr>
              <w:t>-</w:t>
            </w:r>
            <w:r w:rsidR="002E0A51">
              <w:rPr>
                <w:sz w:val="20"/>
              </w:rPr>
              <w:t>чии)</w:t>
            </w:r>
          </w:p>
        </w:tc>
        <w:tc>
          <w:tcPr>
            <w:tcW w:w="851" w:type="dxa"/>
          </w:tcPr>
          <w:p w14:paraId="5A145884" w14:textId="23504FA1" w:rsidR="004C7CF1" w:rsidRPr="00BC7C1A" w:rsidRDefault="004C7CF1" w:rsidP="00F17893">
            <w:pPr>
              <w:pStyle w:val="ConsPlusNormal"/>
              <w:jc w:val="center"/>
              <w:rPr>
                <w:sz w:val="20"/>
              </w:rPr>
            </w:pPr>
            <w:proofErr w:type="spellStart"/>
            <w:r w:rsidRPr="00BC7C1A">
              <w:rPr>
                <w:sz w:val="20"/>
              </w:rPr>
              <w:t>Долж</w:t>
            </w:r>
            <w:r w:rsidR="00155614">
              <w:rPr>
                <w:sz w:val="20"/>
              </w:rPr>
              <w:t>-</w:t>
            </w:r>
            <w:r w:rsidRPr="00BC7C1A">
              <w:rPr>
                <w:sz w:val="20"/>
              </w:rPr>
              <w:t>ность</w:t>
            </w:r>
            <w:proofErr w:type="spellEnd"/>
          </w:p>
        </w:tc>
        <w:tc>
          <w:tcPr>
            <w:tcW w:w="850" w:type="dxa"/>
          </w:tcPr>
          <w:p w14:paraId="5994A481" w14:textId="77777777" w:rsidR="004C7CF1" w:rsidRPr="00BC7C1A" w:rsidRDefault="004C7CF1" w:rsidP="00F17893">
            <w:pPr>
              <w:pStyle w:val="ConsPlusNormal"/>
              <w:jc w:val="center"/>
              <w:rPr>
                <w:sz w:val="20"/>
              </w:rPr>
            </w:pPr>
            <w:r w:rsidRPr="00BC7C1A">
              <w:rPr>
                <w:sz w:val="20"/>
              </w:rPr>
              <w:t>СНИЛС</w:t>
            </w:r>
          </w:p>
        </w:tc>
        <w:tc>
          <w:tcPr>
            <w:tcW w:w="1134" w:type="dxa"/>
          </w:tcPr>
          <w:p w14:paraId="3677DFED" w14:textId="77777777" w:rsidR="004C7CF1" w:rsidRPr="00BC7C1A" w:rsidRDefault="004C7CF1" w:rsidP="00F17893">
            <w:pPr>
              <w:pStyle w:val="ConsPlusNormal"/>
              <w:jc w:val="center"/>
              <w:rPr>
                <w:sz w:val="20"/>
              </w:rPr>
            </w:pPr>
            <w:r w:rsidRPr="00BC7C1A">
              <w:rPr>
                <w:sz w:val="20"/>
              </w:rPr>
              <w:t>Номер служебного телефона</w:t>
            </w:r>
          </w:p>
        </w:tc>
        <w:tc>
          <w:tcPr>
            <w:tcW w:w="1423" w:type="dxa"/>
          </w:tcPr>
          <w:p w14:paraId="2FD652A0" w14:textId="77777777" w:rsidR="004C7CF1" w:rsidRPr="00BC7C1A" w:rsidRDefault="004C7CF1" w:rsidP="00F17893">
            <w:pPr>
              <w:pStyle w:val="ConsPlusNormal"/>
              <w:jc w:val="center"/>
              <w:rPr>
                <w:sz w:val="20"/>
              </w:rPr>
            </w:pPr>
            <w:r w:rsidRPr="00BC7C1A">
              <w:rPr>
                <w:sz w:val="20"/>
              </w:rPr>
              <w:t>Служебный адрес электронной почты</w:t>
            </w:r>
          </w:p>
        </w:tc>
      </w:tr>
      <w:tr w:rsidR="004C7CF1" w14:paraId="1F57362C" w14:textId="77777777" w:rsidTr="00155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8" w:type="dxa"/>
          </w:tcPr>
          <w:p w14:paraId="673ED831" w14:textId="77777777" w:rsidR="004C7CF1" w:rsidRDefault="004C7CF1" w:rsidP="00F17893">
            <w:pPr>
              <w:pStyle w:val="ConsPlusNormal"/>
            </w:pPr>
          </w:p>
        </w:tc>
        <w:tc>
          <w:tcPr>
            <w:tcW w:w="863" w:type="dxa"/>
          </w:tcPr>
          <w:p w14:paraId="70F8C98E" w14:textId="77777777" w:rsidR="004C7CF1" w:rsidRDefault="004C7CF1" w:rsidP="00F17893">
            <w:pPr>
              <w:pStyle w:val="ConsPlusNormal"/>
            </w:pPr>
          </w:p>
        </w:tc>
        <w:tc>
          <w:tcPr>
            <w:tcW w:w="1183" w:type="dxa"/>
          </w:tcPr>
          <w:p w14:paraId="13595329" w14:textId="77777777" w:rsidR="004C7CF1" w:rsidRDefault="004C7CF1" w:rsidP="00F17893">
            <w:pPr>
              <w:pStyle w:val="ConsPlusNormal"/>
            </w:pPr>
          </w:p>
        </w:tc>
        <w:tc>
          <w:tcPr>
            <w:tcW w:w="1134" w:type="dxa"/>
          </w:tcPr>
          <w:p w14:paraId="64D8080F" w14:textId="77777777" w:rsidR="004C7CF1" w:rsidRDefault="004C7CF1" w:rsidP="00F17893">
            <w:pPr>
              <w:pStyle w:val="ConsPlusNormal"/>
            </w:pPr>
          </w:p>
        </w:tc>
        <w:tc>
          <w:tcPr>
            <w:tcW w:w="709" w:type="dxa"/>
          </w:tcPr>
          <w:p w14:paraId="4EBA222E" w14:textId="77777777" w:rsidR="004C7CF1" w:rsidRDefault="004C7CF1" w:rsidP="00F17893">
            <w:pPr>
              <w:pStyle w:val="ConsPlusNormal"/>
            </w:pPr>
          </w:p>
        </w:tc>
        <w:tc>
          <w:tcPr>
            <w:tcW w:w="708" w:type="dxa"/>
          </w:tcPr>
          <w:p w14:paraId="55BE2CC8" w14:textId="77777777" w:rsidR="004C7CF1" w:rsidRDefault="004C7CF1" w:rsidP="00F17893">
            <w:pPr>
              <w:pStyle w:val="ConsPlusNormal"/>
            </w:pPr>
          </w:p>
        </w:tc>
        <w:tc>
          <w:tcPr>
            <w:tcW w:w="851" w:type="dxa"/>
          </w:tcPr>
          <w:p w14:paraId="7BC8C7F9" w14:textId="77777777" w:rsidR="004C7CF1" w:rsidRDefault="004C7CF1" w:rsidP="00F17893">
            <w:pPr>
              <w:pStyle w:val="ConsPlusNormal"/>
            </w:pPr>
          </w:p>
        </w:tc>
        <w:tc>
          <w:tcPr>
            <w:tcW w:w="850" w:type="dxa"/>
          </w:tcPr>
          <w:p w14:paraId="60AC9B0F" w14:textId="77777777" w:rsidR="004C7CF1" w:rsidRDefault="004C7CF1" w:rsidP="00F17893">
            <w:pPr>
              <w:pStyle w:val="ConsPlusNormal"/>
            </w:pPr>
          </w:p>
        </w:tc>
        <w:tc>
          <w:tcPr>
            <w:tcW w:w="1134" w:type="dxa"/>
          </w:tcPr>
          <w:p w14:paraId="58C5752D" w14:textId="77777777" w:rsidR="004C7CF1" w:rsidRDefault="004C7CF1" w:rsidP="00F17893">
            <w:pPr>
              <w:pStyle w:val="ConsPlusNormal"/>
            </w:pPr>
          </w:p>
        </w:tc>
        <w:tc>
          <w:tcPr>
            <w:tcW w:w="1423" w:type="dxa"/>
          </w:tcPr>
          <w:p w14:paraId="2A2D1A50" w14:textId="77777777" w:rsidR="004C7CF1" w:rsidRDefault="004C7CF1" w:rsidP="00F17893">
            <w:pPr>
              <w:pStyle w:val="ConsPlusNormal"/>
            </w:pPr>
          </w:p>
        </w:tc>
      </w:tr>
    </w:tbl>
    <w:p w14:paraId="6FC5F7EB" w14:textId="2B2C9C01" w:rsidR="004C7CF1" w:rsidRDefault="004C7CF1" w:rsidP="004C7CF1">
      <w:pPr>
        <w:pStyle w:val="ConsPlusNormal"/>
        <w:jc w:val="both"/>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610"/>
        <w:gridCol w:w="5076"/>
        <w:gridCol w:w="4235"/>
      </w:tblGrid>
      <w:tr w:rsidR="004C7CF1" w14:paraId="143C51EA" w14:textId="77777777" w:rsidTr="00FD1FA2">
        <w:tc>
          <w:tcPr>
            <w:tcW w:w="610" w:type="dxa"/>
            <w:tcBorders>
              <w:top w:val="nil"/>
              <w:left w:val="nil"/>
              <w:bottom w:val="nil"/>
              <w:right w:val="nil"/>
            </w:tcBorders>
          </w:tcPr>
          <w:p w14:paraId="18C4EC95" w14:textId="77777777" w:rsidR="004C7CF1" w:rsidRDefault="004C7CF1" w:rsidP="00F17893">
            <w:pPr>
              <w:pStyle w:val="ConsPlusNormal"/>
            </w:pPr>
            <w:r>
              <w:rPr>
                <w:noProof/>
                <w:position w:val="-9"/>
              </w:rPr>
              <w:drawing>
                <wp:inline distT="0" distB="0" distL="0" distR="0" wp14:anchorId="54FBA9FA" wp14:editId="57BA3CDC">
                  <wp:extent cx="199390" cy="262255"/>
                  <wp:effectExtent l="0" t="0" r="0" b="9525"/>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9311" w:type="dxa"/>
            <w:gridSpan w:val="2"/>
            <w:tcBorders>
              <w:top w:val="nil"/>
              <w:left w:val="nil"/>
              <w:bottom w:val="nil"/>
              <w:right w:val="nil"/>
            </w:tcBorders>
          </w:tcPr>
          <w:p w14:paraId="55B4CD7F" w14:textId="6E1AE4D7" w:rsidR="004C7CF1" w:rsidRDefault="004C7CF1" w:rsidP="00FD1FA2">
            <w:pPr>
              <w:pStyle w:val="ConsPlusNormal"/>
              <w:jc w:val="both"/>
            </w:pPr>
            <w:r>
              <w:rPr>
                <w:sz w:val="22"/>
              </w:rPr>
              <w:t>Подтверждаю, что сотрудники организаций, уполномоченные на доступ в систему с ролями всех уровней, обладают квалификацией и навыками, необходимыми для выполнения операций в</w:t>
            </w:r>
            <w:r w:rsidR="00FD1FA2">
              <w:rPr>
                <w:sz w:val="22"/>
              </w:rPr>
              <w:t> </w:t>
            </w:r>
            <w:r>
              <w:rPr>
                <w:sz w:val="22"/>
              </w:rPr>
              <w:t>личных кабинетах ГИС ТОР КНД.</w:t>
            </w:r>
          </w:p>
        </w:tc>
      </w:tr>
      <w:tr w:rsidR="004C7CF1" w14:paraId="076A69F4" w14:textId="77777777" w:rsidTr="00FD1FA2">
        <w:tc>
          <w:tcPr>
            <w:tcW w:w="610" w:type="dxa"/>
            <w:tcBorders>
              <w:top w:val="nil"/>
              <w:left w:val="nil"/>
              <w:bottom w:val="nil"/>
              <w:right w:val="nil"/>
            </w:tcBorders>
          </w:tcPr>
          <w:p w14:paraId="691F2A23" w14:textId="77777777" w:rsidR="004C7CF1" w:rsidRDefault="004C7CF1" w:rsidP="00F17893">
            <w:pPr>
              <w:pStyle w:val="ConsPlusNormal"/>
              <w:jc w:val="both"/>
            </w:pPr>
            <w:r>
              <w:rPr>
                <w:noProof/>
                <w:position w:val="-9"/>
              </w:rPr>
              <w:drawing>
                <wp:inline distT="0" distB="0" distL="0" distR="0" wp14:anchorId="0F39F6A0" wp14:editId="3DB70190">
                  <wp:extent cx="19939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9311" w:type="dxa"/>
            <w:gridSpan w:val="2"/>
            <w:tcBorders>
              <w:top w:val="nil"/>
              <w:left w:val="nil"/>
              <w:bottom w:val="nil"/>
              <w:right w:val="nil"/>
            </w:tcBorders>
            <w:vAlign w:val="center"/>
          </w:tcPr>
          <w:p w14:paraId="6BA08064" w14:textId="77777777" w:rsidR="004C7CF1" w:rsidRDefault="004C7CF1" w:rsidP="003854C7">
            <w:pPr>
              <w:pStyle w:val="ConsPlusNormal"/>
              <w:keepNext/>
              <w:jc w:val="both"/>
            </w:pPr>
            <w:r>
              <w:rPr>
                <w:sz w:val="22"/>
              </w:rPr>
              <w:t xml:space="preserve">Подтверждаю, что проинформирован о том, что некорректное выполнение операций настройки личного кабинета ГИС ТОР КНД может привести к неработоспособности и/или утрате данных личного кабинета. В случае возникновения таких ситуаций восстановление работоспособности </w:t>
            </w:r>
            <w:r>
              <w:rPr>
                <w:sz w:val="22"/>
              </w:rPr>
              <w:lastRenderedPageBreak/>
              <w:t>личного кабинета ГИС ТОР КНД может быть осуществлено только Службой технической поддержки ГИС ТОР КНД, только путем восстановления личного кабинета из имеющейся резервной копии, содержащей данные и состояние на момент проведения резервного копирования.</w:t>
            </w:r>
          </w:p>
        </w:tc>
      </w:tr>
      <w:tr w:rsidR="004C7CF1" w:rsidRPr="004C7CF1" w14:paraId="7E65257B" w14:textId="77777777" w:rsidTr="00FD1FA2">
        <w:trPr>
          <w:trHeight w:val="2068"/>
        </w:trPr>
        <w:tc>
          <w:tcPr>
            <w:tcW w:w="610" w:type="dxa"/>
            <w:tcBorders>
              <w:top w:val="nil"/>
              <w:left w:val="nil"/>
              <w:bottom w:val="nil"/>
              <w:right w:val="nil"/>
            </w:tcBorders>
          </w:tcPr>
          <w:p w14:paraId="186F5F3B" w14:textId="77777777" w:rsidR="004C7CF1" w:rsidRPr="004C7CF1" w:rsidRDefault="004C7CF1" w:rsidP="00BF33B7">
            <w:pPr>
              <w:pStyle w:val="ConsPlusNormal"/>
              <w:rPr>
                <w:sz w:val="22"/>
              </w:rPr>
            </w:pPr>
            <w:r w:rsidRPr="004C7CF1">
              <w:rPr>
                <w:noProof/>
                <w:sz w:val="22"/>
              </w:rPr>
              <w:lastRenderedPageBreak/>
              <w:drawing>
                <wp:inline distT="0" distB="0" distL="0" distR="0" wp14:anchorId="30C3B5F3" wp14:editId="5F27ED70">
                  <wp:extent cx="19939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9311" w:type="dxa"/>
            <w:gridSpan w:val="2"/>
            <w:tcBorders>
              <w:top w:val="nil"/>
              <w:left w:val="nil"/>
              <w:bottom w:val="nil"/>
              <w:right w:val="nil"/>
            </w:tcBorders>
            <w:vAlign w:val="center"/>
          </w:tcPr>
          <w:p w14:paraId="03A506A5" w14:textId="50C74342" w:rsidR="004C7CF1" w:rsidRDefault="004C7CF1" w:rsidP="00BF33B7">
            <w:pPr>
              <w:pStyle w:val="ConsPlusNormal"/>
              <w:jc w:val="both"/>
              <w:rPr>
                <w:sz w:val="22"/>
              </w:rPr>
            </w:pPr>
            <w:r>
              <w:rPr>
                <w:sz w:val="22"/>
              </w:rPr>
              <w:t xml:space="preserve">Уведомлен о том, что режим настройки личного кабинета ГИС ТОР КНД позволяет выполнить модификацию интерфейса и типовой функциональности процессов КНД в вышеуказанных личных кабинетах. </w:t>
            </w:r>
            <w:r w:rsidR="00FD1FA2" w:rsidRPr="00FD1FA2">
              <w:rPr>
                <w:sz w:val="22"/>
              </w:rPr>
              <w:t>В связи с этим</w:t>
            </w:r>
            <w:r w:rsidRPr="00FD1FA2">
              <w:rPr>
                <w:sz w:val="22"/>
              </w:rPr>
              <w:t xml:space="preserve"> оказание</w:t>
            </w:r>
            <w:r>
              <w:rPr>
                <w:sz w:val="22"/>
              </w:rPr>
              <w:t xml:space="preserve"> консультаций Службой технической поддержки ГИС ТОР КНД по типовой функциональности ГИС ТОР КНД возможно только в части настройки новых регламентов КНД и работы с типовыми регламентами (стандартами) КНД.</w:t>
            </w:r>
          </w:p>
          <w:p w14:paraId="6CFCA1DC" w14:textId="2EF5C85C" w:rsidR="004C7CF1" w:rsidRDefault="004C7CF1" w:rsidP="00BF33B7">
            <w:pPr>
              <w:pStyle w:val="ConsPlusNormal"/>
              <w:jc w:val="both"/>
              <w:rPr>
                <w:sz w:val="22"/>
              </w:rPr>
            </w:pPr>
          </w:p>
          <w:p w14:paraId="26144425" w14:textId="77777777" w:rsidR="002C1215" w:rsidRDefault="002C1215" w:rsidP="00BF33B7">
            <w:pPr>
              <w:pStyle w:val="ConsPlusNormal"/>
              <w:jc w:val="both"/>
              <w:rPr>
                <w:sz w:val="22"/>
              </w:rPr>
            </w:pPr>
          </w:p>
          <w:p w14:paraId="32DA5E6C" w14:textId="7E5B59B4" w:rsidR="004C7CF1" w:rsidRPr="004C7CF1" w:rsidRDefault="004C7CF1" w:rsidP="00BF33B7">
            <w:pPr>
              <w:pStyle w:val="ConsPlusNormal"/>
              <w:jc w:val="both"/>
              <w:rPr>
                <w:sz w:val="22"/>
              </w:rPr>
            </w:pPr>
            <w:r w:rsidRPr="004C7CF1">
              <w:rPr>
                <w:sz w:val="22"/>
              </w:rPr>
              <w:t>Координатор:</w:t>
            </w:r>
          </w:p>
        </w:tc>
      </w:tr>
      <w:tr w:rsidR="004C7CF1" w14:paraId="46E186C2" w14:textId="77777777" w:rsidTr="00FD1FA2">
        <w:tc>
          <w:tcPr>
            <w:tcW w:w="610" w:type="dxa"/>
            <w:tcBorders>
              <w:top w:val="nil"/>
              <w:left w:val="nil"/>
              <w:bottom w:val="nil"/>
              <w:right w:val="nil"/>
            </w:tcBorders>
          </w:tcPr>
          <w:p w14:paraId="095BCE22" w14:textId="77777777" w:rsidR="004C7CF1" w:rsidRDefault="004C7CF1" w:rsidP="00BF33B7">
            <w:pPr>
              <w:widowControl w:val="0"/>
            </w:pPr>
          </w:p>
        </w:tc>
        <w:tc>
          <w:tcPr>
            <w:tcW w:w="5076" w:type="dxa"/>
            <w:tcBorders>
              <w:top w:val="nil"/>
              <w:left w:val="nil"/>
              <w:bottom w:val="nil"/>
              <w:right w:val="nil"/>
            </w:tcBorders>
          </w:tcPr>
          <w:p w14:paraId="21FF97F0" w14:textId="77777777" w:rsidR="004C7CF1" w:rsidRDefault="004C7CF1" w:rsidP="00BF33B7">
            <w:pPr>
              <w:pStyle w:val="ConsPlusNormal"/>
              <w:jc w:val="both"/>
            </w:pPr>
            <w:r>
              <w:rPr>
                <w:sz w:val="22"/>
              </w:rPr>
              <w:t>Наименование должности</w:t>
            </w:r>
          </w:p>
        </w:tc>
        <w:tc>
          <w:tcPr>
            <w:tcW w:w="4235" w:type="dxa"/>
            <w:tcBorders>
              <w:top w:val="nil"/>
              <w:left w:val="nil"/>
              <w:bottom w:val="nil"/>
              <w:right w:val="nil"/>
            </w:tcBorders>
          </w:tcPr>
          <w:p w14:paraId="6574A4C2" w14:textId="77777777" w:rsidR="004C7CF1" w:rsidRDefault="004C7CF1" w:rsidP="00BF33B7">
            <w:pPr>
              <w:pStyle w:val="ConsPlusNormal"/>
              <w:jc w:val="both"/>
            </w:pPr>
            <w:r>
              <w:rPr>
                <w:sz w:val="22"/>
              </w:rPr>
              <w:t>Подпись</w:t>
            </w:r>
          </w:p>
        </w:tc>
      </w:tr>
    </w:tbl>
    <w:p w14:paraId="7A520984" w14:textId="77777777" w:rsidR="00155614" w:rsidRDefault="00155614" w:rsidP="003854C7">
      <w:pPr>
        <w:spacing w:after="0" w:line="240" w:lineRule="auto"/>
        <w:jc w:val="right"/>
        <w:rPr>
          <w:rFonts w:ascii="Times New Roman" w:eastAsia="Calibri" w:hAnsi="Times New Roman" w:cs="Times New Roman"/>
          <w:sz w:val="28"/>
          <w:szCs w:val="28"/>
        </w:rPr>
        <w:sectPr w:rsidR="00155614" w:rsidSect="00155614">
          <w:pgSz w:w="11906" w:h="16838"/>
          <w:pgMar w:top="1134" w:right="567" w:bottom="1134" w:left="1418" w:header="709" w:footer="709" w:gutter="0"/>
          <w:pgNumType w:start="1"/>
          <w:cols w:space="708"/>
          <w:titlePg/>
          <w:docGrid w:linePitch="360"/>
        </w:sectPr>
      </w:pPr>
    </w:p>
    <w:p w14:paraId="1E9F37AC" w14:textId="68C8C736" w:rsidR="00E445AE" w:rsidRDefault="00E445AE" w:rsidP="00FD1FA2">
      <w:pPr>
        <w:spacing w:after="0" w:line="240" w:lineRule="auto"/>
        <w:ind w:firstLine="5954"/>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УТВЕРЖДЕН</w:t>
      </w:r>
    </w:p>
    <w:p w14:paraId="40F43B4B" w14:textId="798F3EED" w:rsidR="00E445AE" w:rsidRDefault="0058241C" w:rsidP="00FD1FA2">
      <w:pPr>
        <w:spacing w:after="0" w:line="240" w:lineRule="auto"/>
        <w:ind w:firstLine="5954"/>
        <w:jc w:val="center"/>
        <w:rPr>
          <w:rFonts w:ascii="Times New Roman" w:eastAsia="Calibri" w:hAnsi="Times New Roman" w:cs="Times New Roman"/>
          <w:sz w:val="28"/>
          <w:szCs w:val="28"/>
        </w:rPr>
      </w:pPr>
      <w:r>
        <w:rPr>
          <w:rFonts w:ascii="Times New Roman" w:eastAsia="Calibri" w:hAnsi="Times New Roman" w:cs="Times New Roman"/>
          <w:sz w:val="28"/>
          <w:szCs w:val="28"/>
        </w:rPr>
        <w:t>распоряжением</w:t>
      </w:r>
      <w:r w:rsidR="003854C7">
        <w:rPr>
          <w:rFonts w:ascii="Times New Roman" w:eastAsia="Calibri" w:hAnsi="Times New Roman" w:cs="Times New Roman"/>
          <w:sz w:val="28"/>
          <w:szCs w:val="28"/>
        </w:rPr>
        <w:t xml:space="preserve"> Правительства</w:t>
      </w:r>
    </w:p>
    <w:p w14:paraId="60C8DF43" w14:textId="2670658B" w:rsidR="003854C7" w:rsidRPr="00942C2D" w:rsidRDefault="003854C7" w:rsidP="00FD1FA2">
      <w:pPr>
        <w:spacing w:after="0" w:line="240" w:lineRule="auto"/>
        <w:ind w:firstLine="5954"/>
        <w:jc w:val="center"/>
        <w:rPr>
          <w:rFonts w:ascii="Times New Roman" w:eastAsia="Calibri" w:hAnsi="Times New Roman" w:cs="Times New Roman"/>
          <w:sz w:val="28"/>
          <w:szCs w:val="28"/>
        </w:rPr>
      </w:pPr>
      <w:r>
        <w:rPr>
          <w:rFonts w:ascii="Times New Roman" w:eastAsia="Calibri" w:hAnsi="Times New Roman" w:cs="Times New Roman"/>
          <w:sz w:val="28"/>
          <w:szCs w:val="28"/>
        </w:rPr>
        <w:t>Новосибирской области</w:t>
      </w:r>
    </w:p>
    <w:p w14:paraId="3A23482D" w14:textId="77777777" w:rsidR="0080470B" w:rsidRDefault="0080470B" w:rsidP="0080470B">
      <w:pPr>
        <w:spacing w:after="0" w:line="240" w:lineRule="auto"/>
        <w:ind w:firstLine="5954"/>
        <w:jc w:val="center"/>
        <w:rPr>
          <w:rFonts w:ascii="Times New Roman" w:hAnsi="Times New Roman"/>
          <w:iCs/>
          <w:sz w:val="28"/>
          <w:szCs w:val="28"/>
        </w:rPr>
      </w:pPr>
      <w:r w:rsidRPr="00EA71EF">
        <w:rPr>
          <w:rFonts w:ascii="Times New Roman" w:hAnsi="Times New Roman"/>
          <w:iCs/>
          <w:sz w:val="28"/>
          <w:szCs w:val="28"/>
        </w:rPr>
        <w:t xml:space="preserve">от </w:t>
      </w:r>
      <w:proofErr w:type="gramStart"/>
      <w:r w:rsidRPr="00EA71EF">
        <w:rPr>
          <w:rFonts w:ascii="Times New Roman" w:hAnsi="Times New Roman"/>
          <w:iCs/>
          <w:sz w:val="28"/>
          <w:szCs w:val="28"/>
        </w:rPr>
        <w:t>06.04.2023  №</w:t>
      </w:r>
      <w:proofErr w:type="gramEnd"/>
      <w:r w:rsidRPr="00EA71EF">
        <w:rPr>
          <w:rFonts w:ascii="Times New Roman" w:hAnsi="Times New Roman"/>
          <w:iCs/>
          <w:sz w:val="28"/>
          <w:szCs w:val="28"/>
        </w:rPr>
        <w:t xml:space="preserve"> 234-рп</w:t>
      </w:r>
    </w:p>
    <w:p w14:paraId="1A1A164E" w14:textId="2FE32B06" w:rsidR="00FD1FA2" w:rsidRDefault="00FD1FA2" w:rsidP="00FD1FA2">
      <w:pPr>
        <w:spacing w:after="0" w:line="240" w:lineRule="auto"/>
        <w:ind w:firstLine="5954"/>
        <w:jc w:val="center"/>
        <w:rPr>
          <w:rFonts w:ascii="Times New Roman" w:eastAsia="Calibri" w:hAnsi="Times New Roman" w:cs="Times New Roman"/>
          <w:sz w:val="28"/>
          <w:szCs w:val="28"/>
        </w:rPr>
      </w:pPr>
    </w:p>
    <w:p w14:paraId="38F66217" w14:textId="77777777" w:rsidR="00FD1FA2" w:rsidRPr="00942C2D" w:rsidRDefault="00FD1FA2" w:rsidP="00FD1FA2">
      <w:pPr>
        <w:spacing w:after="0" w:line="240" w:lineRule="auto"/>
        <w:ind w:firstLine="5954"/>
        <w:jc w:val="center"/>
        <w:rPr>
          <w:rFonts w:ascii="Times New Roman" w:eastAsia="Calibri" w:hAnsi="Times New Roman" w:cs="Times New Roman"/>
          <w:sz w:val="28"/>
          <w:szCs w:val="28"/>
        </w:rPr>
      </w:pPr>
    </w:p>
    <w:p w14:paraId="6AB1EB68" w14:textId="429647C0" w:rsidR="003854C7" w:rsidRPr="004E215A" w:rsidRDefault="003854C7" w:rsidP="003854C7">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ПЛАН МЕРОПРИЯТИЙ </w:t>
      </w:r>
    </w:p>
    <w:p w14:paraId="66DC8B0C" w14:textId="312A9575" w:rsidR="0058241C" w:rsidRDefault="003854C7" w:rsidP="00FD1FA2">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внедрения государственной информационной системы «Типовое облачное решение по автоматизации контро</w:t>
      </w:r>
      <w:r w:rsidR="00FD1FA2">
        <w:rPr>
          <w:rFonts w:ascii="Times New Roman" w:eastAsia="Times New Roman" w:hAnsi="Times New Roman" w:cs="Times New Roman"/>
          <w:b/>
          <w:bCs/>
          <w:sz w:val="28"/>
          <w:szCs w:val="28"/>
          <w:lang w:eastAsia="ru-RU"/>
        </w:rPr>
        <w:t>льной (надзорной) деятельности»</w:t>
      </w:r>
    </w:p>
    <w:p w14:paraId="23EF66BE" w14:textId="47F6EC85" w:rsidR="003854C7" w:rsidRDefault="003854C7" w:rsidP="00FD1FA2">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 Новосибирской области</w:t>
      </w:r>
    </w:p>
    <w:p w14:paraId="69FB8075" w14:textId="3D25A3BD" w:rsidR="003854C7" w:rsidRDefault="003854C7" w:rsidP="00FD1FA2">
      <w:pPr>
        <w:tabs>
          <w:tab w:val="left" w:pos="1134"/>
        </w:tabs>
        <w:spacing w:after="0" w:line="240" w:lineRule="auto"/>
        <w:jc w:val="both"/>
        <w:rPr>
          <w:rFonts w:ascii="Times New Roman" w:hAnsi="Times New Roman" w:cs="Times New Roman"/>
          <w:sz w:val="28"/>
          <w:szCs w:val="28"/>
        </w:rPr>
      </w:pPr>
    </w:p>
    <w:p w14:paraId="680766F2" w14:textId="77777777" w:rsidR="00FD1FA2" w:rsidRDefault="00FD1FA2" w:rsidP="00FD1FA2">
      <w:pPr>
        <w:tabs>
          <w:tab w:val="left" w:pos="1134"/>
        </w:tabs>
        <w:spacing w:after="0" w:line="240" w:lineRule="auto"/>
        <w:jc w:val="both"/>
        <w:rPr>
          <w:rFonts w:ascii="Times New Roman" w:hAnsi="Times New Roman" w:cs="Times New Roman"/>
          <w:sz w:val="28"/>
          <w:szCs w:val="28"/>
        </w:rPr>
      </w:pPr>
    </w:p>
    <w:p w14:paraId="7D34C1C7" w14:textId="0FB673E3" w:rsidR="00A33160" w:rsidRPr="00FD1FA2" w:rsidRDefault="00FD1FA2" w:rsidP="00FD1FA2">
      <w:pPr>
        <w:pStyle w:val="a8"/>
        <w:spacing w:line="240" w:lineRule="auto"/>
        <w:ind w:left="0" w:firstLine="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I</w:t>
      </w:r>
      <w:r w:rsidRPr="00EA71EF">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val="en-US" w:eastAsia="ru-RU"/>
        </w:rPr>
        <w:t> </w:t>
      </w:r>
      <w:r w:rsidR="00A33160" w:rsidRPr="00FD1FA2">
        <w:rPr>
          <w:rFonts w:ascii="Times New Roman" w:eastAsia="Times New Roman" w:hAnsi="Times New Roman" w:cs="Times New Roman"/>
          <w:b/>
          <w:bCs/>
          <w:sz w:val="28"/>
          <w:szCs w:val="28"/>
          <w:lang w:eastAsia="ru-RU"/>
        </w:rPr>
        <w:t>Общее описание</w:t>
      </w:r>
    </w:p>
    <w:p w14:paraId="33E38A8A" w14:textId="77777777" w:rsidR="00FD1FA2" w:rsidRPr="00FD1FA2" w:rsidRDefault="00FD1FA2" w:rsidP="00FD1FA2">
      <w:pPr>
        <w:tabs>
          <w:tab w:val="left" w:pos="1134"/>
        </w:tabs>
        <w:spacing w:after="0" w:line="240" w:lineRule="auto"/>
        <w:rPr>
          <w:rFonts w:ascii="Times New Roman" w:hAnsi="Times New Roman" w:cs="Times New Roman"/>
          <w:sz w:val="28"/>
          <w:szCs w:val="28"/>
        </w:rPr>
      </w:pPr>
    </w:p>
    <w:p w14:paraId="31E37FFE" w14:textId="74B50905" w:rsidR="00731E2E" w:rsidRDefault="003854C7" w:rsidP="00FD1FA2">
      <w:pPr>
        <w:spacing w:after="0" w:line="240" w:lineRule="auto"/>
        <w:ind w:firstLine="709"/>
        <w:jc w:val="both"/>
        <w:rPr>
          <w:rFonts w:ascii="Times New Roman" w:hAnsi="Times New Roman" w:cs="Times New Roman"/>
          <w:sz w:val="28"/>
          <w:szCs w:val="28"/>
        </w:rPr>
      </w:pPr>
      <w:r w:rsidRPr="0058241C">
        <w:rPr>
          <w:rFonts w:ascii="Times New Roman" w:hAnsi="Times New Roman" w:cs="Times New Roman"/>
          <w:sz w:val="28"/>
          <w:szCs w:val="28"/>
        </w:rPr>
        <w:t>В рамках реализации Плана мероприятий</w:t>
      </w:r>
      <w:r w:rsidR="0058241C">
        <w:rPr>
          <w:rFonts w:ascii="Times New Roman" w:hAnsi="Times New Roman" w:cs="Times New Roman"/>
          <w:sz w:val="28"/>
          <w:szCs w:val="28"/>
        </w:rPr>
        <w:t xml:space="preserve"> </w:t>
      </w:r>
      <w:r w:rsidR="0058241C" w:rsidRPr="0058241C">
        <w:rPr>
          <w:rFonts w:ascii="Times New Roman" w:eastAsia="Times New Roman" w:hAnsi="Times New Roman" w:cs="Times New Roman"/>
          <w:bCs/>
          <w:sz w:val="28"/>
          <w:szCs w:val="28"/>
          <w:lang w:eastAsia="ru-RU"/>
        </w:rPr>
        <w:t>внедрения государственной информационной системы «Типовое облачное решение по автоматизации контрольной (надзорной) деятельности»</w:t>
      </w:r>
      <w:r w:rsidR="00D921BA">
        <w:rPr>
          <w:rFonts w:ascii="Times New Roman" w:eastAsia="Times New Roman" w:hAnsi="Times New Roman" w:cs="Times New Roman"/>
          <w:bCs/>
          <w:sz w:val="28"/>
          <w:szCs w:val="28"/>
          <w:lang w:eastAsia="ru-RU"/>
        </w:rPr>
        <w:t xml:space="preserve"> </w:t>
      </w:r>
      <w:r w:rsidR="0058241C" w:rsidRPr="0058241C">
        <w:rPr>
          <w:rFonts w:ascii="Times New Roman" w:eastAsia="Times New Roman" w:hAnsi="Times New Roman" w:cs="Times New Roman"/>
          <w:bCs/>
          <w:sz w:val="28"/>
          <w:szCs w:val="28"/>
          <w:lang w:eastAsia="ru-RU"/>
        </w:rPr>
        <w:t>в Новосибирской области</w:t>
      </w:r>
      <w:r w:rsidR="0058241C">
        <w:rPr>
          <w:rFonts w:ascii="Times New Roman" w:eastAsia="Times New Roman" w:hAnsi="Times New Roman" w:cs="Times New Roman"/>
          <w:bCs/>
          <w:sz w:val="28"/>
          <w:szCs w:val="28"/>
          <w:lang w:eastAsia="ru-RU"/>
        </w:rPr>
        <w:t xml:space="preserve"> </w:t>
      </w:r>
      <w:r w:rsidR="00D921BA">
        <w:rPr>
          <w:rFonts w:ascii="Times New Roman" w:eastAsia="Times New Roman" w:hAnsi="Times New Roman" w:cs="Times New Roman"/>
          <w:bCs/>
          <w:sz w:val="28"/>
          <w:szCs w:val="28"/>
          <w:lang w:eastAsia="ru-RU"/>
        </w:rPr>
        <w:t xml:space="preserve">(далее – </w:t>
      </w:r>
      <w:r w:rsidR="00D921BA" w:rsidRPr="00D921BA">
        <w:rPr>
          <w:rFonts w:ascii="Times New Roman" w:hAnsi="Times New Roman" w:cs="Times New Roman"/>
          <w:bCs/>
          <w:sz w:val="28"/>
          <w:szCs w:val="28"/>
        </w:rPr>
        <w:t xml:space="preserve">План </w:t>
      </w:r>
      <w:r w:rsidR="00D921BA" w:rsidRPr="00C42670">
        <w:rPr>
          <w:rFonts w:ascii="Times New Roman" w:eastAsia="Times New Roman" w:hAnsi="Times New Roman" w:cs="Times New Roman"/>
          <w:bCs/>
          <w:sz w:val="28"/>
          <w:szCs w:val="28"/>
          <w:lang w:eastAsia="ru-RU"/>
        </w:rPr>
        <w:t>мероприятий внедрения ГИС ТОР КНД</w:t>
      </w:r>
      <w:r w:rsidR="00C42670">
        <w:rPr>
          <w:rFonts w:ascii="Times New Roman" w:eastAsia="Times New Roman" w:hAnsi="Times New Roman" w:cs="Times New Roman"/>
          <w:bCs/>
          <w:sz w:val="28"/>
          <w:szCs w:val="28"/>
          <w:lang w:eastAsia="ru-RU"/>
        </w:rPr>
        <w:t xml:space="preserve"> в </w:t>
      </w:r>
      <w:r w:rsidR="005C4015">
        <w:rPr>
          <w:rFonts w:ascii="Times New Roman" w:eastAsia="Times New Roman" w:hAnsi="Times New Roman" w:cs="Times New Roman"/>
          <w:bCs/>
          <w:sz w:val="28"/>
          <w:szCs w:val="28"/>
          <w:lang w:eastAsia="ru-RU"/>
        </w:rPr>
        <w:t>Новосибирской области</w:t>
      </w:r>
      <w:r w:rsidR="00D921BA">
        <w:rPr>
          <w:rFonts w:ascii="Times New Roman" w:eastAsia="Times New Roman" w:hAnsi="Times New Roman" w:cs="Times New Roman"/>
          <w:bCs/>
          <w:sz w:val="28"/>
          <w:szCs w:val="28"/>
          <w:lang w:eastAsia="ru-RU"/>
        </w:rPr>
        <w:t>)</w:t>
      </w:r>
      <w:r w:rsidR="00D921BA" w:rsidRPr="00C42670">
        <w:rPr>
          <w:rFonts w:ascii="Times New Roman" w:eastAsia="Times New Roman" w:hAnsi="Times New Roman" w:cs="Times New Roman"/>
          <w:bCs/>
          <w:sz w:val="28"/>
          <w:szCs w:val="28"/>
          <w:lang w:eastAsia="ru-RU"/>
        </w:rPr>
        <w:t xml:space="preserve"> </w:t>
      </w:r>
      <w:r w:rsidR="008A70A7" w:rsidRPr="00FD1FA2">
        <w:rPr>
          <w:rFonts w:ascii="Times New Roman" w:eastAsia="Times New Roman" w:hAnsi="Times New Roman" w:cs="Times New Roman"/>
          <w:bCs/>
          <w:sz w:val="28"/>
          <w:szCs w:val="28"/>
          <w:lang w:eastAsia="ru-RU"/>
        </w:rPr>
        <w:t xml:space="preserve">в период </w:t>
      </w:r>
      <w:r w:rsidR="00FD1FA2" w:rsidRPr="00FD1FA2">
        <w:rPr>
          <w:rFonts w:ascii="Times New Roman" w:eastAsia="Times New Roman" w:hAnsi="Times New Roman" w:cs="Times New Roman"/>
          <w:bCs/>
          <w:sz w:val="28"/>
          <w:szCs w:val="28"/>
          <w:lang w:val="en-US" w:eastAsia="ru-RU"/>
        </w:rPr>
        <w:t>c</w:t>
      </w:r>
      <w:r w:rsidR="00FD1FA2" w:rsidRPr="00FD1FA2">
        <w:rPr>
          <w:rFonts w:ascii="Times New Roman" w:eastAsia="Times New Roman" w:hAnsi="Times New Roman" w:cs="Times New Roman"/>
          <w:bCs/>
          <w:sz w:val="28"/>
          <w:szCs w:val="28"/>
          <w:lang w:eastAsia="ru-RU"/>
        </w:rPr>
        <w:t xml:space="preserve"> </w:t>
      </w:r>
      <w:r w:rsidR="008A70A7" w:rsidRPr="00FD1FA2">
        <w:rPr>
          <w:rFonts w:ascii="Times New Roman" w:eastAsia="Times New Roman" w:hAnsi="Times New Roman" w:cs="Times New Roman"/>
          <w:bCs/>
          <w:sz w:val="28"/>
          <w:szCs w:val="28"/>
          <w:lang w:eastAsia="ru-RU"/>
        </w:rPr>
        <w:t>2023 по 2025 год</w:t>
      </w:r>
      <w:r w:rsidR="008A70A7">
        <w:rPr>
          <w:rFonts w:ascii="Times New Roman" w:eastAsia="Times New Roman" w:hAnsi="Times New Roman" w:cs="Times New Roman"/>
          <w:bCs/>
          <w:sz w:val="28"/>
          <w:szCs w:val="28"/>
          <w:lang w:eastAsia="ru-RU"/>
        </w:rPr>
        <w:t xml:space="preserve"> </w:t>
      </w:r>
      <w:r w:rsidRPr="00C42670">
        <w:rPr>
          <w:rFonts w:ascii="Times New Roman" w:eastAsia="Times New Roman" w:hAnsi="Times New Roman" w:cs="Times New Roman"/>
          <w:bCs/>
          <w:sz w:val="28"/>
          <w:szCs w:val="28"/>
          <w:lang w:eastAsia="ru-RU"/>
        </w:rPr>
        <w:t>осуществляется</w:t>
      </w:r>
      <w:r w:rsidRPr="0058241C">
        <w:rPr>
          <w:rFonts w:ascii="Times New Roman" w:hAnsi="Times New Roman" w:cs="Times New Roman"/>
          <w:sz w:val="28"/>
          <w:szCs w:val="28"/>
        </w:rPr>
        <w:t xml:space="preserve"> достижение целевых значений показателя </w:t>
      </w:r>
      <w:r w:rsidRPr="00D921BA">
        <w:rPr>
          <w:rFonts w:ascii="Times New Roman" w:hAnsi="Times New Roman" w:cs="Times New Roman"/>
          <w:sz w:val="28"/>
          <w:szCs w:val="28"/>
        </w:rPr>
        <w:t>«Доля проверок в рамках контрольно-надзорной деятельности, проведенных дистанционно, в том числе с использованием чек-листов в электронном виде»,</w:t>
      </w:r>
      <w:r w:rsidRPr="0058241C">
        <w:rPr>
          <w:rFonts w:ascii="Times New Roman" w:hAnsi="Times New Roman" w:cs="Times New Roman"/>
          <w:sz w:val="28"/>
          <w:szCs w:val="28"/>
        </w:rPr>
        <w:t xml:space="preserve"> входящего в оценку уровня «цифровой зрелости</w:t>
      </w:r>
      <w:r w:rsidR="00FD1FA2">
        <w:rPr>
          <w:rFonts w:ascii="Times New Roman" w:hAnsi="Times New Roman" w:cs="Times New Roman"/>
          <w:sz w:val="28"/>
          <w:szCs w:val="28"/>
        </w:rPr>
        <w:t>» государственного управления в</w:t>
      </w:r>
      <w:r w:rsidR="00FD1FA2">
        <w:rPr>
          <w:rFonts w:ascii="Times New Roman" w:hAnsi="Times New Roman" w:cs="Times New Roman"/>
          <w:sz w:val="28"/>
          <w:szCs w:val="28"/>
          <w:lang w:val="en-US"/>
        </w:rPr>
        <w:t> </w:t>
      </w:r>
      <w:r w:rsidR="00FD1FA2" w:rsidRPr="00FD1FA2">
        <w:rPr>
          <w:rFonts w:ascii="Times New Roman" w:hAnsi="Times New Roman" w:cs="Times New Roman"/>
          <w:sz w:val="28"/>
          <w:szCs w:val="28"/>
        </w:rPr>
        <w:t xml:space="preserve"> </w:t>
      </w:r>
      <w:r w:rsidRPr="0058241C">
        <w:rPr>
          <w:rFonts w:ascii="Times New Roman" w:hAnsi="Times New Roman" w:cs="Times New Roman"/>
          <w:sz w:val="28"/>
          <w:szCs w:val="28"/>
        </w:rPr>
        <w:t>целях мониторинга показателя «Достижение цифровой зрелости» ключевых отраслей экономики и социальной сферы, в том числе здравоохранения и образования, а также государственного управления» национальной цели «Цифровая трансформация», определенной Указом Президента Российской Федерации от 21</w:t>
      </w:r>
      <w:r w:rsidR="0003656B" w:rsidRPr="0058241C">
        <w:rPr>
          <w:rFonts w:ascii="Times New Roman" w:hAnsi="Times New Roman" w:cs="Times New Roman"/>
          <w:sz w:val="28"/>
          <w:szCs w:val="28"/>
        </w:rPr>
        <w:t>.</w:t>
      </w:r>
      <w:r w:rsidR="005D3852" w:rsidRPr="0058241C">
        <w:rPr>
          <w:rFonts w:ascii="Times New Roman" w:hAnsi="Times New Roman" w:cs="Times New Roman"/>
          <w:sz w:val="28"/>
          <w:szCs w:val="28"/>
        </w:rPr>
        <w:t>07.2020</w:t>
      </w:r>
      <w:r w:rsidR="00FD1FA2">
        <w:rPr>
          <w:rFonts w:ascii="Times New Roman" w:hAnsi="Times New Roman" w:cs="Times New Roman"/>
          <w:sz w:val="28"/>
          <w:szCs w:val="28"/>
        </w:rPr>
        <w:t xml:space="preserve"> №</w:t>
      </w:r>
      <w:r w:rsidR="00FD1FA2">
        <w:rPr>
          <w:rFonts w:ascii="Times New Roman" w:hAnsi="Times New Roman" w:cs="Times New Roman"/>
          <w:sz w:val="28"/>
          <w:szCs w:val="28"/>
          <w:lang w:val="en-US"/>
        </w:rPr>
        <w:t> </w:t>
      </w:r>
      <w:r w:rsidRPr="0058241C">
        <w:rPr>
          <w:rFonts w:ascii="Times New Roman" w:hAnsi="Times New Roman" w:cs="Times New Roman"/>
          <w:sz w:val="28"/>
          <w:szCs w:val="28"/>
        </w:rPr>
        <w:t xml:space="preserve">474 «О национальных целях развития Российской Федерации на период до 2030 года». </w:t>
      </w:r>
    </w:p>
    <w:p w14:paraId="22958D49" w14:textId="5C2B0403" w:rsidR="00BF33B7" w:rsidRDefault="00BF33B7" w:rsidP="00FD1FA2">
      <w:pPr>
        <w:spacing w:after="0" w:line="240" w:lineRule="auto"/>
        <w:jc w:val="both"/>
        <w:rPr>
          <w:rFonts w:ascii="Times New Roman" w:hAnsi="Times New Roman" w:cs="Times New Roman"/>
          <w:sz w:val="28"/>
          <w:szCs w:val="28"/>
        </w:rPr>
      </w:pPr>
    </w:p>
    <w:p w14:paraId="74C83DBC" w14:textId="59B01029" w:rsidR="003854C7" w:rsidRDefault="003854C7" w:rsidP="00FD1FA2">
      <w:pPr>
        <w:spacing w:after="0" w:line="240" w:lineRule="auto"/>
        <w:jc w:val="center"/>
        <w:rPr>
          <w:rFonts w:ascii="Times New Roman" w:hAnsi="Times New Roman" w:cs="Times New Roman"/>
          <w:b/>
          <w:bCs/>
          <w:sz w:val="28"/>
          <w:szCs w:val="28"/>
        </w:rPr>
      </w:pPr>
      <w:r w:rsidRPr="00A33160">
        <w:rPr>
          <w:rFonts w:ascii="Times New Roman" w:hAnsi="Times New Roman" w:cs="Times New Roman"/>
          <w:b/>
          <w:bCs/>
          <w:sz w:val="28"/>
          <w:szCs w:val="28"/>
          <w:lang w:val="en-US"/>
        </w:rPr>
        <w:t>II</w:t>
      </w:r>
      <w:r w:rsidR="00A33160" w:rsidRPr="00A33160">
        <w:rPr>
          <w:rFonts w:ascii="Times New Roman" w:hAnsi="Times New Roman" w:cs="Times New Roman"/>
          <w:b/>
          <w:bCs/>
          <w:sz w:val="28"/>
          <w:szCs w:val="28"/>
        </w:rPr>
        <w:t xml:space="preserve">. </w:t>
      </w:r>
      <w:r w:rsidRPr="00A33160">
        <w:rPr>
          <w:rFonts w:ascii="Times New Roman" w:hAnsi="Times New Roman" w:cs="Times New Roman"/>
          <w:b/>
          <w:bCs/>
          <w:sz w:val="28"/>
          <w:szCs w:val="28"/>
        </w:rPr>
        <w:t>План мероприятий</w:t>
      </w:r>
      <w:r w:rsidR="00590C58">
        <w:rPr>
          <w:rFonts w:ascii="Times New Roman" w:hAnsi="Times New Roman" w:cs="Times New Roman"/>
          <w:b/>
          <w:bCs/>
          <w:sz w:val="28"/>
          <w:szCs w:val="28"/>
        </w:rPr>
        <w:t xml:space="preserve"> </w:t>
      </w:r>
      <w:r w:rsidR="00740B5E">
        <w:rPr>
          <w:rFonts w:ascii="Times New Roman" w:hAnsi="Times New Roman" w:cs="Times New Roman"/>
          <w:b/>
          <w:bCs/>
          <w:sz w:val="28"/>
          <w:szCs w:val="28"/>
        </w:rPr>
        <w:t xml:space="preserve">внедрения ГИС ТОР КНД </w:t>
      </w:r>
      <w:r w:rsidR="005C4015">
        <w:rPr>
          <w:rFonts w:ascii="Times New Roman" w:hAnsi="Times New Roman" w:cs="Times New Roman"/>
          <w:b/>
          <w:bCs/>
          <w:sz w:val="28"/>
          <w:szCs w:val="28"/>
        </w:rPr>
        <w:t>в Новосибирской области</w:t>
      </w:r>
    </w:p>
    <w:p w14:paraId="5268E2D0" w14:textId="77777777" w:rsidR="00155614" w:rsidRPr="00FD1FA2" w:rsidRDefault="00155614" w:rsidP="00FD1FA2">
      <w:pPr>
        <w:spacing w:after="0" w:line="240" w:lineRule="auto"/>
        <w:jc w:val="center"/>
        <w:rPr>
          <w:rFonts w:ascii="Times New Roman" w:hAnsi="Times New Roman" w:cs="Times New Roman"/>
          <w:bCs/>
          <w:sz w:val="28"/>
          <w:szCs w:val="28"/>
        </w:rPr>
      </w:pPr>
    </w:p>
    <w:tbl>
      <w:tblPr>
        <w:tblStyle w:val="ab"/>
        <w:tblW w:w="5050" w:type="pct"/>
        <w:tblLayout w:type="fixed"/>
        <w:tblLook w:val="04A0" w:firstRow="1" w:lastRow="0" w:firstColumn="1" w:lastColumn="0" w:noHBand="0" w:noVBand="1"/>
      </w:tblPr>
      <w:tblGrid>
        <w:gridCol w:w="523"/>
        <w:gridCol w:w="1952"/>
        <w:gridCol w:w="1897"/>
        <w:gridCol w:w="1665"/>
        <w:gridCol w:w="1400"/>
        <w:gridCol w:w="2573"/>
      </w:tblGrid>
      <w:tr w:rsidR="003017A6" w:rsidRPr="00DA5486" w14:paraId="3E87BFC7" w14:textId="77777777" w:rsidTr="00FD1FA2">
        <w:trPr>
          <w:trHeight w:val="20"/>
        </w:trPr>
        <w:tc>
          <w:tcPr>
            <w:tcW w:w="509" w:type="dxa"/>
            <w:shd w:val="clear" w:color="auto" w:fill="auto"/>
          </w:tcPr>
          <w:p w14:paraId="49F5A816" w14:textId="77777777" w:rsidR="003017A6" w:rsidRPr="00DA5486" w:rsidRDefault="003017A6" w:rsidP="00FD1FA2">
            <w:pPr>
              <w:tabs>
                <w:tab w:val="left" w:pos="1134"/>
              </w:tabs>
              <w:jc w:val="center"/>
              <w:rPr>
                <w:rFonts w:ascii="Times New Roman" w:hAnsi="Times New Roman" w:cs="Times New Roman"/>
              </w:rPr>
            </w:pPr>
            <w:r w:rsidRPr="00DA5486">
              <w:rPr>
                <w:rFonts w:ascii="Times New Roman" w:hAnsi="Times New Roman" w:cs="Times New Roman"/>
              </w:rPr>
              <w:t>№ п</w:t>
            </w:r>
            <w:r w:rsidRPr="00DA5486">
              <w:rPr>
                <w:rFonts w:ascii="Times New Roman" w:hAnsi="Times New Roman" w:cs="Times New Roman"/>
                <w:lang w:val="en-US"/>
              </w:rPr>
              <w:t>/</w:t>
            </w:r>
            <w:r w:rsidRPr="00DA5486">
              <w:rPr>
                <w:rFonts w:ascii="Times New Roman" w:hAnsi="Times New Roman" w:cs="Times New Roman"/>
              </w:rPr>
              <w:t>п</w:t>
            </w:r>
          </w:p>
        </w:tc>
        <w:tc>
          <w:tcPr>
            <w:tcW w:w="1896" w:type="dxa"/>
            <w:shd w:val="clear" w:color="auto" w:fill="auto"/>
          </w:tcPr>
          <w:p w14:paraId="703E231D" w14:textId="77777777" w:rsidR="003017A6" w:rsidRPr="00DA5486" w:rsidRDefault="003017A6" w:rsidP="00FD1FA2">
            <w:pPr>
              <w:tabs>
                <w:tab w:val="left" w:pos="1134"/>
              </w:tabs>
              <w:jc w:val="center"/>
              <w:rPr>
                <w:rFonts w:ascii="Times New Roman" w:hAnsi="Times New Roman" w:cs="Times New Roman"/>
              </w:rPr>
            </w:pPr>
            <w:r w:rsidRPr="00DA5486">
              <w:rPr>
                <w:rFonts w:ascii="Times New Roman" w:hAnsi="Times New Roman" w:cs="Times New Roman"/>
              </w:rPr>
              <w:t>Наименование мероприятия</w:t>
            </w:r>
          </w:p>
        </w:tc>
        <w:tc>
          <w:tcPr>
            <w:tcW w:w="1843" w:type="dxa"/>
            <w:shd w:val="clear" w:color="auto" w:fill="auto"/>
          </w:tcPr>
          <w:p w14:paraId="1AD6088C" w14:textId="77777777" w:rsidR="003017A6" w:rsidRPr="00DA5486" w:rsidRDefault="003017A6" w:rsidP="00FD1FA2">
            <w:pPr>
              <w:tabs>
                <w:tab w:val="left" w:pos="1134"/>
              </w:tabs>
              <w:jc w:val="center"/>
              <w:rPr>
                <w:rFonts w:ascii="Times New Roman" w:hAnsi="Times New Roman" w:cs="Times New Roman"/>
              </w:rPr>
            </w:pPr>
            <w:r w:rsidRPr="00DA5486">
              <w:rPr>
                <w:rFonts w:ascii="Times New Roman" w:hAnsi="Times New Roman" w:cs="Times New Roman"/>
              </w:rPr>
              <w:t>Вид документа</w:t>
            </w:r>
          </w:p>
        </w:tc>
        <w:tc>
          <w:tcPr>
            <w:tcW w:w="1617" w:type="dxa"/>
            <w:shd w:val="clear" w:color="auto" w:fill="auto"/>
          </w:tcPr>
          <w:p w14:paraId="2012A3D3" w14:textId="77777777" w:rsidR="003017A6" w:rsidRPr="00DA5486" w:rsidRDefault="003017A6" w:rsidP="00FD1FA2">
            <w:pPr>
              <w:tabs>
                <w:tab w:val="left" w:pos="1134"/>
              </w:tabs>
              <w:jc w:val="center"/>
              <w:rPr>
                <w:rFonts w:ascii="Times New Roman" w:hAnsi="Times New Roman" w:cs="Times New Roman"/>
                <w:lang w:val="en-US"/>
              </w:rPr>
            </w:pPr>
            <w:r w:rsidRPr="00DA5486">
              <w:rPr>
                <w:rFonts w:ascii="Times New Roman" w:hAnsi="Times New Roman" w:cs="Times New Roman"/>
              </w:rPr>
              <w:t>Исполнитель</w:t>
            </w:r>
          </w:p>
        </w:tc>
        <w:tc>
          <w:tcPr>
            <w:tcW w:w="1360" w:type="dxa"/>
            <w:shd w:val="clear" w:color="auto" w:fill="auto"/>
          </w:tcPr>
          <w:p w14:paraId="06239BA4" w14:textId="77777777" w:rsidR="003017A6" w:rsidRPr="00DA5486" w:rsidRDefault="003017A6" w:rsidP="00FD1FA2">
            <w:pPr>
              <w:tabs>
                <w:tab w:val="left" w:pos="1134"/>
              </w:tabs>
              <w:jc w:val="center"/>
              <w:rPr>
                <w:rFonts w:ascii="Times New Roman" w:hAnsi="Times New Roman" w:cs="Times New Roman"/>
              </w:rPr>
            </w:pPr>
            <w:r w:rsidRPr="00DA5486">
              <w:rPr>
                <w:rFonts w:ascii="Times New Roman" w:hAnsi="Times New Roman" w:cs="Times New Roman"/>
              </w:rPr>
              <w:t>Срок реализации</w:t>
            </w:r>
          </w:p>
        </w:tc>
        <w:tc>
          <w:tcPr>
            <w:tcW w:w="2499" w:type="dxa"/>
            <w:shd w:val="clear" w:color="auto" w:fill="auto"/>
          </w:tcPr>
          <w:p w14:paraId="1F1688B8" w14:textId="77777777" w:rsidR="003017A6" w:rsidRPr="00DA5486" w:rsidRDefault="003017A6" w:rsidP="00FD1FA2">
            <w:pPr>
              <w:tabs>
                <w:tab w:val="left" w:pos="1134"/>
              </w:tabs>
              <w:jc w:val="center"/>
              <w:rPr>
                <w:rFonts w:ascii="Times New Roman" w:hAnsi="Times New Roman" w:cs="Times New Roman"/>
              </w:rPr>
            </w:pPr>
            <w:r w:rsidRPr="00DA5486">
              <w:rPr>
                <w:rFonts w:ascii="Times New Roman" w:hAnsi="Times New Roman" w:cs="Times New Roman"/>
              </w:rPr>
              <w:t>Ожидаемый результат</w:t>
            </w:r>
          </w:p>
        </w:tc>
      </w:tr>
      <w:tr w:rsidR="003017A6" w:rsidRPr="005B62CE" w14:paraId="0365B9E7" w14:textId="77777777" w:rsidTr="00FD1FA2">
        <w:trPr>
          <w:trHeight w:val="20"/>
        </w:trPr>
        <w:tc>
          <w:tcPr>
            <w:tcW w:w="509" w:type="dxa"/>
            <w:shd w:val="clear" w:color="auto" w:fill="auto"/>
          </w:tcPr>
          <w:p w14:paraId="78D51353" w14:textId="77777777" w:rsidR="003017A6" w:rsidRPr="005B62CE" w:rsidRDefault="003017A6" w:rsidP="00FD1FA2">
            <w:pPr>
              <w:tabs>
                <w:tab w:val="left" w:pos="1134"/>
              </w:tabs>
              <w:jc w:val="center"/>
              <w:rPr>
                <w:rFonts w:ascii="Times New Roman" w:hAnsi="Times New Roman" w:cs="Times New Roman"/>
              </w:rPr>
            </w:pPr>
            <w:r w:rsidRPr="005B62CE">
              <w:rPr>
                <w:rFonts w:ascii="Times New Roman" w:hAnsi="Times New Roman" w:cs="Times New Roman"/>
              </w:rPr>
              <w:t>1</w:t>
            </w:r>
          </w:p>
        </w:tc>
        <w:tc>
          <w:tcPr>
            <w:tcW w:w="1896" w:type="dxa"/>
            <w:shd w:val="clear" w:color="auto" w:fill="auto"/>
          </w:tcPr>
          <w:p w14:paraId="215355C9" w14:textId="77777777" w:rsidR="003017A6" w:rsidRPr="005B62CE" w:rsidRDefault="003017A6" w:rsidP="00FD1FA2">
            <w:pPr>
              <w:tabs>
                <w:tab w:val="left" w:pos="1134"/>
              </w:tabs>
              <w:jc w:val="center"/>
              <w:rPr>
                <w:rFonts w:ascii="Times New Roman" w:hAnsi="Times New Roman" w:cs="Times New Roman"/>
              </w:rPr>
            </w:pPr>
            <w:r w:rsidRPr="005B62CE">
              <w:rPr>
                <w:rFonts w:ascii="Times New Roman" w:hAnsi="Times New Roman" w:cs="Times New Roman"/>
              </w:rPr>
              <w:t>2</w:t>
            </w:r>
          </w:p>
        </w:tc>
        <w:tc>
          <w:tcPr>
            <w:tcW w:w="1843" w:type="dxa"/>
            <w:shd w:val="clear" w:color="auto" w:fill="auto"/>
          </w:tcPr>
          <w:p w14:paraId="150EB299" w14:textId="77777777" w:rsidR="003017A6" w:rsidRPr="005B62CE" w:rsidRDefault="003017A6" w:rsidP="00FD1FA2">
            <w:pPr>
              <w:tabs>
                <w:tab w:val="left" w:pos="1134"/>
              </w:tabs>
              <w:jc w:val="center"/>
              <w:rPr>
                <w:rFonts w:ascii="Times New Roman" w:hAnsi="Times New Roman" w:cs="Times New Roman"/>
              </w:rPr>
            </w:pPr>
            <w:r w:rsidRPr="005B62CE">
              <w:rPr>
                <w:rFonts w:ascii="Times New Roman" w:hAnsi="Times New Roman" w:cs="Times New Roman"/>
              </w:rPr>
              <w:t>3</w:t>
            </w:r>
          </w:p>
        </w:tc>
        <w:tc>
          <w:tcPr>
            <w:tcW w:w="1617" w:type="dxa"/>
            <w:shd w:val="clear" w:color="auto" w:fill="auto"/>
          </w:tcPr>
          <w:p w14:paraId="6FE6625C" w14:textId="77777777" w:rsidR="003017A6" w:rsidRPr="005B62CE" w:rsidRDefault="003017A6" w:rsidP="00FD1FA2">
            <w:pPr>
              <w:tabs>
                <w:tab w:val="left" w:pos="1134"/>
              </w:tabs>
              <w:jc w:val="center"/>
              <w:rPr>
                <w:rFonts w:ascii="Times New Roman" w:hAnsi="Times New Roman" w:cs="Times New Roman"/>
              </w:rPr>
            </w:pPr>
            <w:r w:rsidRPr="005B62CE">
              <w:rPr>
                <w:rFonts w:ascii="Times New Roman" w:hAnsi="Times New Roman" w:cs="Times New Roman"/>
              </w:rPr>
              <w:t>4</w:t>
            </w:r>
          </w:p>
        </w:tc>
        <w:tc>
          <w:tcPr>
            <w:tcW w:w="1360" w:type="dxa"/>
            <w:shd w:val="clear" w:color="auto" w:fill="auto"/>
          </w:tcPr>
          <w:p w14:paraId="745847E6" w14:textId="77777777" w:rsidR="003017A6" w:rsidRPr="005B62CE" w:rsidRDefault="003017A6" w:rsidP="00FD1FA2">
            <w:pPr>
              <w:tabs>
                <w:tab w:val="left" w:pos="1134"/>
              </w:tabs>
              <w:jc w:val="center"/>
              <w:rPr>
                <w:rFonts w:ascii="Times New Roman" w:hAnsi="Times New Roman" w:cs="Times New Roman"/>
              </w:rPr>
            </w:pPr>
            <w:r w:rsidRPr="005B62CE">
              <w:rPr>
                <w:rFonts w:ascii="Times New Roman" w:hAnsi="Times New Roman" w:cs="Times New Roman"/>
              </w:rPr>
              <w:t>5</w:t>
            </w:r>
          </w:p>
        </w:tc>
        <w:tc>
          <w:tcPr>
            <w:tcW w:w="2499" w:type="dxa"/>
            <w:shd w:val="clear" w:color="auto" w:fill="auto"/>
          </w:tcPr>
          <w:p w14:paraId="79CB32B8" w14:textId="77777777" w:rsidR="003017A6" w:rsidRPr="005B62CE" w:rsidRDefault="003017A6" w:rsidP="00FD1FA2">
            <w:pPr>
              <w:tabs>
                <w:tab w:val="left" w:pos="1134"/>
              </w:tabs>
              <w:jc w:val="center"/>
              <w:rPr>
                <w:rFonts w:ascii="Times New Roman" w:hAnsi="Times New Roman" w:cs="Times New Roman"/>
              </w:rPr>
            </w:pPr>
            <w:r w:rsidRPr="005B62CE">
              <w:rPr>
                <w:rFonts w:ascii="Times New Roman" w:hAnsi="Times New Roman" w:cs="Times New Roman"/>
              </w:rPr>
              <w:t>6</w:t>
            </w:r>
          </w:p>
        </w:tc>
      </w:tr>
      <w:tr w:rsidR="003017A6" w:rsidRPr="002036C4" w14:paraId="09DC1D5F" w14:textId="77777777" w:rsidTr="00FD1FA2">
        <w:trPr>
          <w:trHeight w:val="20"/>
        </w:trPr>
        <w:tc>
          <w:tcPr>
            <w:tcW w:w="509" w:type="dxa"/>
            <w:vMerge w:val="restart"/>
            <w:shd w:val="clear" w:color="auto" w:fill="auto"/>
          </w:tcPr>
          <w:p w14:paraId="70998C89" w14:textId="77777777" w:rsidR="003017A6" w:rsidRPr="002036C4" w:rsidRDefault="003017A6" w:rsidP="00FD1FA2">
            <w:pPr>
              <w:tabs>
                <w:tab w:val="left" w:pos="1134"/>
              </w:tabs>
              <w:jc w:val="center"/>
              <w:rPr>
                <w:rFonts w:ascii="Times New Roman" w:hAnsi="Times New Roman" w:cs="Times New Roman"/>
              </w:rPr>
            </w:pPr>
            <w:r w:rsidRPr="002036C4">
              <w:rPr>
                <w:rFonts w:ascii="Times New Roman" w:hAnsi="Times New Roman" w:cs="Times New Roman"/>
              </w:rPr>
              <w:t>1</w:t>
            </w:r>
          </w:p>
        </w:tc>
        <w:tc>
          <w:tcPr>
            <w:tcW w:w="1896" w:type="dxa"/>
            <w:vMerge w:val="restart"/>
            <w:shd w:val="clear" w:color="auto" w:fill="auto"/>
          </w:tcPr>
          <w:p w14:paraId="4DB157C2" w14:textId="77777777" w:rsidR="003017A6" w:rsidRPr="002036C4" w:rsidRDefault="003017A6" w:rsidP="00FD1FA2">
            <w:pPr>
              <w:tabs>
                <w:tab w:val="left" w:pos="1134"/>
              </w:tabs>
              <w:rPr>
                <w:rFonts w:ascii="Times New Roman" w:hAnsi="Times New Roman" w:cs="Times New Roman"/>
                <w:i/>
                <w:iCs/>
              </w:rPr>
            </w:pPr>
            <w:r w:rsidRPr="002036C4">
              <w:rPr>
                <w:rFonts w:ascii="Times New Roman" w:hAnsi="Times New Roman" w:cs="Times New Roman"/>
              </w:rPr>
              <w:t>Распределение ролей доступа</w:t>
            </w:r>
            <w:r w:rsidRPr="002036C4">
              <w:rPr>
                <w:rFonts w:ascii="Times New Roman" w:hAnsi="Times New Roman" w:cs="Times New Roman"/>
              </w:rPr>
              <w:br/>
              <w:t>в ГИС ТОР КНД между должностными лицами – пользователями ГИС ТОР КНД</w:t>
            </w:r>
          </w:p>
        </w:tc>
        <w:tc>
          <w:tcPr>
            <w:tcW w:w="1843" w:type="dxa"/>
            <w:shd w:val="clear" w:color="auto" w:fill="auto"/>
          </w:tcPr>
          <w:p w14:paraId="2221519D" w14:textId="77777777" w:rsidR="00FD1FA2" w:rsidRDefault="003017A6" w:rsidP="00FD1FA2">
            <w:pPr>
              <w:tabs>
                <w:tab w:val="left" w:pos="1134"/>
              </w:tabs>
              <w:rPr>
                <w:rFonts w:ascii="Times New Roman" w:hAnsi="Times New Roman" w:cs="Times New Roman"/>
              </w:rPr>
            </w:pPr>
            <w:r w:rsidRPr="002036C4">
              <w:rPr>
                <w:rFonts w:ascii="Times New Roman" w:hAnsi="Times New Roman" w:cs="Times New Roman"/>
              </w:rPr>
              <w:t xml:space="preserve">Акт ИОГВ НСО, содержащий перечень уполномоченных </w:t>
            </w:r>
            <w:r w:rsidR="00FD1FA2">
              <w:rPr>
                <w:rFonts w:ascii="Times New Roman" w:hAnsi="Times New Roman" w:cs="Times New Roman"/>
              </w:rPr>
              <w:t>должностных лиц</w:t>
            </w:r>
          </w:p>
          <w:p w14:paraId="27808E36" w14:textId="0D89BC2E" w:rsidR="003017A6" w:rsidRPr="002036C4" w:rsidRDefault="003017A6" w:rsidP="00FD1FA2">
            <w:pPr>
              <w:tabs>
                <w:tab w:val="left" w:pos="1134"/>
              </w:tabs>
              <w:rPr>
                <w:rFonts w:ascii="Times New Roman" w:hAnsi="Times New Roman" w:cs="Times New Roman"/>
              </w:rPr>
            </w:pPr>
            <w:r w:rsidRPr="002036C4">
              <w:rPr>
                <w:rFonts w:ascii="Times New Roman" w:hAnsi="Times New Roman" w:cs="Times New Roman"/>
              </w:rPr>
              <w:t>с указанием ролей в ГИС ТОР КНД.</w:t>
            </w:r>
          </w:p>
          <w:p w14:paraId="78CB1767" w14:textId="56169828" w:rsidR="00FD1FA2" w:rsidRDefault="003017A6" w:rsidP="00FD1FA2">
            <w:pPr>
              <w:tabs>
                <w:tab w:val="left" w:pos="1134"/>
              </w:tabs>
              <w:rPr>
                <w:rFonts w:ascii="Times New Roman" w:hAnsi="Times New Roman" w:cs="Times New Roman"/>
              </w:rPr>
            </w:pPr>
            <w:r w:rsidRPr="002036C4">
              <w:rPr>
                <w:rFonts w:ascii="Times New Roman" w:hAnsi="Times New Roman" w:cs="Times New Roman"/>
              </w:rPr>
              <w:t xml:space="preserve">Официальное письмо в адрес </w:t>
            </w:r>
            <w:proofErr w:type="spellStart"/>
            <w:r w:rsidRPr="002036C4">
              <w:rPr>
                <w:rFonts w:ascii="Times New Roman" w:hAnsi="Times New Roman" w:cs="Times New Roman"/>
              </w:rPr>
              <w:t>Минцифры</w:t>
            </w:r>
            <w:proofErr w:type="spellEnd"/>
            <w:r w:rsidRPr="002036C4">
              <w:rPr>
                <w:rFonts w:ascii="Times New Roman" w:hAnsi="Times New Roman" w:cs="Times New Roman"/>
              </w:rPr>
              <w:t xml:space="preserve"> НСО по форме </w:t>
            </w:r>
            <w:r w:rsidR="00FD1FA2">
              <w:rPr>
                <w:rFonts w:ascii="Times New Roman" w:hAnsi="Times New Roman" w:cs="Times New Roman"/>
              </w:rPr>
              <w:t>п</w:t>
            </w:r>
            <w:r w:rsidRPr="002036C4">
              <w:rPr>
                <w:rFonts w:ascii="Times New Roman" w:hAnsi="Times New Roman" w:cs="Times New Roman"/>
              </w:rPr>
              <w:t xml:space="preserve">риложения № 1 </w:t>
            </w:r>
          </w:p>
          <w:p w14:paraId="09DC7434" w14:textId="5956FA3F" w:rsidR="003017A6" w:rsidRPr="002036C4" w:rsidRDefault="003017A6" w:rsidP="00FD1FA2">
            <w:pPr>
              <w:tabs>
                <w:tab w:val="left" w:pos="1134"/>
              </w:tabs>
              <w:rPr>
                <w:rFonts w:ascii="Times New Roman" w:hAnsi="Times New Roman" w:cs="Times New Roman"/>
              </w:rPr>
            </w:pPr>
            <w:r w:rsidRPr="002036C4">
              <w:rPr>
                <w:rFonts w:ascii="Times New Roman" w:hAnsi="Times New Roman" w:cs="Times New Roman"/>
              </w:rPr>
              <w:t>к Положению</w:t>
            </w:r>
          </w:p>
        </w:tc>
        <w:tc>
          <w:tcPr>
            <w:tcW w:w="1617" w:type="dxa"/>
            <w:shd w:val="clear" w:color="auto" w:fill="auto"/>
          </w:tcPr>
          <w:p w14:paraId="7DB161CA" w14:textId="77777777" w:rsidR="00FD1FA2" w:rsidRDefault="00E13E53" w:rsidP="00FD1FA2">
            <w:pPr>
              <w:tabs>
                <w:tab w:val="left" w:pos="1134"/>
              </w:tabs>
              <w:rPr>
                <w:rFonts w:ascii="Times New Roman" w:hAnsi="Times New Roman" w:cs="Times New Roman"/>
              </w:rPr>
            </w:pPr>
            <w:r>
              <w:rPr>
                <w:rFonts w:ascii="Times New Roman" w:hAnsi="Times New Roman" w:cs="Times New Roman"/>
              </w:rPr>
              <w:t>Пользователи ГИС ТОР КНД</w:t>
            </w:r>
            <w:r w:rsidR="00FD1FA2">
              <w:rPr>
                <w:rFonts w:ascii="Times New Roman" w:hAnsi="Times New Roman" w:cs="Times New Roman"/>
              </w:rPr>
              <w:t xml:space="preserve">, указанные </w:t>
            </w:r>
          </w:p>
          <w:p w14:paraId="0896FAD7" w14:textId="54ACA135" w:rsidR="003017A6" w:rsidRPr="002036C4" w:rsidRDefault="00FD1FA2" w:rsidP="00FD1FA2">
            <w:pPr>
              <w:tabs>
                <w:tab w:val="left" w:pos="1134"/>
              </w:tabs>
              <w:rPr>
                <w:rFonts w:ascii="Times New Roman" w:hAnsi="Times New Roman" w:cs="Times New Roman"/>
              </w:rPr>
            </w:pPr>
            <w:r>
              <w:rPr>
                <w:rFonts w:ascii="Times New Roman" w:hAnsi="Times New Roman" w:cs="Times New Roman"/>
              </w:rPr>
              <w:t>в пункте</w:t>
            </w:r>
            <w:r w:rsidR="00D76526">
              <w:rPr>
                <w:rFonts w:ascii="Times New Roman" w:hAnsi="Times New Roman" w:cs="Times New Roman"/>
              </w:rPr>
              <w:t xml:space="preserve"> 7 Положения</w:t>
            </w:r>
          </w:p>
        </w:tc>
        <w:tc>
          <w:tcPr>
            <w:tcW w:w="1360" w:type="dxa"/>
            <w:shd w:val="clear" w:color="auto" w:fill="auto"/>
          </w:tcPr>
          <w:p w14:paraId="2321C4C7" w14:textId="2B377894" w:rsidR="003017A6" w:rsidRPr="002036C4" w:rsidRDefault="0000609F" w:rsidP="00FD1FA2">
            <w:pPr>
              <w:tabs>
                <w:tab w:val="left" w:pos="1134"/>
              </w:tabs>
              <w:rPr>
                <w:rFonts w:ascii="Times New Roman" w:hAnsi="Times New Roman" w:cs="Times New Roman"/>
              </w:rPr>
            </w:pPr>
            <w:r>
              <w:rPr>
                <w:rFonts w:ascii="Times New Roman" w:hAnsi="Times New Roman" w:cs="Times New Roman"/>
              </w:rPr>
              <w:t>В</w:t>
            </w:r>
            <w:r w:rsidR="003017A6" w:rsidRPr="002036C4">
              <w:rPr>
                <w:rFonts w:ascii="Times New Roman" w:hAnsi="Times New Roman" w:cs="Times New Roman"/>
              </w:rPr>
              <w:t xml:space="preserve"> течение 10 рабочих дней с даты утверждения </w:t>
            </w:r>
            <w:r w:rsidR="003017A6" w:rsidRPr="009F206D">
              <w:rPr>
                <w:rFonts w:ascii="Times New Roman" w:hAnsi="Times New Roman" w:cs="Times New Roman"/>
              </w:rPr>
              <w:t>Плана мероприятий</w:t>
            </w:r>
            <w:r w:rsidR="00A8751E" w:rsidRPr="009F206D">
              <w:rPr>
                <w:rFonts w:ascii="Times New Roman" w:hAnsi="Times New Roman" w:cs="Times New Roman"/>
              </w:rPr>
              <w:t xml:space="preserve"> внедрения ГИС ТОР КНД в НСО</w:t>
            </w:r>
          </w:p>
        </w:tc>
        <w:tc>
          <w:tcPr>
            <w:tcW w:w="2499" w:type="dxa"/>
            <w:shd w:val="clear" w:color="auto" w:fill="auto"/>
          </w:tcPr>
          <w:p w14:paraId="7BCD6921" w14:textId="77777777" w:rsidR="00FD1FA2" w:rsidRDefault="003017A6" w:rsidP="00FD1FA2">
            <w:pPr>
              <w:tabs>
                <w:tab w:val="left" w:pos="1134"/>
              </w:tabs>
              <w:rPr>
                <w:rFonts w:ascii="Times New Roman" w:hAnsi="Times New Roman" w:cs="Times New Roman"/>
              </w:rPr>
            </w:pPr>
            <w:r w:rsidRPr="002036C4">
              <w:rPr>
                <w:rFonts w:ascii="Times New Roman" w:hAnsi="Times New Roman" w:cs="Times New Roman"/>
              </w:rPr>
              <w:t xml:space="preserve">В </w:t>
            </w:r>
            <w:proofErr w:type="spellStart"/>
            <w:r w:rsidRPr="002036C4">
              <w:rPr>
                <w:rFonts w:ascii="Times New Roman" w:hAnsi="Times New Roman" w:cs="Times New Roman"/>
              </w:rPr>
              <w:t>Минцифру</w:t>
            </w:r>
            <w:proofErr w:type="spellEnd"/>
            <w:r w:rsidRPr="002036C4">
              <w:rPr>
                <w:rFonts w:ascii="Times New Roman" w:hAnsi="Times New Roman" w:cs="Times New Roman"/>
              </w:rPr>
              <w:t xml:space="preserve"> НСО направлен перечень должностных лиц </w:t>
            </w:r>
          </w:p>
          <w:p w14:paraId="47111AE5" w14:textId="77777777" w:rsidR="00FD1FA2" w:rsidRDefault="003017A6" w:rsidP="00FD1FA2">
            <w:pPr>
              <w:tabs>
                <w:tab w:val="left" w:pos="1134"/>
              </w:tabs>
              <w:rPr>
                <w:rFonts w:ascii="Times New Roman" w:hAnsi="Times New Roman" w:cs="Times New Roman"/>
              </w:rPr>
            </w:pPr>
            <w:r w:rsidRPr="002036C4">
              <w:rPr>
                <w:rFonts w:ascii="Times New Roman" w:hAnsi="Times New Roman" w:cs="Times New Roman"/>
              </w:rPr>
              <w:t xml:space="preserve">с указанием ролей для предоставления доступа </w:t>
            </w:r>
          </w:p>
          <w:p w14:paraId="1ADE4E32" w14:textId="77777777" w:rsidR="00FD1FA2" w:rsidRDefault="003017A6" w:rsidP="00FD1FA2">
            <w:pPr>
              <w:tabs>
                <w:tab w:val="left" w:pos="1134"/>
              </w:tabs>
              <w:rPr>
                <w:rFonts w:ascii="Times New Roman" w:hAnsi="Times New Roman" w:cs="Times New Roman"/>
              </w:rPr>
            </w:pPr>
            <w:r w:rsidRPr="002036C4">
              <w:rPr>
                <w:rFonts w:ascii="Times New Roman" w:hAnsi="Times New Roman" w:cs="Times New Roman"/>
              </w:rPr>
              <w:t>в личные</w:t>
            </w:r>
            <w:r w:rsidR="00FD1FA2">
              <w:rPr>
                <w:rFonts w:ascii="Times New Roman" w:hAnsi="Times New Roman" w:cs="Times New Roman"/>
              </w:rPr>
              <w:t xml:space="preserve"> кабинеты ГИС ТОР КНД по форме п</w:t>
            </w:r>
            <w:r w:rsidRPr="002036C4">
              <w:rPr>
                <w:rFonts w:ascii="Times New Roman" w:hAnsi="Times New Roman" w:cs="Times New Roman"/>
              </w:rPr>
              <w:t xml:space="preserve">риложения № 1 </w:t>
            </w:r>
          </w:p>
          <w:p w14:paraId="6186C262" w14:textId="57CE27EB" w:rsidR="003017A6" w:rsidRPr="002036C4" w:rsidRDefault="003017A6" w:rsidP="00FD1FA2">
            <w:pPr>
              <w:tabs>
                <w:tab w:val="left" w:pos="1134"/>
              </w:tabs>
              <w:rPr>
                <w:rFonts w:ascii="Times New Roman" w:hAnsi="Times New Roman" w:cs="Times New Roman"/>
              </w:rPr>
            </w:pPr>
            <w:r w:rsidRPr="002036C4">
              <w:rPr>
                <w:rFonts w:ascii="Times New Roman" w:hAnsi="Times New Roman" w:cs="Times New Roman"/>
              </w:rPr>
              <w:t>к Положению</w:t>
            </w:r>
          </w:p>
        </w:tc>
      </w:tr>
      <w:tr w:rsidR="003017A6" w:rsidRPr="002036C4" w14:paraId="5473D848" w14:textId="77777777" w:rsidTr="00FD1FA2">
        <w:trPr>
          <w:trHeight w:val="20"/>
        </w:trPr>
        <w:tc>
          <w:tcPr>
            <w:tcW w:w="509" w:type="dxa"/>
            <w:vMerge/>
            <w:shd w:val="clear" w:color="auto" w:fill="auto"/>
          </w:tcPr>
          <w:p w14:paraId="5C5F6AF9" w14:textId="77777777" w:rsidR="003017A6" w:rsidRPr="002036C4" w:rsidRDefault="003017A6" w:rsidP="00FD1FA2">
            <w:pPr>
              <w:tabs>
                <w:tab w:val="left" w:pos="1134"/>
              </w:tabs>
              <w:jc w:val="center"/>
              <w:rPr>
                <w:rFonts w:ascii="Times New Roman" w:hAnsi="Times New Roman" w:cs="Times New Roman"/>
              </w:rPr>
            </w:pPr>
          </w:p>
        </w:tc>
        <w:tc>
          <w:tcPr>
            <w:tcW w:w="1896" w:type="dxa"/>
            <w:vMerge/>
            <w:shd w:val="clear" w:color="auto" w:fill="auto"/>
          </w:tcPr>
          <w:p w14:paraId="5397CBC4" w14:textId="77777777" w:rsidR="003017A6" w:rsidRPr="002036C4" w:rsidRDefault="003017A6" w:rsidP="00FD1FA2">
            <w:pPr>
              <w:tabs>
                <w:tab w:val="left" w:pos="1134"/>
              </w:tabs>
              <w:rPr>
                <w:rFonts w:ascii="Times New Roman" w:hAnsi="Times New Roman" w:cs="Times New Roman"/>
              </w:rPr>
            </w:pPr>
          </w:p>
        </w:tc>
        <w:tc>
          <w:tcPr>
            <w:tcW w:w="1843" w:type="dxa"/>
            <w:shd w:val="clear" w:color="auto" w:fill="auto"/>
          </w:tcPr>
          <w:p w14:paraId="166E85E4" w14:textId="385E4764" w:rsidR="00FD1FA2" w:rsidRDefault="003017A6" w:rsidP="00FD1FA2">
            <w:pPr>
              <w:tabs>
                <w:tab w:val="left" w:pos="1134"/>
              </w:tabs>
              <w:rPr>
                <w:rFonts w:ascii="Times New Roman" w:hAnsi="Times New Roman" w:cs="Times New Roman"/>
              </w:rPr>
            </w:pPr>
            <w:r w:rsidRPr="002036C4">
              <w:rPr>
                <w:rFonts w:ascii="Times New Roman" w:hAnsi="Times New Roman" w:cs="Times New Roman"/>
              </w:rPr>
              <w:t>Заявка в адрес Оператора</w:t>
            </w:r>
            <w:r w:rsidR="00FD1FA2">
              <w:rPr>
                <w:rFonts w:ascii="Times New Roman" w:hAnsi="Times New Roman" w:cs="Times New Roman"/>
              </w:rPr>
              <w:t> </w:t>
            </w:r>
            <w:r w:rsidRPr="002036C4">
              <w:rPr>
                <w:rFonts w:ascii="Times New Roman" w:hAnsi="Times New Roman" w:cs="Times New Roman"/>
              </w:rPr>
              <w:t>по</w:t>
            </w:r>
            <w:r w:rsidR="00FD1FA2">
              <w:rPr>
                <w:rFonts w:ascii="Times New Roman" w:hAnsi="Times New Roman" w:cs="Times New Roman"/>
              </w:rPr>
              <w:t> </w:t>
            </w:r>
            <w:r w:rsidRPr="002036C4">
              <w:rPr>
                <w:rFonts w:ascii="Times New Roman" w:hAnsi="Times New Roman" w:cs="Times New Roman"/>
              </w:rPr>
              <w:t xml:space="preserve">форме </w:t>
            </w:r>
            <w:r w:rsidR="00FD1FA2">
              <w:rPr>
                <w:rFonts w:ascii="Times New Roman" w:hAnsi="Times New Roman" w:cs="Times New Roman"/>
              </w:rPr>
              <w:t>п</w:t>
            </w:r>
            <w:r w:rsidRPr="002036C4">
              <w:rPr>
                <w:rFonts w:ascii="Times New Roman" w:hAnsi="Times New Roman" w:cs="Times New Roman"/>
              </w:rPr>
              <w:t xml:space="preserve">риложения № 2 </w:t>
            </w:r>
          </w:p>
          <w:p w14:paraId="0170FAF8" w14:textId="3F7569F4" w:rsidR="003017A6" w:rsidRPr="002036C4" w:rsidRDefault="003017A6" w:rsidP="00FD1FA2">
            <w:pPr>
              <w:tabs>
                <w:tab w:val="left" w:pos="1134"/>
              </w:tabs>
              <w:rPr>
                <w:rFonts w:ascii="Times New Roman" w:hAnsi="Times New Roman" w:cs="Times New Roman"/>
              </w:rPr>
            </w:pPr>
            <w:r w:rsidRPr="002036C4">
              <w:rPr>
                <w:rFonts w:ascii="Times New Roman" w:hAnsi="Times New Roman" w:cs="Times New Roman"/>
              </w:rPr>
              <w:lastRenderedPageBreak/>
              <w:t>к Положению</w:t>
            </w:r>
          </w:p>
        </w:tc>
        <w:tc>
          <w:tcPr>
            <w:tcW w:w="1617" w:type="dxa"/>
            <w:shd w:val="clear" w:color="auto" w:fill="auto"/>
          </w:tcPr>
          <w:p w14:paraId="6658AA9F" w14:textId="77777777" w:rsidR="003017A6" w:rsidRPr="002036C4" w:rsidRDefault="003017A6" w:rsidP="00FD1FA2">
            <w:pPr>
              <w:tabs>
                <w:tab w:val="left" w:pos="1134"/>
              </w:tabs>
              <w:rPr>
                <w:rFonts w:ascii="Times New Roman" w:hAnsi="Times New Roman" w:cs="Times New Roman"/>
              </w:rPr>
            </w:pPr>
            <w:r w:rsidRPr="002036C4">
              <w:rPr>
                <w:rFonts w:ascii="Times New Roman" w:hAnsi="Times New Roman" w:cs="Times New Roman"/>
              </w:rPr>
              <w:lastRenderedPageBreak/>
              <w:t>Координатор</w:t>
            </w:r>
          </w:p>
        </w:tc>
        <w:tc>
          <w:tcPr>
            <w:tcW w:w="1360" w:type="dxa"/>
            <w:shd w:val="clear" w:color="auto" w:fill="auto"/>
          </w:tcPr>
          <w:p w14:paraId="72968E3F" w14:textId="322FF932" w:rsidR="003017A6" w:rsidRPr="002036C4" w:rsidRDefault="0000609F" w:rsidP="00FD1FA2">
            <w:pPr>
              <w:tabs>
                <w:tab w:val="left" w:pos="1134"/>
              </w:tabs>
              <w:rPr>
                <w:rFonts w:ascii="Times New Roman" w:hAnsi="Times New Roman" w:cs="Times New Roman"/>
              </w:rPr>
            </w:pPr>
            <w:r>
              <w:rPr>
                <w:rFonts w:ascii="Times New Roman" w:hAnsi="Times New Roman" w:cs="Times New Roman"/>
              </w:rPr>
              <w:t>В</w:t>
            </w:r>
            <w:r w:rsidR="003017A6" w:rsidRPr="002036C4">
              <w:rPr>
                <w:rFonts w:ascii="Times New Roman" w:hAnsi="Times New Roman" w:cs="Times New Roman"/>
              </w:rPr>
              <w:t xml:space="preserve"> течение 1</w:t>
            </w:r>
            <w:r w:rsidR="00291ABE">
              <w:rPr>
                <w:rFonts w:ascii="Times New Roman" w:hAnsi="Times New Roman" w:cs="Times New Roman"/>
              </w:rPr>
              <w:t>5</w:t>
            </w:r>
            <w:r w:rsidR="00E97676">
              <w:rPr>
                <w:rFonts w:ascii="Times New Roman" w:hAnsi="Times New Roman" w:cs="Times New Roman"/>
              </w:rPr>
              <w:t xml:space="preserve"> </w:t>
            </w:r>
            <w:r w:rsidR="003017A6" w:rsidRPr="002036C4">
              <w:rPr>
                <w:rFonts w:ascii="Times New Roman" w:hAnsi="Times New Roman" w:cs="Times New Roman"/>
              </w:rPr>
              <w:t xml:space="preserve">рабочих дней с даты </w:t>
            </w:r>
            <w:r w:rsidR="003017A6" w:rsidRPr="002036C4">
              <w:rPr>
                <w:rFonts w:ascii="Times New Roman" w:hAnsi="Times New Roman" w:cs="Times New Roman"/>
              </w:rPr>
              <w:lastRenderedPageBreak/>
              <w:t>утверждения Плана мероприятий</w:t>
            </w:r>
          </w:p>
        </w:tc>
        <w:tc>
          <w:tcPr>
            <w:tcW w:w="2499" w:type="dxa"/>
            <w:shd w:val="clear" w:color="auto" w:fill="auto"/>
          </w:tcPr>
          <w:p w14:paraId="14DBEF31" w14:textId="4A54617E" w:rsidR="003017A6" w:rsidRPr="002036C4" w:rsidRDefault="003017A6" w:rsidP="00FD1FA2">
            <w:pPr>
              <w:tabs>
                <w:tab w:val="left" w:pos="1134"/>
              </w:tabs>
              <w:rPr>
                <w:rFonts w:ascii="Times New Roman" w:hAnsi="Times New Roman" w:cs="Times New Roman"/>
              </w:rPr>
            </w:pPr>
            <w:r w:rsidRPr="002036C4">
              <w:rPr>
                <w:rFonts w:ascii="Times New Roman" w:hAnsi="Times New Roman" w:cs="Times New Roman"/>
              </w:rPr>
              <w:lastRenderedPageBreak/>
              <w:t xml:space="preserve">В СТП направлен перечень должностных лиц с указанием ролей для </w:t>
            </w:r>
            <w:r w:rsidRPr="002036C4">
              <w:rPr>
                <w:rFonts w:ascii="Times New Roman" w:hAnsi="Times New Roman" w:cs="Times New Roman"/>
              </w:rPr>
              <w:lastRenderedPageBreak/>
              <w:t xml:space="preserve">предоставления доступа  </w:t>
            </w:r>
            <w:r w:rsidR="00FD1FA2">
              <w:rPr>
                <w:rFonts w:ascii="Times New Roman" w:hAnsi="Times New Roman" w:cs="Times New Roman"/>
              </w:rPr>
              <w:t>в </w:t>
            </w:r>
            <w:r w:rsidRPr="002036C4">
              <w:rPr>
                <w:rFonts w:ascii="Times New Roman" w:hAnsi="Times New Roman" w:cs="Times New Roman"/>
              </w:rPr>
              <w:t xml:space="preserve">личные кабинеты ГИС ТОР КНД </w:t>
            </w:r>
          </w:p>
        </w:tc>
      </w:tr>
      <w:tr w:rsidR="008A70A7" w:rsidRPr="008A70A7" w14:paraId="4F283FDA" w14:textId="77777777" w:rsidTr="00C52ED4">
        <w:trPr>
          <w:trHeight w:val="20"/>
        </w:trPr>
        <w:tc>
          <w:tcPr>
            <w:tcW w:w="509" w:type="dxa"/>
            <w:shd w:val="clear" w:color="auto" w:fill="auto"/>
          </w:tcPr>
          <w:p w14:paraId="6E8BBBCF" w14:textId="3C79E48D" w:rsidR="00E13E53" w:rsidRPr="008A70A7" w:rsidRDefault="00E13E53" w:rsidP="00FD1FA2">
            <w:pPr>
              <w:tabs>
                <w:tab w:val="left" w:pos="1134"/>
              </w:tabs>
              <w:jc w:val="center"/>
              <w:rPr>
                <w:rFonts w:ascii="Times New Roman" w:hAnsi="Times New Roman" w:cs="Times New Roman"/>
              </w:rPr>
            </w:pPr>
            <w:r w:rsidRPr="008A70A7">
              <w:rPr>
                <w:rFonts w:ascii="Times New Roman" w:hAnsi="Times New Roman" w:cs="Times New Roman"/>
              </w:rPr>
              <w:lastRenderedPageBreak/>
              <w:t>2</w:t>
            </w:r>
          </w:p>
        </w:tc>
        <w:tc>
          <w:tcPr>
            <w:tcW w:w="1896" w:type="dxa"/>
            <w:shd w:val="clear" w:color="auto" w:fill="auto"/>
          </w:tcPr>
          <w:p w14:paraId="7902A45A" w14:textId="77777777" w:rsidR="00C52ED4" w:rsidRDefault="00E13E53" w:rsidP="00C52ED4">
            <w:pPr>
              <w:rPr>
                <w:rFonts w:ascii="Times New Roman" w:hAnsi="Times New Roman" w:cs="Times New Roman"/>
              </w:rPr>
            </w:pPr>
            <w:r w:rsidRPr="008A70A7">
              <w:rPr>
                <w:rFonts w:ascii="Times New Roman" w:hAnsi="Times New Roman" w:cs="Times New Roman"/>
              </w:rPr>
              <w:t>Назначение должност</w:t>
            </w:r>
            <w:r w:rsidR="009F206D">
              <w:rPr>
                <w:rFonts w:ascii="Times New Roman" w:hAnsi="Times New Roman" w:cs="Times New Roman"/>
              </w:rPr>
              <w:t xml:space="preserve">ных лиц для включения </w:t>
            </w:r>
          </w:p>
          <w:p w14:paraId="01B0F228" w14:textId="2C232189" w:rsidR="00E13E53" w:rsidRPr="008A70A7" w:rsidRDefault="009F206D" w:rsidP="00C52ED4">
            <w:pPr>
              <w:rPr>
                <w:rFonts w:ascii="Times New Roman" w:hAnsi="Times New Roman" w:cs="Times New Roman"/>
              </w:rPr>
            </w:pPr>
            <w:r>
              <w:rPr>
                <w:rFonts w:ascii="Times New Roman" w:hAnsi="Times New Roman" w:cs="Times New Roman"/>
              </w:rPr>
              <w:t xml:space="preserve">в состав </w:t>
            </w:r>
            <w:r w:rsidR="00663B35" w:rsidRPr="00663B35">
              <w:rPr>
                <w:rFonts w:ascii="Times New Roman" w:hAnsi="Times New Roman" w:cs="Times New Roman"/>
              </w:rPr>
              <w:t>рабоч</w:t>
            </w:r>
            <w:r w:rsidR="00663B35">
              <w:rPr>
                <w:rFonts w:ascii="Times New Roman" w:hAnsi="Times New Roman" w:cs="Times New Roman"/>
              </w:rPr>
              <w:t>ей</w:t>
            </w:r>
            <w:r w:rsidR="00663B35" w:rsidRPr="00663B35">
              <w:rPr>
                <w:rFonts w:ascii="Times New Roman" w:hAnsi="Times New Roman" w:cs="Times New Roman"/>
              </w:rPr>
              <w:t xml:space="preserve"> групп</w:t>
            </w:r>
            <w:r w:rsidR="00663B35">
              <w:rPr>
                <w:rFonts w:ascii="Times New Roman" w:hAnsi="Times New Roman" w:cs="Times New Roman"/>
              </w:rPr>
              <w:t xml:space="preserve">ы </w:t>
            </w:r>
            <w:r w:rsidR="00663B35" w:rsidRPr="00663B35">
              <w:rPr>
                <w:rFonts w:ascii="Times New Roman" w:hAnsi="Times New Roman" w:cs="Times New Roman"/>
              </w:rPr>
              <w:t>по координации внедрения ГИС ТОР КНД в НСО</w:t>
            </w:r>
          </w:p>
        </w:tc>
        <w:tc>
          <w:tcPr>
            <w:tcW w:w="1843" w:type="dxa"/>
            <w:shd w:val="clear" w:color="auto" w:fill="auto"/>
          </w:tcPr>
          <w:p w14:paraId="7C46A90B" w14:textId="77777777" w:rsidR="00E13E53" w:rsidRPr="008A70A7" w:rsidRDefault="00E13E53" w:rsidP="00FD1FA2">
            <w:pPr>
              <w:tabs>
                <w:tab w:val="left" w:pos="1134"/>
              </w:tabs>
              <w:rPr>
                <w:rFonts w:ascii="Times New Roman" w:hAnsi="Times New Roman" w:cs="Times New Roman"/>
              </w:rPr>
            </w:pPr>
            <w:r w:rsidRPr="008A70A7">
              <w:rPr>
                <w:rFonts w:ascii="Times New Roman" w:hAnsi="Times New Roman" w:cs="Times New Roman"/>
              </w:rPr>
              <w:t>Акт ИОГВ НСО</w:t>
            </w:r>
          </w:p>
        </w:tc>
        <w:tc>
          <w:tcPr>
            <w:tcW w:w="1617" w:type="dxa"/>
            <w:shd w:val="clear" w:color="auto" w:fill="auto"/>
          </w:tcPr>
          <w:p w14:paraId="3DCFF3E6" w14:textId="77777777" w:rsidR="00E13E53" w:rsidRPr="008A70A7" w:rsidRDefault="00E13E53" w:rsidP="00FD1FA2">
            <w:pPr>
              <w:tabs>
                <w:tab w:val="left" w:pos="1134"/>
              </w:tabs>
              <w:rPr>
                <w:rFonts w:ascii="Times New Roman" w:hAnsi="Times New Roman" w:cs="Times New Roman"/>
              </w:rPr>
            </w:pPr>
            <w:r w:rsidRPr="008A70A7">
              <w:rPr>
                <w:rFonts w:ascii="Times New Roman" w:hAnsi="Times New Roman" w:cs="Times New Roman"/>
              </w:rPr>
              <w:t xml:space="preserve">Координатор, </w:t>
            </w:r>
          </w:p>
          <w:p w14:paraId="5C69B316" w14:textId="3D086056" w:rsidR="00E13E53" w:rsidRPr="008A70A7" w:rsidRDefault="00E13E53" w:rsidP="00C52ED4">
            <w:pPr>
              <w:tabs>
                <w:tab w:val="left" w:pos="1134"/>
              </w:tabs>
              <w:rPr>
                <w:rFonts w:ascii="Times New Roman" w:hAnsi="Times New Roman" w:cs="Times New Roman"/>
              </w:rPr>
            </w:pPr>
            <w:r w:rsidRPr="008A70A7">
              <w:rPr>
                <w:rFonts w:ascii="Times New Roman" w:hAnsi="Times New Roman" w:cs="Times New Roman"/>
              </w:rPr>
              <w:t>А</w:t>
            </w:r>
            <w:r w:rsidR="00C52ED4">
              <w:rPr>
                <w:rFonts w:ascii="Times New Roman" w:hAnsi="Times New Roman" w:cs="Times New Roman"/>
              </w:rPr>
              <w:t>дминистратор Методолог, КНО НСО</w:t>
            </w:r>
          </w:p>
        </w:tc>
        <w:tc>
          <w:tcPr>
            <w:tcW w:w="1360" w:type="dxa"/>
            <w:shd w:val="clear" w:color="auto" w:fill="auto"/>
          </w:tcPr>
          <w:p w14:paraId="7DFF92C4" w14:textId="0F009C8C" w:rsidR="00E13E53" w:rsidRPr="008A70A7" w:rsidRDefault="0000609F" w:rsidP="00FD1FA2">
            <w:pPr>
              <w:tabs>
                <w:tab w:val="left" w:pos="1134"/>
              </w:tabs>
              <w:rPr>
                <w:rFonts w:ascii="Times New Roman" w:hAnsi="Times New Roman" w:cs="Times New Roman"/>
              </w:rPr>
            </w:pPr>
            <w:r>
              <w:rPr>
                <w:rFonts w:ascii="Times New Roman" w:hAnsi="Times New Roman" w:cs="Times New Roman"/>
              </w:rPr>
              <w:t>В</w:t>
            </w:r>
            <w:r w:rsidR="00E13E53" w:rsidRPr="008A70A7">
              <w:rPr>
                <w:rFonts w:ascii="Times New Roman" w:hAnsi="Times New Roman" w:cs="Times New Roman"/>
              </w:rPr>
              <w:t xml:space="preserve"> течение 10 рабочих дней с</w:t>
            </w:r>
            <w:r w:rsidR="00D76526" w:rsidRPr="008A70A7">
              <w:rPr>
                <w:rFonts w:ascii="Times New Roman" w:hAnsi="Times New Roman" w:cs="Times New Roman"/>
              </w:rPr>
              <w:t xml:space="preserve"> даты утверждения Плана мероприятий</w:t>
            </w:r>
          </w:p>
        </w:tc>
        <w:tc>
          <w:tcPr>
            <w:tcW w:w="2499" w:type="dxa"/>
            <w:shd w:val="clear" w:color="auto" w:fill="auto"/>
          </w:tcPr>
          <w:p w14:paraId="50AE70BF" w14:textId="0B520679" w:rsidR="00E13E53" w:rsidRPr="008A70A7" w:rsidRDefault="00E13E53" w:rsidP="00FD1FA2">
            <w:pPr>
              <w:tabs>
                <w:tab w:val="left" w:pos="1134"/>
              </w:tabs>
              <w:rPr>
                <w:rFonts w:ascii="Times New Roman" w:hAnsi="Times New Roman" w:cs="Times New Roman"/>
              </w:rPr>
            </w:pPr>
            <w:r w:rsidRPr="008A70A7">
              <w:rPr>
                <w:rFonts w:ascii="Times New Roman" w:hAnsi="Times New Roman" w:cs="Times New Roman"/>
              </w:rPr>
              <w:t>Акт КНО подготовлен и принят, должностные лица назначены</w:t>
            </w:r>
          </w:p>
        </w:tc>
      </w:tr>
      <w:tr w:rsidR="008A70A7" w:rsidRPr="008A70A7" w14:paraId="157E1D93" w14:textId="77777777" w:rsidTr="00C52ED4">
        <w:trPr>
          <w:trHeight w:val="20"/>
        </w:trPr>
        <w:tc>
          <w:tcPr>
            <w:tcW w:w="509" w:type="dxa"/>
            <w:shd w:val="clear" w:color="auto" w:fill="auto"/>
          </w:tcPr>
          <w:p w14:paraId="562680AF" w14:textId="13645082" w:rsidR="00E13E53" w:rsidRPr="008A70A7" w:rsidRDefault="00E13E53" w:rsidP="00FD1FA2">
            <w:pPr>
              <w:tabs>
                <w:tab w:val="left" w:pos="1134"/>
              </w:tabs>
              <w:jc w:val="center"/>
              <w:rPr>
                <w:rFonts w:ascii="Times New Roman" w:hAnsi="Times New Roman" w:cs="Times New Roman"/>
              </w:rPr>
            </w:pPr>
            <w:r w:rsidRPr="008A70A7">
              <w:rPr>
                <w:rFonts w:ascii="Times New Roman" w:hAnsi="Times New Roman" w:cs="Times New Roman"/>
              </w:rPr>
              <w:t>3</w:t>
            </w:r>
          </w:p>
        </w:tc>
        <w:tc>
          <w:tcPr>
            <w:tcW w:w="1896" w:type="dxa"/>
            <w:shd w:val="clear" w:color="auto" w:fill="auto"/>
          </w:tcPr>
          <w:p w14:paraId="30200BF9" w14:textId="77777777" w:rsidR="00C52ED4" w:rsidRDefault="00E13E53" w:rsidP="00C52ED4">
            <w:pPr>
              <w:tabs>
                <w:tab w:val="left" w:pos="1134"/>
              </w:tabs>
              <w:rPr>
                <w:rFonts w:ascii="Times New Roman" w:hAnsi="Times New Roman" w:cs="Times New Roman"/>
              </w:rPr>
            </w:pPr>
            <w:r w:rsidRPr="008A70A7">
              <w:rPr>
                <w:rFonts w:ascii="Times New Roman" w:hAnsi="Times New Roman" w:cs="Times New Roman"/>
              </w:rPr>
              <w:t xml:space="preserve">Создание </w:t>
            </w:r>
            <w:r w:rsidR="00663B35" w:rsidRPr="00663B35">
              <w:rPr>
                <w:rFonts w:ascii="Times New Roman" w:hAnsi="Times New Roman" w:cs="Times New Roman"/>
              </w:rPr>
              <w:t>рабоч</w:t>
            </w:r>
            <w:r w:rsidR="00663B35">
              <w:rPr>
                <w:rFonts w:ascii="Times New Roman" w:hAnsi="Times New Roman" w:cs="Times New Roman"/>
              </w:rPr>
              <w:t>ей</w:t>
            </w:r>
            <w:r w:rsidR="00663B35" w:rsidRPr="00663B35">
              <w:rPr>
                <w:rFonts w:ascii="Times New Roman" w:hAnsi="Times New Roman" w:cs="Times New Roman"/>
              </w:rPr>
              <w:t xml:space="preserve"> групп</w:t>
            </w:r>
            <w:r w:rsidR="00663B35">
              <w:rPr>
                <w:rFonts w:ascii="Times New Roman" w:hAnsi="Times New Roman" w:cs="Times New Roman"/>
              </w:rPr>
              <w:t xml:space="preserve">ы </w:t>
            </w:r>
          </w:p>
          <w:p w14:paraId="58FFF6F8" w14:textId="43FBDB7C" w:rsidR="00E3700F" w:rsidRPr="008A70A7" w:rsidRDefault="00663B35" w:rsidP="00C52ED4">
            <w:pPr>
              <w:tabs>
                <w:tab w:val="left" w:pos="1134"/>
              </w:tabs>
              <w:rPr>
                <w:rFonts w:ascii="Times New Roman" w:hAnsi="Times New Roman" w:cs="Times New Roman"/>
              </w:rPr>
            </w:pPr>
            <w:r w:rsidRPr="00663B35">
              <w:rPr>
                <w:rFonts w:ascii="Times New Roman" w:hAnsi="Times New Roman" w:cs="Times New Roman"/>
              </w:rPr>
              <w:t>по координации внедрения ГИС ТОР КНД в НСО</w:t>
            </w:r>
          </w:p>
        </w:tc>
        <w:tc>
          <w:tcPr>
            <w:tcW w:w="1843" w:type="dxa"/>
            <w:shd w:val="clear" w:color="auto" w:fill="auto"/>
          </w:tcPr>
          <w:p w14:paraId="6EB25E7C" w14:textId="77777777" w:rsidR="00E13E53" w:rsidRPr="008A70A7" w:rsidRDefault="00E13E53" w:rsidP="00C52ED4">
            <w:pPr>
              <w:tabs>
                <w:tab w:val="left" w:pos="1134"/>
              </w:tabs>
              <w:rPr>
                <w:rFonts w:ascii="Times New Roman" w:hAnsi="Times New Roman" w:cs="Times New Roman"/>
              </w:rPr>
            </w:pPr>
            <w:r w:rsidRPr="008A70A7">
              <w:rPr>
                <w:rFonts w:ascii="Times New Roman" w:hAnsi="Times New Roman" w:cs="Times New Roman"/>
              </w:rPr>
              <w:t xml:space="preserve">Акт </w:t>
            </w:r>
            <w:proofErr w:type="spellStart"/>
            <w:r w:rsidRPr="008A70A7">
              <w:rPr>
                <w:rFonts w:ascii="Times New Roman" w:hAnsi="Times New Roman" w:cs="Times New Roman"/>
              </w:rPr>
              <w:t>Минцифры</w:t>
            </w:r>
            <w:proofErr w:type="spellEnd"/>
            <w:r w:rsidRPr="008A70A7">
              <w:rPr>
                <w:rFonts w:ascii="Times New Roman" w:hAnsi="Times New Roman" w:cs="Times New Roman"/>
              </w:rPr>
              <w:t xml:space="preserve"> НСО</w:t>
            </w:r>
          </w:p>
        </w:tc>
        <w:tc>
          <w:tcPr>
            <w:tcW w:w="1617" w:type="dxa"/>
            <w:shd w:val="clear" w:color="auto" w:fill="auto"/>
          </w:tcPr>
          <w:p w14:paraId="4BDFA572" w14:textId="77777777" w:rsidR="00E13E53" w:rsidRPr="008A70A7" w:rsidRDefault="00E13E53" w:rsidP="00C52ED4">
            <w:pPr>
              <w:tabs>
                <w:tab w:val="left" w:pos="1134"/>
              </w:tabs>
              <w:rPr>
                <w:rFonts w:ascii="Times New Roman" w:hAnsi="Times New Roman" w:cs="Times New Roman"/>
              </w:rPr>
            </w:pPr>
            <w:proofErr w:type="spellStart"/>
            <w:r w:rsidRPr="008A70A7">
              <w:rPr>
                <w:rFonts w:ascii="Times New Roman" w:hAnsi="Times New Roman" w:cs="Times New Roman"/>
              </w:rPr>
              <w:t>Минцифра</w:t>
            </w:r>
            <w:proofErr w:type="spellEnd"/>
            <w:r w:rsidRPr="008A70A7">
              <w:rPr>
                <w:rFonts w:ascii="Times New Roman" w:hAnsi="Times New Roman" w:cs="Times New Roman"/>
              </w:rPr>
              <w:t xml:space="preserve"> НСО</w:t>
            </w:r>
          </w:p>
        </w:tc>
        <w:tc>
          <w:tcPr>
            <w:tcW w:w="1360" w:type="dxa"/>
            <w:shd w:val="clear" w:color="auto" w:fill="auto"/>
          </w:tcPr>
          <w:p w14:paraId="14A9F3AC" w14:textId="77777777" w:rsidR="00C52ED4" w:rsidRDefault="0000609F" w:rsidP="00C52ED4">
            <w:pPr>
              <w:tabs>
                <w:tab w:val="left" w:pos="1134"/>
              </w:tabs>
              <w:rPr>
                <w:rFonts w:ascii="Times New Roman" w:hAnsi="Times New Roman" w:cs="Times New Roman"/>
              </w:rPr>
            </w:pPr>
            <w:r>
              <w:rPr>
                <w:rFonts w:ascii="Times New Roman" w:hAnsi="Times New Roman" w:cs="Times New Roman"/>
              </w:rPr>
              <w:t>В</w:t>
            </w:r>
            <w:r w:rsidRPr="008A70A7">
              <w:rPr>
                <w:rFonts w:ascii="Times New Roman" w:hAnsi="Times New Roman" w:cs="Times New Roman"/>
              </w:rPr>
              <w:t xml:space="preserve"> </w:t>
            </w:r>
            <w:r w:rsidR="00E13E53" w:rsidRPr="008A70A7">
              <w:rPr>
                <w:rFonts w:ascii="Times New Roman" w:hAnsi="Times New Roman" w:cs="Times New Roman"/>
              </w:rPr>
              <w:t xml:space="preserve">течение </w:t>
            </w:r>
          </w:p>
          <w:p w14:paraId="0D58C7F0" w14:textId="77777777" w:rsidR="00C52ED4" w:rsidRDefault="00E13E53" w:rsidP="00C52ED4">
            <w:pPr>
              <w:tabs>
                <w:tab w:val="left" w:pos="1134"/>
              </w:tabs>
              <w:rPr>
                <w:rFonts w:ascii="Times New Roman" w:hAnsi="Times New Roman" w:cs="Times New Roman"/>
              </w:rPr>
            </w:pPr>
            <w:r w:rsidRPr="008A70A7">
              <w:rPr>
                <w:rFonts w:ascii="Times New Roman" w:hAnsi="Times New Roman" w:cs="Times New Roman"/>
              </w:rPr>
              <w:t>10 рабочих</w:t>
            </w:r>
          </w:p>
          <w:p w14:paraId="5DDADD8E" w14:textId="7261ED1A" w:rsidR="00E13E53" w:rsidRPr="008A70A7" w:rsidRDefault="00E13E53" w:rsidP="00C52ED4">
            <w:pPr>
              <w:tabs>
                <w:tab w:val="left" w:pos="1134"/>
              </w:tabs>
              <w:rPr>
                <w:rFonts w:ascii="Times New Roman" w:hAnsi="Times New Roman" w:cs="Times New Roman"/>
              </w:rPr>
            </w:pPr>
            <w:r w:rsidRPr="008A70A7">
              <w:rPr>
                <w:rFonts w:ascii="Times New Roman" w:hAnsi="Times New Roman" w:cs="Times New Roman"/>
              </w:rPr>
              <w:t>с даты реализации</w:t>
            </w:r>
          </w:p>
          <w:p w14:paraId="307273F1" w14:textId="5C5A7016" w:rsidR="00E13E53" w:rsidRPr="008A70A7" w:rsidRDefault="00C52ED4" w:rsidP="00C52ED4">
            <w:pPr>
              <w:tabs>
                <w:tab w:val="left" w:pos="1134"/>
              </w:tabs>
              <w:rPr>
                <w:rFonts w:ascii="Times New Roman" w:hAnsi="Times New Roman" w:cs="Times New Roman"/>
              </w:rPr>
            </w:pPr>
            <w:r>
              <w:rPr>
                <w:rFonts w:ascii="Times New Roman" w:hAnsi="Times New Roman" w:cs="Times New Roman"/>
              </w:rPr>
              <w:t xml:space="preserve">пункта </w:t>
            </w:r>
            <w:r w:rsidR="00300ADE" w:rsidRPr="008A70A7">
              <w:rPr>
                <w:rFonts w:ascii="Times New Roman" w:hAnsi="Times New Roman" w:cs="Times New Roman"/>
              </w:rPr>
              <w:t>2</w:t>
            </w:r>
            <w:r w:rsidR="00E13E53" w:rsidRPr="008A70A7">
              <w:rPr>
                <w:rFonts w:ascii="Times New Roman" w:hAnsi="Times New Roman" w:cs="Times New Roman"/>
              </w:rPr>
              <w:t xml:space="preserve"> Плана мероприятий</w:t>
            </w:r>
          </w:p>
        </w:tc>
        <w:tc>
          <w:tcPr>
            <w:tcW w:w="2499" w:type="dxa"/>
            <w:shd w:val="clear" w:color="auto" w:fill="auto"/>
          </w:tcPr>
          <w:p w14:paraId="31D6B8D9" w14:textId="64CF06E1" w:rsidR="00E13E53" w:rsidRPr="008A70A7" w:rsidRDefault="00E13E53" w:rsidP="00C52ED4">
            <w:pPr>
              <w:tabs>
                <w:tab w:val="left" w:pos="1134"/>
              </w:tabs>
              <w:rPr>
                <w:rFonts w:ascii="Times New Roman" w:hAnsi="Times New Roman" w:cs="Times New Roman"/>
              </w:rPr>
            </w:pPr>
            <w:r w:rsidRPr="008A70A7">
              <w:rPr>
                <w:rFonts w:ascii="Times New Roman" w:hAnsi="Times New Roman" w:cs="Times New Roman"/>
              </w:rPr>
              <w:t xml:space="preserve">Акт </w:t>
            </w:r>
            <w:proofErr w:type="spellStart"/>
            <w:r w:rsidRPr="008A70A7">
              <w:rPr>
                <w:rFonts w:ascii="Times New Roman" w:hAnsi="Times New Roman" w:cs="Times New Roman"/>
              </w:rPr>
              <w:t>Минцифры</w:t>
            </w:r>
            <w:proofErr w:type="spellEnd"/>
            <w:r w:rsidRPr="008A70A7">
              <w:rPr>
                <w:rFonts w:ascii="Times New Roman" w:hAnsi="Times New Roman" w:cs="Times New Roman"/>
              </w:rPr>
              <w:t xml:space="preserve"> НСО подготовлен и принят, рабочая группа сформирована </w:t>
            </w:r>
          </w:p>
        </w:tc>
      </w:tr>
      <w:tr w:rsidR="003017A6" w:rsidRPr="009B6B4E" w14:paraId="3049BDD4" w14:textId="77777777" w:rsidTr="00C52ED4">
        <w:trPr>
          <w:trHeight w:val="20"/>
        </w:trPr>
        <w:tc>
          <w:tcPr>
            <w:tcW w:w="509" w:type="dxa"/>
            <w:shd w:val="clear" w:color="auto" w:fill="auto"/>
          </w:tcPr>
          <w:p w14:paraId="7B3D25CF" w14:textId="51D3E259" w:rsidR="003017A6" w:rsidRPr="009B6B4E" w:rsidRDefault="00300ADE" w:rsidP="00FD1FA2">
            <w:pPr>
              <w:tabs>
                <w:tab w:val="left" w:pos="1134"/>
              </w:tabs>
              <w:jc w:val="center"/>
              <w:rPr>
                <w:rFonts w:ascii="Times New Roman" w:hAnsi="Times New Roman" w:cs="Times New Roman"/>
              </w:rPr>
            </w:pPr>
            <w:r>
              <w:rPr>
                <w:rFonts w:ascii="Times New Roman" w:hAnsi="Times New Roman" w:cs="Times New Roman"/>
              </w:rPr>
              <w:t>4</w:t>
            </w:r>
          </w:p>
        </w:tc>
        <w:tc>
          <w:tcPr>
            <w:tcW w:w="1896" w:type="dxa"/>
            <w:shd w:val="clear" w:color="auto" w:fill="auto"/>
          </w:tcPr>
          <w:p w14:paraId="15A88360" w14:textId="77777777" w:rsidR="00C52ED4" w:rsidRDefault="003017A6" w:rsidP="00C52ED4">
            <w:pPr>
              <w:tabs>
                <w:tab w:val="left" w:pos="1134"/>
              </w:tabs>
              <w:rPr>
                <w:rFonts w:ascii="Times New Roman" w:hAnsi="Times New Roman" w:cs="Times New Roman"/>
              </w:rPr>
            </w:pPr>
            <w:r w:rsidRPr="009B6B4E">
              <w:rPr>
                <w:rFonts w:ascii="Times New Roman" w:hAnsi="Times New Roman" w:cs="Times New Roman"/>
              </w:rPr>
              <w:t>Обучение должностных лиц</w:t>
            </w:r>
            <w:r>
              <w:rPr>
                <w:rFonts w:ascii="Times New Roman" w:hAnsi="Times New Roman" w:cs="Times New Roman"/>
              </w:rPr>
              <w:t xml:space="preserve"> –</w:t>
            </w:r>
            <w:r w:rsidRPr="009B6B4E">
              <w:rPr>
                <w:rFonts w:ascii="Times New Roman" w:hAnsi="Times New Roman" w:cs="Times New Roman"/>
              </w:rPr>
              <w:t xml:space="preserve"> пользователей работе в ГИС ТОР КНД, в том числе </w:t>
            </w:r>
          </w:p>
          <w:p w14:paraId="73E0665D" w14:textId="3B85C377" w:rsidR="003017A6" w:rsidRPr="009B6B4E" w:rsidRDefault="003017A6" w:rsidP="00C52ED4">
            <w:pPr>
              <w:tabs>
                <w:tab w:val="left" w:pos="1134"/>
              </w:tabs>
              <w:rPr>
                <w:rFonts w:ascii="Times New Roman" w:hAnsi="Times New Roman" w:cs="Times New Roman"/>
              </w:rPr>
            </w:pPr>
            <w:r w:rsidRPr="009B6B4E">
              <w:rPr>
                <w:rFonts w:ascii="Times New Roman" w:hAnsi="Times New Roman" w:cs="Times New Roman"/>
              </w:rPr>
              <w:t xml:space="preserve">с использованием </w:t>
            </w:r>
            <w:r w:rsidR="00663B35">
              <w:rPr>
                <w:rFonts w:ascii="Times New Roman" w:hAnsi="Times New Roman" w:cs="Times New Roman"/>
              </w:rPr>
              <w:t>дистанционных технологий</w:t>
            </w:r>
            <w:r w:rsidRPr="009B6B4E">
              <w:rPr>
                <w:rFonts w:ascii="Times New Roman" w:hAnsi="Times New Roman" w:cs="Times New Roman"/>
              </w:rPr>
              <w:t xml:space="preserve"> </w:t>
            </w:r>
          </w:p>
        </w:tc>
        <w:tc>
          <w:tcPr>
            <w:tcW w:w="1843" w:type="dxa"/>
            <w:shd w:val="clear" w:color="auto" w:fill="auto"/>
          </w:tcPr>
          <w:p w14:paraId="02C3FAD8" w14:textId="77777777" w:rsidR="003017A6" w:rsidRPr="009B6B4E" w:rsidRDefault="003017A6" w:rsidP="00C52ED4">
            <w:pPr>
              <w:tabs>
                <w:tab w:val="left" w:pos="1134"/>
              </w:tabs>
              <w:rPr>
                <w:rFonts w:ascii="Times New Roman" w:hAnsi="Times New Roman" w:cs="Times New Roman"/>
              </w:rPr>
            </w:pPr>
            <w:r w:rsidRPr="009B6B4E">
              <w:rPr>
                <w:rFonts w:ascii="Times New Roman" w:hAnsi="Times New Roman" w:cs="Times New Roman"/>
              </w:rPr>
              <w:t>Протокол</w:t>
            </w:r>
          </w:p>
          <w:p w14:paraId="6DCEA65C" w14:textId="77777777" w:rsidR="00C52ED4" w:rsidRDefault="00A9154F" w:rsidP="00C52ED4">
            <w:pPr>
              <w:tabs>
                <w:tab w:val="left" w:pos="1134"/>
              </w:tabs>
              <w:rPr>
                <w:rFonts w:ascii="Times New Roman" w:hAnsi="Times New Roman" w:cs="Times New Roman"/>
              </w:rPr>
            </w:pPr>
            <w:r w:rsidRPr="00663B35">
              <w:rPr>
                <w:rFonts w:ascii="Times New Roman" w:hAnsi="Times New Roman" w:cs="Times New Roman"/>
              </w:rPr>
              <w:t>рабоч</w:t>
            </w:r>
            <w:r>
              <w:rPr>
                <w:rFonts w:ascii="Times New Roman" w:hAnsi="Times New Roman" w:cs="Times New Roman"/>
              </w:rPr>
              <w:t>ей</w:t>
            </w:r>
            <w:r w:rsidRPr="00663B35">
              <w:rPr>
                <w:rFonts w:ascii="Times New Roman" w:hAnsi="Times New Roman" w:cs="Times New Roman"/>
              </w:rPr>
              <w:t xml:space="preserve"> групп</w:t>
            </w:r>
            <w:r>
              <w:rPr>
                <w:rFonts w:ascii="Times New Roman" w:hAnsi="Times New Roman" w:cs="Times New Roman"/>
              </w:rPr>
              <w:t xml:space="preserve">ы </w:t>
            </w:r>
          </w:p>
          <w:p w14:paraId="337AEA17" w14:textId="79DEA78C" w:rsidR="003017A6" w:rsidRPr="009B6B4E" w:rsidRDefault="00A9154F" w:rsidP="00C52ED4">
            <w:pPr>
              <w:tabs>
                <w:tab w:val="left" w:pos="1134"/>
              </w:tabs>
              <w:rPr>
                <w:rFonts w:ascii="Times New Roman" w:hAnsi="Times New Roman" w:cs="Times New Roman"/>
              </w:rPr>
            </w:pPr>
            <w:r w:rsidRPr="00663B35">
              <w:rPr>
                <w:rFonts w:ascii="Times New Roman" w:hAnsi="Times New Roman" w:cs="Times New Roman"/>
              </w:rPr>
              <w:t>по координации внедрения ГИС ТОР КНД в НСО</w:t>
            </w:r>
          </w:p>
        </w:tc>
        <w:tc>
          <w:tcPr>
            <w:tcW w:w="1617" w:type="dxa"/>
            <w:shd w:val="clear" w:color="auto" w:fill="auto"/>
          </w:tcPr>
          <w:p w14:paraId="0D7341FD" w14:textId="77777777" w:rsidR="003017A6" w:rsidRDefault="003017A6" w:rsidP="00C52ED4">
            <w:pPr>
              <w:tabs>
                <w:tab w:val="left" w:pos="1134"/>
              </w:tabs>
              <w:rPr>
                <w:rFonts w:ascii="Times New Roman" w:hAnsi="Times New Roman" w:cs="Times New Roman"/>
              </w:rPr>
            </w:pPr>
            <w:r w:rsidRPr="009B6B4E">
              <w:rPr>
                <w:rFonts w:ascii="Times New Roman" w:hAnsi="Times New Roman" w:cs="Times New Roman"/>
              </w:rPr>
              <w:t>Координатор, Методолог,</w:t>
            </w:r>
          </w:p>
          <w:p w14:paraId="19B731EC" w14:textId="77777777" w:rsidR="003017A6" w:rsidRPr="009B6B4E" w:rsidRDefault="003017A6" w:rsidP="00C52ED4">
            <w:pPr>
              <w:tabs>
                <w:tab w:val="left" w:pos="1134"/>
              </w:tabs>
              <w:rPr>
                <w:rFonts w:ascii="Times New Roman" w:hAnsi="Times New Roman" w:cs="Times New Roman"/>
              </w:rPr>
            </w:pPr>
            <w:r>
              <w:rPr>
                <w:rFonts w:ascii="Times New Roman" w:hAnsi="Times New Roman" w:cs="Times New Roman"/>
              </w:rPr>
              <w:t>Администратор,</w:t>
            </w:r>
          </w:p>
          <w:p w14:paraId="2402E841" w14:textId="77777777" w:rsidR="003017A6" w:rsidRPr="009B6B4E" w:rsidRDefault="003017A6" w:rsidP="00C52ED4">
            <w:pPr>
              <w:tabs>
                <w:tab w:val="left" w:pos="1134"/>
              </w:tabs>
              <w:rPr>
                <w:rFonts w:ascii="Times New Roman" w:hAnsi="Times New Roman" w:cs="Times New Roman"/>
              </w:rPr>
            </w:pPr>
            <w:r w:rsidRPr="009B6B4E">
              <w:rPr>
                <w:rFonts w:ascii="Times New Roman" w:hAnsi="Times New Roman" w:cs="Times New Roman"/>
              </w:rPr>
              <w:t>КНО</w:t>
            </w:r>
            <w:r>
              <w:rPr>
                <w:rFonts w:ascii="Times New Roman" w:hAnsi="Times New Roman" w:cs="Times New Roman"/>
              </w:rPr>
              <w:t xml:space="preserve"> НСО</w:t>
            </w:r>
          </w:p>
        </w:tc>
        <w:tc>
          <w:tcPr>
            <w:tcW w:w="1360" w:type="dxa"/>
            <w:shd w:val="clear" w:color="auto" w:fill="auto"/>
          </w:tcPr>
          <w:p w14:paraId="02AAD3EE" w14:textId="77777777" w:rsidR="00C52ED4" w:rsidRDefault="0000609F" w:rsidP="00C52ED4">
            <w:pPr>
              <w:tabs>
                <w:tab w:val="left" w:pos="1134"/>
              </w:tabs>
              <w:rPr>
                <w:rFonts w:ascii="Times New Roman" w:hAnsi="Times New Roman" w:cs="Times New Roman"/>
              </w:rPr>
            </w:pPr>
            <w:r>
              <w:rPr>
                <w:rFonts w:ascii="Times New Roman" w:hAnsi="Times New Roman" w:cs="Times New Roman"/>
              </w:rPr>
              <w:t>В</w:t>
            </w:r>
            <w:r w:rsidRPr="009B6B4E">
              <w:rPr>
                <w:rFonts w:ascii="Times New Roman" w:hAnsi="Times New Roman" w:cs="Times New Roman"/>
              </w:rPr>
              <w:t xml:space="preserve"> </w:t>
            </w:r>
            <w:r w:rsidR="003017A6" w:rsidRPr="009B6B4E">
              <w:rPr>
                <w:rFonts w:ascii="Times New Roman" w:hAnsi="Times New Roman" w:cs="Times New Roman"/>
              </w:rPr>
              <w:t xml:space="preserve">течение </w:t>
            </w:r>
          </w:p>
          <w:p w14:paraId="1E94BDF6" w14:textId="45A589C6" w:rsidR="003017A6" w:rsidRPr="009B6B4E" w:rsidRDefault="00D76526" w:rsidP="00C52ED4">
            <w:pPr>
              <w:tabs>
                <w:tab w:val="left" w:pos="1134"/>
              </w:tabs>
              <w:rPr>
                <w:rFonts w:ascii="Times New Roman" w:hAnsi="Times New Roman" w:cs="Times New Roman"/>
              </w:rPr>
            </w:pPr>
            <w:r>
              <w:rPr>
                <w:rFonts w:ascii="Times New Roman" w:hAnsi="Times New Roman" w:cs="Times New Roman"/>
              </w:rPr>
              <w:t>20</w:t>
            </w:r>
            <w:r w:rsidR="003017A6" w:rsidRPr="009B6B4E">
              <w:rPr>
                <w:rFonts w:ascii="Times New Roman" w:hAnsi="Times New Roman" w:cs="Times New Roman"/>
              </w:rPr>
              <w:t xml:space="preserve"> ра</w:t>
            </w:r>
            <w:r w:rsidR="00C52ED4">
              <w:rPr>
                <w:rFonts w:ascii="Times New Roman" w:hAnsi="Times New Roman" w:cs="Times New Roman"/>
              </w:rPr>
              <w:t xml:space="preserve">бочих дней с даты реализации </w:t>
            </w:r>
            <w:r w:rsidR="00C52ED4">
              <w:rPr>
                <w:rFonts w:ascii="Times New Roman" w:hAnsi="Times New Roman" w:cs="Times New Roman"/>
              </w:rPr>
              <w:br/>
              <w:t>пункта</w:t>
            </w:r>
            <w:r w:rsidR="003017A6" w:rsidRPr="009B6B4E">
              <w:rPr>
                <w:rFonts w:ascii="Times New Roman" w:hAnsi="Times New Roman" w:cs="Times New Roman"/>
              </w:rPr>
              <w:t xml:space="preserve"> 1 Плана мероприятий</w:t>
            </w:r>
          </w:p>
        </w:tc>
        <w:tc>
          <w:tcPr>
            <w:tcW w:w="2499" w:type="dxa"/>
            <w:shd w:val="clear" w:color="auto" w:fill="auto"/>
          </w:tcPr>
          <w:p w14:paraId="4B48509F" w14:textId="77777777" w:rsidR="003017A6" w:rsidRPr="009B6B4E" w:rsidRDefault="003017A6" w:rsidP="00C52ED4">
            <w:pPr>
              <w:tabs>
                <w:tab w:val="left" w:pos="1134"/>
              </w:tabs>
              <w:rPr>
                <w:rFonts w:ascii="Times New Roman" w:hAnsi="Times New Roman" w:cs="Times New Roman"/>
              </w:rPr>
            </w:pPr>
            <w:r w:rsidRPr="009B6B4E">
              <w:rPr>
                <w:rFonts w:ascii="Times New Roman" w:hAnsi="Times New Roman" w:cs="Times New Roman"/>
              </w:rPr>
              <w:t>Все должностные лица прошли обучени</w:t>
            </w:r>
            <w:r>
              <w:rPr>
                <w:rFonts w:ascii="Times New Roman" w:hAnsi="Times New Roman" w:cs="Times New Roman"/>
              </w:rPr>
              <w:t>е</w:t>
            </w:r>
          </w:p>
        </w:tc>
      </w:tr>
      <w:tr w:rsidR="003017A6" w:rsidRPr="009B6B4E" w14:paraId="686BD892" w14:textId="77777777" w:rsidTr="00C52ED4">
        <w:trPr>
          <w:trHeight w:val="20"/>
        </w:trPr>
        <w:tc>
          <w:tcPr>
            <w:tcW w:w="509" w:type="dxa"/>
            <w:shd w:val="clear" w:color="auto" w:fill="auto"/>
          </w:tcPr>
          <w:p w14:paraId="18042E3B" w14:textId="23D315CD" w:rsidR="003017A6" w:rsidRPr="009B6B4E" w:rsidRDefault="00300ADE" w:rsidP="00FD1FA2">
            <w:pPr>
              <w:tabs>
                <w:tab w:val="left" w:pos="1134"/>
              </w:tabs>
              <w:jc w:val="center"/>
              <w:rPr>
                <w:rFonts w:ascii="Times New Roman" w:hAnsi="Times New Roman" w:cs="Times New Roman"/>
              </w:rPr>
            </w:pPr>
            <w:r>
              <w:rPr>
                <w:rFonts w:ascii="Times New Roman" w:hAnsi="Times New Roman" w:cs="Times New Roman"/>
              </w:rPr>
              <w:t>5</w:t>
            </w:r>
          </w:p>
        </w:tc>
        <w:tc>
          <w:tcPr>
            <w:tcW w:w="1896" w:type="dxa"/>
            <w:shd w:val="clear" w:color="auto" w:fill="auto"/>
          </w:tcPr>
          <w:p w14:paraId="7538CBCD" w14:textId="77777777" w:rsidR="00C52ED4" w:rsidRDefault="003017A6" w:rsidP="00C52ED4">
            <w:pPr>
              <w:tabs>
                <w:tab w:val="left" w:pos="1134"/>
              </w:tabs>
              <w:rPr>
                <w:rFonts w:ascii="Times New Roman" w:hAnsi="Times New Roman" w:cs="Times New Roman"/>
              </w:rPr>
            </w:pPr>
            <w:r w:rsidRPr="009B6B4E">
              <w:rPr>
                <w:rFonts w:ascii="Times New Roman" w:hAnsi="Times New Roman" w:cs="Times New Roman"/>
              </w:rPr>
              <w:t xml:space="preserve">Подготовка </w:t>
            </w:r>
          </w:p>
          <w:p w14:paraId="736E5A75" w14:textId="6E6008A6" w:rsidR="003017A6" w:rsidRPr="009B6B4E" w:rsidRDefault="003017A6" w:rsidP="00C52ED4">
            <w:pPr>
              <w:tabs>
                <w:tab w:val="left" w:pos="1134"/>
              </w:tabs>
              <w:rPr>
                <w:rFonts w:ascii="Times New Roman" w:hAnsi="Times New Roman" w:cs="Times New Roman"/>
              </w:rPr>
            </w:pPr>
            <w:r w:rsidRPr="009B6B4E">
              <w:rPr>
                <w:rFonts w:ascii="Times New Roman" w:hAnsi="Times New Roman" w:cs="Times New Roman"/>
              </w:rPr>
              <w:t xml:space="preserve">и настройка личных кабинетов КНО </w:t>
            </w:r>
            <w:r>
              <w:rPr>
                <w:rFonts w:ascii="Times New Roman" w:hAnsi="Times New Roman" w:cs="Times New Roman"/>
              </w:rPr>
              <w:t xml:space="preserve">НСО </w:t>
            </w:r>
            <w:r w:rsidRPr="009B6B4E">
              <w:rPr>
                <w:rFonts w:ascii="Times New Roman" w:hAnsi="Times New Roman" w:cs="Times New Roman"/>
              </w:rPr>
              <w:t>в ГИС ТОР КНД</w:t>
            </w:r>
          </w:p>
        </w:tc>
        <w:tc>
          <w:tcPr>
            <w:tcW w:w="1843" w:type="dxa"/>
            <w:shd w:val="clear" w:color="auto" w:fill="auto"/>
          </w:tcPr>
          <w:p w14:paraId="6B913037" w14:textId="77777777" w:rsidR="003017A6" w:rsidRPr="009B6B4E" w:rsidRDefault="003017A6" w:rsidP="00C52ED4">
            <w:pPr>
              <w:tabs>
                <w:tab w:val="left" w:pos="1134"/>
              </w:tabs>
              <w:rPr>
                <w:rFonts w:ascii="Times New Roman" w:hAnsi="Times New Roman" w:cs="Times New Roman"/>
              </w:rPr>
            </w:pPr>
            <w:r w:rsidRPr="009B6B4E">
              <w:rPr>
                <w:rFonts w:ascii="Times New Roman" w:hAnsi="Times New Roman" w:cs="Times New Roman"/>
              </w:rPr>
              <w:t>Протокол</w:t>
            </w:r>
          </w:p>
          <w:p w14:paraId="698F906D" w14:textId="77777777" w:rsidR="00C52ED4" w:rsidRDefault="00A9154F" w:rsidP="00C52ED4">
            <w:pPr>
              <w:tabs>
                <w:tab w:val="left" w:pos="1134"/>
              </w:tabs>
              <w:rPr>
                <w:rFonts w:ascii="Times New Roman" w:hAnsi="Times New Roman" w:cs="Times New Roman"/>
              </w:rPr>
            </w:pPr>
            <w:r w:rsidRPr="00663B35">
              <w:rPr>
                <w:rFonts w:ascii="Times New Roman" w:hAnsi="Times New Roman" w:cs="Times New Roman"/>
              </w:rPr>
              <w:t>рабоч</w:t>
            </w:r>
            <w:r>
              <w:rPr>
                <w:rFonts w:ascii="Times New Roman" w:hAnsi="Times New Roman" w:cs="Times New Roman"/>
              </w:rPr>
              <w:t>ей</w:t>
            </w:r>
            <w:r w:rsidRPr="00663B35">
              <w:rPr>
                <w:rFonts w:ascii="Times New Roman" w:hAnsi="Times New Roman" w:cs="Times New Roman"/>
              </w:rPr>
              <w:t xml:space="preserve"> групп</w:t>
            </w:r>
            <w:r>
              <w:rPr>
                <w:rFonts w:ascii="Times New Roman" w:hAnsi="Times New Roman" w:cs="Times New Roman"/>
              </w:rPr>
              <w:t xml:space="preserve">ы </w:t>
            </w:r>
          </w:p>
          <w:p w14:paraId="3BF3959B" w14:textId="7D0FFDFB" w:rsidR="003017A6" w:rsidRPr="009B6B4E" w:rsidRDefault="00A9154F" w:rsidP="00C52ED4">
            <w:pPr>
              <w:tabs>
                <w:tab w:val="left" w:pos="1134"/>
              </w:tabs>
              <w:rPr>
                <w:rFonts w:ascii="Times New Roman" w:hAnsi="Times New Roman" w:cs="Times New Roman"/>
              </w:rPr>
            </w:pPr>
            <w:r w:rsidRPr="00663B35">
              <w:rPr>
                <w:rFonts w:ascii="Times New Roman" w:hAnsi="Times New Roman" w:cs="Times New Roman"/>
              </w:rPr>
              <w:t>по координации внедрения ГИС ТОР КНД в НСО</w:t>
            </w:r>
          </w:p>
        </w:tc>
        <w:tc>
          <w:tcPr>
            <w:tcW w:w="1617" w:type="dxa"/>
            <w:shd w:val="clear" w:color="auto" w:fill="auto"/>
          </w:tcPr>
          <w:p w14:paraId="0ABF3D3E" w14:textId="77777777" w:rsidR="003017A6" w:rsidRPr="009B6B4E" w:rsidRDefault="003017A6" w:rsidP="00C52ED4">
            <w:pPr>
              <w:tabs>
                <w:tab w:val="left" w:pos="1134"/>
              </w:tabs>
              <w:rPr>
                <w:rFonts w:ascii="Times New Roman" w:hAnsi="Times New Roman" w:cs="Times New Roman"/>
              </w:rPr>
            </w:pPr>
            <w:r w:rsidRPr="009B6B4E">
              <w:rPr>
                <w:rFonts w:ascii="Times New Roman" w:hAnsi="Times New Roman" w:cs="Times New Roman"/>
              </w:rPr>
              <w:t>Администратор</w:t>
            </w:r>
          </w:p>
        </w:tc>
        <w:tc>
          <w:tcPr>
            <w:tcW w:w="1360" w:type="dxa"/>
            <w:shd w:val="clear" w:color="auto" w:fill="auto"/>
          </w:tcPr>
          <w:p w14:paraId="36C587C7" w14:textId="77777777" w:rsidR="00C52ED4" w:rsidRDefault="0000609F" w:rsidP="00C52ED4">
            <w:pPr>
              <w:tabs>
                <w:tab w:val="left" w:pos="1134"/>
              </w:tabs>
              <w:rPr>
                <w:rFonts w:ascii="Times New Roman" w:hAnsi="Times New Roman" w:cs="Times New Roman"/>
              </w:rPr>
            </w:pPr>
            <w:r>
              <w:rPr>
                <w:rFonts w:ascii="Times New Roman" w:hAnsi="Times New Roman" w:cs="Times New Roman"/>
              </w:rPr>
              <w:t>В</w:t>
            </w:r>
            <w:r w:rsidR="003017A6" w:rsidRPr="009B6B4E">
              <w:rPr>
                <w:rFonts w:ascii="Times New Roman" w:hAnsi="Times New Roman" w:cs="Times New Roman"/>
              </w:rPr>
              <w:t xml:space="preserve"> течение </w:t>
            </w:r>
          </w:p>
          <w:p w14:paraId="659D3682" w14:textId="66A72F11" w:rsidR="003017A6" w:rsidRPr="009B6B4E" w:rsidRDefault="003017A6" w:rsidP="00C52ED4">
            <w:pPr>
              <w:tabs>
                <w:tab w:val="left" w:pos="1134"/>
              </w:tabs>
              <w:rPr>
                <w:rFonts w:ascii="Times New Roman" w:hAnsi="Times New Roman" w:cs="Times New Roman"/>
              </w:rPr>
            </w:pPr>
            <w:r w:rsidRPr="009B6B4E">
              <w:rPr>
                <w:rFonts w:ascii="Times New Roman" w:hAnsi="Times New Roman" w:cs="Times New Roman"/>
              </w:rPr>
              <w:t>20 рабочих дней с даты реализации</w:t>
            </w:r>
          </w:p>
          <w:p w14:paraId="5B4101E6" w14:textId="1F60AD9D" w:rsidR="003017A6" w:rsidRPr="009B6B4E" w:rsidRDefault="00C52ED4" w:rsidP="00C52ED4">
            <w:pPr>
              <w:tabs>
                <w:tab w:val="left" w:pos="1134"/>
              </w:tabs>
              <w:rPr>
                <w:rFonts w:ascii="Times New Roman" w:hAnsi="Times New Roman" w:cs="Times New Roman"/>
              </w:rPr>
            </w:pPr>
            <w:r>
              <w:rPr>
                <w:rFonts w:ascii="Times New Roman" w:hAnsi="Times New Roman" w:cs="Times New Roman"/>
              </w:rPr>
              <w:t>пункта</w:t>
            </w:r>
            <w:r w:rsidR="003017A6" w:rsidRPr="009B6B4E">
              <w:rPr>
                <w:rFonts w:ascii="Times New Roman" w:hAnsi="Times New Roman" w:cs="Times New Roman"/>
              </w:rPr>
              <w:t xml:space="preserve"> </w:t>
            </w:r>
            <w:r w:rsidR="00E97676">
              <w:rPr>
                <w:rFonts w:ascii="Times New Roman" w:hAnsi="Times New Roman" w:cs="Times New Roman"/>
              </w:rPr>
              <w:t>1</w:t>
            </w:r>
            <w:r w:rsidR="003017A6" w:rsidRPr="009B6B4E">
              <w:rPr>
                <w:rFonts w:ascii="Times New Roman" w:hAnsi="Times New Roman" w:cs="Times New Roman"/>
              </w:rPr>
              <w:t xml:space="preserve"> Плана мероприятий</w:t>
            </w:r>
          </w:p>
        </w:tc>
        <w:tc>
          <w:tcPr>
            <w:tcW w:w="2499" w:type="dxa"/>
            <w:shd w:val="clear" w:color="auto" w:fill="auto"/>
          </w:tcPr>
          <w:p w14:paraId="67F2CB3D" w14:textId="77777777" w:rsidR="003017A6" w:rsidRPr="009B6B4E" w:rsidRDefault="003017A6" w:rsidP="00C52ED4">
            <w:pPr>
              <w:tabs>
                <w:tab w:val="left" w:pos="1134"/>
              </w:tabs>
              <w:rPr>
                <w:rFonts w:ascii="Times New Roman" w:hAnsi="Times New Roman" w:cs="Times New Roman"/>
              </w:rPr>
            </w:pPr>
            <w:r w:rsidRPr="009B6B4E">
              <w:rPr>
                <w:rFonts w:ascii="Times New Roman" w:hAnsi="Times New Roman" w:cs="Times New Roman"/>
              </w:rPr>
              <w:t xml:space="preserve">Обеспечена настройка личных кабинетов в ГИС ТОР КНД. Должностным лицам </w:t>
            </w:r>
            <w:r>
              <w:rPr>
                <w:rFonts w:ascii="Times New Roman" w:hAnsi="Times New Roman" w:cs="Times New Roman"/>
              </w:rPr>
              <w:t xml:space="preserve">– </w:t>
            </w:r>
            <w:r w:rsidRPr="009B6B4E">
              <w:rPr>
                <w:rFonts w:ascii="Times New Roman" w:hAnsi="Times New Roman" w:cs="Times New Roman"/>
              </w:rPr>
              <w:t>пользовател</w:t>
            </w:r>
            <w:r>
              <w:rPr>
                <w:rFonts w:ascii="Times New Roman" w:hAnsi="Times New Roman" w:cs="Times New Roman"/>
              </w:rPr>
              <w:t>ям</w:t>
            </w:r>
            <w:r w:rsidRPr="009B6B4E">
              <w:rPr>
                <w:rFonts w:ascii="Times New Roman" w:hAnsi="Times New Roman" w:cs="Times New Roman"/>
              </w:rPr>
              <w:t xml:space="preserve"> ГИС ТОР КНД предоставлен доступ</w:t>
            </w:r>
          </w:p>
        </w:tc>
      </w:tr>
      <w:tr w:rsidR="003017A6" w:rsidRPr="009B6B4E" w14:paraId="070AC21A" w14:textId="77777777" w:rsidTr="00C52ED4">
        <w:trPr>
          <w:trHeight w:val="20"/>
        </w:trPr>
        <w:tc>
          <w:tcPr>
            <w:tcW w:w="509" w:type="dxa"/>
            <w:shd w:val="clear" w:color="auto" w:fill="auto"/>
          </w:tcPr>
          <w:p w14:paraId="0C604B15" w14:textId="12E100BB" w:rsidR="003017A6" w:rsidRPr="009B6B4E" w:rsidRDefault="00300ADE" w:rsidP="00FD1FA2">
            <w:pPr>
              <w:tabs>
                <w:tab w:val="left" w:pos="1134"/>
              </w:tabs>
              <w:jc w:val="center"/>
              <w:rPr>
                <w:rFonts w:ascii="Times New Roman" w:hAnsi="Times New Roman" w:cs="Times New Roman"/>
              </w:rPr>
            </w:pPr>
            <w:r>
              <w:rPr>
                <w:rFonts w:ascii="Times New Roman" w:hAnsi="Times New Roman" w:cs="Times New Roman"/>
              </w:rPr>
              <w:t>6</w:t>
            </w:r>
          </w:p>
        </w:tc>
        <w:tc>
          <w:tcPr>
            <w:tcW w:w="1896" w:type="dxa"/>
            <w:shd w:val="clear" w:color="auto" w:fill="auto"/>
          </w:tcPr>
          <w:p w14:paraId="652D29A3" w14:textId="77777777" w:rsidR="003017A6" w:rsidRPr="009B6B4E" w:rsidRDefault="003017A6" w:rsidP="00FD1FA2">
            <w:pPr>
              <w:tabs>
                <w:tab w:val="left" w:pos="1134"/>
              </w:tabs>
              <w:rPr>
                <w:rFonts w:ascii="Times New Roman" w:hAnsi="Times New Roman" w:cs="Times New Roman"/>
              </w:rPr>
            </w:pPr>
            <w:r w:rsidRPr="009B6B4E">
              <w:rPr>
                <w:rFonts w:ascii="Times New Roman" w:hAnsi="Times New Roman" w:cs="Times New Roman"/>
              </w:rPr>
              <w:t xml:space="preserve">Проверка и согласование КНО </w:t>
            </w:r>
            <w:r>
              <w:rPr>
                <w:rFonts w:ascii="Times New Roman" w:hAnsi="Times New Roman" w:cs="Times New Roman"/>
              </w:rPr>
              <w:t xml:space="preserve">НСО </w:t>
            </w:r>
            <w:r w:rsidRPr="009B6B4E">
              <w:rPr>
                <w:rFonts w:ascii="Times New Roman" w:hAnsi="Times New Roman" w:cs="Times New Roman"/>
              </w:rPr>
              <w:t xml:space="preserve">настройки личных кабинетов </w:t>
            </w:r>
            <w:r w:rsidRPr="009B6B4E">
              <w:rPr>
                <w:rFonts w:ascii="Times New Roman" w:hAnsi="Times New Roman" w:cs="Times New Roman"/>
              </w:rPr>
              <w:br/>
              <w:t>в ГИС ТОР КНД</w:t>
            </w:r>
          </w:p>
        </w:tc>
        <w:tc>
          <w:tcPr>
            <w:tcW w:w="1843" w:type="dxa"/>
            <w:shd w:val="clear" w:color="auto" w:fill="auto"/>
          </w:tcPr>
          <w:p w14:paraId="10A33739" w14:textId="77777777" w:rsidR="003017A6" w:rsidRPr="009B6B4E" w:rsidRDefault="003017A6" w:rsidP="00C52ED4">
            <w:pPr>
              <w:tabs>
                <w:tab w:val="left" w:pos="1134"/>
              </w:tabs>
              <w:rPr>
                <w:rFonts w:ascii="Times New Roman" w:hAnsi="Times New Roman" w:cs="Times New Roman"/>
              </w:rPr>
            </w:pPr>
            <w:r w:rsidRPr="009B6B4E">
              <w:rPr>
                <w:rFonts w:ascii="Times New Roman" w:hAnsi="Times New Roman" w:cs="Times New Roman"/>
              </w:rPr>
              <w:t>Протокол</w:t>
            </w:r>
          </w:p>
          <w:p w14:paraId="45136D6C" w14:textId="77777777" w:rsidR="00C52ED4" w:rsidRDefault="00A9154F" w:rsidP="00C52ED4">
            <w:pPr>
              <w:tabs>
                <w:tab w:val="left" w:pos="1134"/>
              </w:tabs>
              <w:rPr>
                <w:rFonts w:ascii="Times New Roman" w:hAnsi="Times New Roman" w:cs="Times New Roman"/>
              </w:rPr>
            </w:pPr>
            <w:r w:rsidRPr="00663B35">
              <w:rPr>
                <w:rFonts w:ascii="Times New Roman" w:hAnsi="Times New Roman" w:cs="Times New Roman"/>
              </w:rPr>
              <w:t>рабоч</w:t>
            </w:r>
            <w:r>
              <w:rPr>
                <w:rFonts w:ascii="Times New Roman" w:hAnsi="Times New Roman" w:cs="Times New Roman"/>
              </w:rPr>
              <w:t>ей</w:t>
            </w:r>
            <w:r w:rsidRPr="00663B35">
              <w:rPr>
                <w:rFonts w:ascii="Times New Roman" w:hAnsi="Times New Roman" w:cs="Times New Roman"/>
              </w:rPr>
              <w:t xml:space="preserve"> групп</w:t>
            </w:r>
            <w:r>
              <w:rPr>
                <w:rFonts w:ascii="Times New Roman" w:hAnsi="Times New Roman" w:cs="Times New Roman"/>
              </w:rPr>
              <w:t xml:space="preserve">ы </w:t>
            </w:r>
          </w:p>
          <w:p w14:paraId="608A337D" w14:textId="11E2CE5C" w:rsidR="003017A6" w:rsidRPr="009B6B4E" w:rsidRDefault="00A9154F" w:rsidP="00C52ED4">
            <w:pPr>
              <w:tabs>
                <w:tab w:val="left" w:pos="1134"/>
              </w:tabs>
              <w:rPr>
                <w:rFonts w:ascii="Times New Roman" w:hAnsi="Times New Roman" w:cs="Times New Roman"/>
              </w:rPr>
            </w:pPr>
            <w:r w:rsidRPr="00663B35">
              <w:rPr>
                <w:rFonts w:ascii="Times New Roman" w:hAnsi="Times New Roman" w:cs="Times New Roman"/>
              </w:rPr>
              <w:t>по координации внедрения ГИС ТОР КНД в НСО</w:t>
            </w:r>
          </w:p>
        </w:tc>
        <w:tc>
          <w:tcPr>
            <w:tcW w:w="1617" w:type="dxa"/>
            <w:shd w:val="clear" w:color="auto" w:fill="auto"/>
          </w:tcPr>
          <w:p w14:paraId="30E61B93" w14:textId="77777777" w:rsidR="003017A6" w:rsidRPr="009B6B4E" w:rsidRDefault="003017A6" w:rsidP="00C52ED4">
            <w:pPr>
              <w:tabs>
                <w:tab w:val="left" w:pos="1134"/>
              </w:tabs>
              <w:rPr>
                <w:rFonts w:ascii="Times New Roman" w:hAnsi="Times New Roman" w:cs="Times New Roman"/>
              </w:rPr>
            </w:pPr>
            <w:r w:rsidRPr="009B6B4E">
              <w:rPr>
                <w:rFonts w:ascii="Times New Roman" w:hAnsi="Times New Roman" w:cs="Times New Roman"/>
              </w:rPr>
              <w:t>КНО</w:t>
            </w:r>
            <w:r>
              <w:rPr>
                <w:rFonts w:ascii="Times New Roman" w:hAnsi="Times New Roman" w:cs="Times New Roman"/>
              </w:rPr>
              <w:t xml:space="preserve"> НСО</w:t>
            </w:r>
            <w:r w:rsidRPr="009B6B4E">
              <w:rPr>
                <w:rFonts w:ascii="Times New Roman" w:hAnsi="Times New Roman" w:cs="Times New Roman"/>
              </w:rPr>
              <w:t xml:space="preserve">, </w:t>
            </w:r>
            <w:r w:rsidRPr="009B6B4E">
              <w:rPr>
                <w:rFonts w:ascii="Times New Roman" w:hAnsi="Times New Roman" w:cs="Times New Roman"/>
              </w:rPr>
              <w:br/>
              <w:t>Администратор, Методолог</w:t>
            </w:r>
          </w:p>
        </w:tc>
        <w:tc>
          <w:tcPr>
            <w:tcW w:w="1360" w:type="dxa"/>
            <w:shd w:val="clear" w:color="auto" w:fill="auto"/>
          </w:tcPr>
          <w:p w14:paraId="51981759" w14:textId="77777777" w:rsidR="00C52ED4" w:rsidRDefault="0000609F" w:rsidP="00C52ED4">
            <w:pPr>
              <w:tabs>
                <w:tab w:val="left" w:pos="1134"/>
              </w:tabs>
              <w:rPr>
                <w:rFonts w:ascii="Times New Roman" w:hAnsi="Times New Roman" w:cs="Times New Roman"/>
              </w:rPr>
            </w:pPr>
            <w:r>
              <w:rPr>
                <w:rFonts w:ascii="Times New Roman" w:hAnsi="Times New Roman" w:cs="Times New Roman"/>
              </w:rPr>
              <w:t>В</w:t>
            </w:r>
            <w:r w:rsidR="003017A6" w:rsidRPr="009B6B4E">
              <w:rPr>
                <w:rFonts w:ascii="Times New Roman" w:hAnsi="Times New Roman" w:cs="Times New Roman"/>
              </w:rPr>
              <w:t xml:space="preserve"> течение </w:t>
            </w:r>
          </w:p>
          <w:p w14:paraId="06BCB617" w14:textId="1DE0BBFA" w:rsidR="003017A6" w:rsidRPr="009B6B4E" w:rsidRDefault="003017A6" w:rsidP="00C52ED4">
            <w:pPr>
              <w:tabs>
                <w:tab w:val="left" w:pos="1134"/>
              </w:tabs>
              <w:rPr>
                <w:rFonts w:ascii="Times New Roman" w:hAnsi="Times New Roman" w:cs="Times New Roman"/>
              </w:rPr>
            </w:pPr>
            <w:r w:rsidRPr="009B6B4E">
              <w:rPr>
                <w:rFonts w:ascii="Times New Roman" w:hAnsi="Times New Roman" w:cs="Times New Roman"/>
              </w:rPr>
              <w:t>20 рабочих дней с даты реализации</w:t>
            </w:r>
          </w:p>
          <w:p w14:paraId="10A2421C" w14:textId="4B2AD204" w:rsidR="003017A6" w:rsidRPr="009B6B4E" w:rsidRDefault="00C52ED4" w:rsidP="00C52ED4">
            <w:pPr>
              <w:tabs>
                <w:tab w:val="left" w:pos="1134"/>
              </w:tabs>
              <w:rPr>
                <w:rFonts w:ascii="Times New Roman" w:hAnsi="Times New Roman" w:cs="Times New Roman"/>
              </w:rPr>
            </w:pPr>
            <w:r>
              <w:rPr>
                <w:rFonts w:ascii="Times New Roman" w:hAnsi="Times New Roman" w:cs="Times New Roman"/>
              </w:rPr>
              <w:t>пункта</w:t>
            </w:r>
            <w:r w:rsidR="003017A6" w:rsidRPr="009B6B4E">
              <w:rPr>
                <w:rFonts w:ascii="Times New Roman" w:hAnsi="Times New Roman" w:cs="Times New Roman"/>
              </w:rPr>
              <w:t xml:space="preserve"> </w:t>
            </w:r>
            <w:r w:rsidR="00D76526">
              <w:rPr>
                <w:rFonts w:ascii="Times New Roman" w:hAnsi="Times New Roman" w:cs="Times New Roman"/>
              </w:rPr>
              <w:t>5</w:t>
            </w:r>
            <w:r w:rsidR="003017A6" w:rsidRPr="009B6B4E">
              <w:rPr>
                <w:rFonts w:ascii="Times New Roman" w:hAnsi="Times New Roman" w:cs="Times New Roman"/>
              </w:rPr>
              <w:t xml:space="preserve"> Плана мероприятий</w:t>
            </w:r>
          </w:p>
        </w:tc>
        <w:tc>
          <w:tcPr>
            <w:tcW w:w="2499" w:type="dxa"/>
            <w:shd w:val="clear" w:color="auto" w:fill="auto"/>
          </w:tcPr>
          <w:p w14:paraId="3BCEF707" w14:textId="5808BF63" w:rsidR="003017A6" w:rsidRPr="009B6B4E" w:rsidRDefault="003017A6" w:rsidP="00C52ED4">
            <w:pPr>
              <w:tabs>
                <w:tab w:val="left" w:pos="1134"/>
              </w:tabs>
              <w:rPr>
                <w:rFonts w:ascii="Times New Roman" w:hAnsi="Times New Roman" w:cs="Times New Roman"/>
              </w:rPr>
            </w:pPr>
            <w:r w:rsidRPr="009B6B4E">
              <w:rPr>
                <w:rFonts w:ascii="Times New Roman" w:hAnsi="Times New Roman" w:cs="Times New Roman"/>
              </w:rPr>
              <w:t xml:space="preserve">КНО проведена проверка настройки </w:t>
            </w:r>
            <w:r w:rsidR="00C52ED4">
              <w:rPr>
                <w:rFonts w:ascii="Times New Roman" w:hAnsi="Times New Roman" w:cs="Times New Roman"/>
              </w:rPr>
              <w:t>личных кабинетов в ГИС ТОР КНД.</w:t>
            </w:r>
          </w:p>
          <w:p w14:paraId="0DE78CA1" w14:textId="77777777" w:rsidR="003017A6" w:rsidRPr="009B6B4E" w:rsidRDefault="003017A6" w:rsidP="00C52ED4">
            <w:pPr>
              <w:tabs>
                <w:tab w:val="left" w:pos="1134"/>
              </w:tabs>
              <w:rPr>
                <w:rFonts w:ascii="Times New Roman" w:hAnsi="Times New Roman" w:cs="Times New Roman"/>
              </w:rPr>
            </w:pPr>
            <w:r w:rsidRPr="009B6B4E">
              <w:rPr>
                <w:rFonts w:ascii="Times New Roman" w:hAnsi="Times New Roman" w:cs="Times New Roman"/>
              </w:rPr>
              <w:t>По результатам принято решение о согласовании</w:t>
            </w:r>
          </w:p>
        </w:tc>
      </w:tr>
      <w:tr w:rsidR="003017A6" w:rsidRPr="009B6B4E" w14:paraId="23D34E66" w14:textId="77777777" w:rsidTr="00C52ED4">
        <w:trPr>
          <w:trHeight w:val="20"/>
        </w:trPr>
        <w:tc>
          <w:tcPr>
            <w:tcW w:w="509" w:type="dxa"/>
            <w:shd w:val="clear" w:color="auto" w:fill="auto"/>
          </w:tcPr>
          <w:p w14:paraId="053A358A" w14:textId="77777777" w:rsidR="003017A6" w:rsidRPr="009B6B4E" w:rsidRDefault="003017A6" w:rsidP="00FD1FA2">
            <w:pPr>
              <w:tabs>
                <w:tab w:val="left" w:pos="1134"/>
              </w:tabs>
              <w:jc w:val="center"/>
              <w:rPr>
                <w:rFonts w:ascii="Times New Roman" w:hAnsi="Times New Roman" w:cs="Times New Roman"/>
              </w:rPr>
            </w:pPr>
            <w:r>
              <w:rPr>
                <w:rFonts w:ascii="Times New Roman" w:hAnsi="Times New Roman" w:cs="Times New Roman"/>
              </w:rPr>
              <w:t>7</w:t>
            </w:r>
          </w:p>
        </w:tc>
        <w:tc>
          <w:tcPr>
            <w:tcW w:w="1896" w:type="dxa"/>
            <w:shd w:val="clear" w:color="auto" w:fill="auto"/>
          </w:tcPr>
          <w:p w14:paraId="252490C7" w14:textId="77777777" w:rsidR="003017A6" w:rsidRPr="009B6B4E" w:rsidRDefault="003017A6" w:rsidP="00FD1FA2">
            <w:pPr>
              <w:tabs>
                <w:tab w:val="left" w:pos="1134"/>
              </w:tabs>
              <w:rPr>
                <w:rFonts w:ascii="Times New Roman" w:hAnsi="Times New Roman" w:cs="Times New Roman"/>
              </w:rPr>
            </w:pPr>
            <w:r w:rsidRPr="009B6B4E">
              <w:rPr>
                <w:rFonts w:ascii="Times New Roman" w:hAnsi="Times New Roman" w:cs="Times New Roman"/>
              </w:rPr>
              <w:t>Эксплуатация ГИС ТОР КНД</w:t>
            </w:r>
          </w:p>
        </w:tc>
        <w:tc>
          <w:tcPr>
            <w:tcW w:w="1843" w:type="dxa"/>
            <w:shd w:val="clear" w:color="auto" w:fill="auto"/>
          </w:tcPr>
          <w:p w14:paraId="06D2EB21" w14:textId="77777777" w:rsidR="003017A6" w:rsidRPr="009B6B4E" w:rsidRDefault="003017A6" w:rsidP="00C52ED4">
            <w:pPr>
              <w:tabs>
                <w:tab w:val="left" w:pos="1134"/>
              </w:tabs>
              <w:rPr>
                <w:rFonts w:ascii="Times New Roman" w:hAnsi="Times New Roman" w:cs="Times New Roman"/>
              </w:rPr>
            </w:pPr>
            <w:r w:rsidRPr="009B6B4E">
              <w:rPr>
                <w:rFonts w:ascii="Times New Roman" w:hAnsi="Times New Roman" w:cs="Times New Roman"/>
              </w:rPr>
              <w:t>Отчет</w:t>
            </w:r>
          </w:p>
        </w:tc>
        <w:tc>
          <w:tcPr>
            <w:tcW w:w="1617" w:type="dxa"/>
            <w:shd w:val="clear" w:color="auto" w:fill="auto"/>
          </w:tcPr>
          <w:p w14:paraId="6492F361" w14:textId="77777777" w:rsidR="003017A6" w:rsidRPr="009B6B4E" w:rsidRDefault="003017A6" w:rsidP="00C52ED4">
            <w:pPr>
              <w:tabs>
                <w:tab w:val="left" w:pos="1134"/>
              </w:tabs>
              <w:rPr>
                <w:rFonts w:ascii="Times New Roman" w:hAnsi="Times New Roman" w:cs="Times New Roman"/>
              </w:rPr>
            </w:pPr>
            <w:r w:rsidRPr="009B6B4E">
              <w:rPr>
                <w:rFonts w:ascii="Times New Roman" w:hAnsi="Times New Roman" w:cs="Times New Roman"/>
              </w:rPr>
              <w:t>Координатор,</w:t>
            </w:r>
          </w:p>
          <w:p w14:paraId="748FB863" w14:textId="77777777" w:rsidR="003017A6" w:rsidRPr="009B6B4E" w:rsidRDefault="003017A6" w:rsidP="00C52ED4">
            <w:pPr>
              <w:tabs>
                <w:tab w:val="left" w:pos="1134"/>
              </w:tabs>
              <w:rPr>
                <w:rFonts w:ascii="Times New Roman" w:hAnsi="Times New Roman" w:cs="Times New Roman"/>
              </w:rPr>
            </w:pPr>
            <w:r w:rsidRPr="009B6B4E">
              <w:rPr>
                <w:rFonts w:ascii="Times New Roman" w:hAnsi="Times New Roman" w:cs="Times New Roman"/>
              </w:rPr>
              <w:t>Методолог,</w:t>
            </w:r>
          </w:p>
          <w:p w14:paraId="48A19A3C" w14:textId="77777777" w:rsidR="003017A6" w:rsidRPr="009B6B4E" w:rsidRDefault="003017A6" w:rsidP="00C52ED4">
            <w:pPr>
              <w:tabs>
                <w:tab w:val="left" w:pos="1134"/>
              </w:tabs>
              <w:rPr>
                <w:rFonts w:ascii="Times New Roman" w:hAnsi="Times New Roman" w:cs="Times New Roman"/>
              </w:rPr>
            </w:pPr>
            <w:r w:rsidRPr="009B6B4E">
              <w:rPr>
                <w:rFonts w:ascii="Times New Roman" w:hAnsi="Times New Roman" w:cs="Times New Roman"/>
              </w:rPr>
              <w:t>КНО</w:t>
            </w:r>
            <w:r>
              <w:rPr>
                <w:rFonts w:ascii="Times New Roman" w:hAnsi="Times New Roman" w:cs="Times New Roman"/>
              </w:rPr>
              <w:t xml:space="preserve"> НСО</w:t>
            </w:r>
          </w:p>
        </w:tc>
        <w:tc>
          <w:tcPr>
            <w:tcW w:w="1360" w:type="dxa"/>
            <w:shd w:val="clear" w:color="auto" w:fill="auto"/>
          </w:tcPr>
          <w:p w14:paraId="7AA6DBC4" w14:textId="7E92E8A8" w:rsidR="003017A6" w:rsidRPr="009B6B4E" w:rsidRDefault="0000609F" w:rsidP="00C52ED4">
            <w:pPr>
              <w:tabs>
                <w:tab w:val="left" w:pos="1134"/>
              </w:tabs>
              <w:rPr>
                <w:rFonts w:ascii="Times New Roman" w:hAnsi="Times New Roman" w:cs="Times New Roman"/>
              </w:rPr>
            </w:pPr>
            <w:r>
              <w:rPr>
                <w:rFonts w:ascii="Times New Roman" w:hAnsi="Times New Roman" w:cs="Times New Roman"/>
              </w:rPr>
              <w:t>С</w:t>
            </w:r>
            <w:r w:rsidR="003017A6" w:rsidRPr="009B6B4E">
              <w:rPr>
                <w:rFonts w:ascii="Times New Roman" w:hAnsi="Times New Roman" w:cs="Times New Roman"/>
              </w:rPr>
              <w:t xml:space="preserve"> даты реализации п</w:t>
            </w:r>
            <w:r w:rsidR="00C52ED4">
              <w:rPr>
                <w:rFonts w:ascii="Times New Roman" w:hAnsi="Times New Roman" w:cs="Times New Roman"/>
              </w:rPr>
              <w:t>ункта</w:t>
            </w:r>
            <w:r w:rsidR="003017A6" w:rsidRPr="009B6B4E">
              <w:rPr>
                <w:rFonts w:ascii="Times New Roman" w:hAnsi="Times New Roman" w:cs="Times New Roman"/>
              </w:rPr>
              <w:t xml:space="preserve"> </w:t>
            </w:r>
            <w:r w:rsidR="00291ABE">
              <w:rPr>
                <w:rFonts w:ascii="Times New Roman" w:hAnsi="Times New Roman" w:cs="Times New Roman"/>
              </w:rPr>
              <w:t>6</w:t>
            </w:r>
            <w:r w:rsidR="003017A6" w:rsidRPr="009B6B4E">
              <w:rPr>
                <w:rFonts w:ascii="Times New Roman" w:hAnsi="Times New Roman" w:cs="Times New Roman"/>
              </w:rPr>
              <w:t xml:space="preserve"> Плана мероприятий</w:t>
            </w:r>
          </w:p>
        </w:tc>
        <w:tc>
          <w:tcPr>
            <w:tcW w:w="2499" w:type="dxa"/>
            <w:shd w:val="clear" w:color="auto" w:fill="auto"/>
          </w:tcPr>
          <w:p w14:paraId="6E49E496" w14:textId="77777777" w:rsidR="003017A6" w:rsidRPr="0072688F" w:rsidRDefault="003017A6" w:rsidP="00C52ED4">
            <w:pPr>
              <w:tabs>
                <w:tab w:val="left" w:pos="1134"/>
              </w:tabs>
              <w:rPr>
                <w:rFonts w:ascii="Times New Roman" w:hAnsi="Times New Roman" w:cs="Times New Roman"/>
              </w:rPr>
            </w:pPr>
            <w:r w:rsidRPr="009B6B4E">
              <w:rPr>
                <w:rFonts w:ascii="Times New Roman" w:hAnsi="Times New Roman" w:cs="Times New Roman"/>
              </w:rPr>
              <w:t>Обеспечивается выполнение показателей Плана мероприятий</w:t>
            </w:r>
          </w:p>
        </w:tc>
      </w:tr>
      <w:tr w:rsidR="003017A6" w:rsidRPr="009B6B4E" w14:paraId="2B40E549" w14:textId="77777777" w:rsidTr="00C52ED4">
        <w:trPr>
          <w:trHeight w:val="20"/>
        </w:trPr>
        <w:tc>
          <w:tcPr>
            <w:tcW w:w="509" w:type="dxa"/>
            <w:shd w:val="clear" w:color="auto" w:fill="auto"/>
          </w:tcPr>
          <w:p w14:paraId="7C7354ED" w14:textId="74B8FACC" w:rsidR="003017A6" w:rsidRPr="009B6B4E" w:rsidRDefault="00300ADE" w:rsidP="00FD1FA2">
            <w:pPr>
              <w:tabs>
                <w:tab w:val="left" w:pos="1134"/>
              </w:tabs>
              <w:jc w:val="center"/>
              <w:rPr>
                <w:rFonts w:ascii="Times New Roman" w:hAnsi="Times New Roman" w:cs="Times New Roman"/>
              </w:rPr>
            </w:pPr>
            <w:r>
              <w:rPr>
                <w:rFonts w:ascii="Times New Roman" w:hAnsi="Times New Roman" w:cs="Times New Roman"/>
              </w:rPr>
              <w:t>8</w:t>
            </w:r>
          </w:p>
        </w:tc>
        <w:tc>
          <w:tcPr>
            <w:tcW w:w="1896" w:type="dxa"/>
            <w:shd w:val="clear" w:color="auto" w:fill="auto"/>
          </w:tcPr>
          <w:p w14:paraId="6F8DF8F0" w14:textId="26C13B64" w:rsidR="003017A6" w:rsidRPr="009B6B4E" w:rsidRDefault="003017A6" w:rsidP="00C52ED4">
            <w:pPr>
              <w:tabs>
                <w:tab w:val="left" w:pos="1134"/>
              </w:tabs>
              <w:rPr>
                <w:rFonts w:ascii="Times New Roman" w:hAnsi="Times New Roman" w:cs="Times New Roman"/>
              </w:rPr>
            </w:pPr>
            <w:r w:rsidRPr="009B6B4E">
              <w:rPr>
                <w:rFonts w:ascii="Times New Roman" w:hAnsi="Times New Roman" w:cs="Times New Roman"/>
              </w:rPr>
              <w:t>Мониторинг реализации Плана мероприятий и достижении его показателей</w:t>
            </w:r>
          </w:p>
        </w:tc>
        <w:tc>
          <w:tcPr>
            <w:tcW w:w="1843" w:type="dxa"/>
            <w:shd w:val="clear" w:color="auto" w:fill="auto"/>
          </w:tcPr>
          <w:p w14:paraId="3493FE4F" w14:textId="77777777" w:rsidR="003017A6" w:rsidRPr="009B6B4E" w:rsidRDefault="003017A6" w:rsidP="00C52ED4">
            <w:pPr>
              <w:tabs>
                <w:tab w:val="left" w:pos="1134"/>
              </w:tabs>
              <w:rPr>
                <w:rFonts w:ascii="Times New Roman" w:hAnsi="Times New Roman" w:cs="Times New Roman"/>
              </w:rPr>
            </w:pPr>
            <w:r w:rsidRPr="009B6B4E">
              <w:rPr>
                <w:rFonts w:ascii="Times New Roman" w:hAnsi="Times New Roman" w:cs="Times New Roman"/>
              </w:rPr>
              <w:t>Доклад</w:t>
            </w:r>
          </w:p>
        </w:tc>
        <w:tc>
          <w:tcPr>
            <w:tcW w:w="1617" w:type="dxa"/>
            <w:shd w:val="clear" w:color="auto" w:fill="auto"/>
          </w:tcPr>
          <w:p w14:paraId="2C8FDE90" w14:textId="77777777" w:rsidR="003017A6" w:rsidRPr="009B6B4E" w:rsidRDefault="003017A6" w:rsidP="00C52ED4">
            <w:pPr>
              <w:tabs>
                <w:tab w:val="left" w:pos="1134"/>
              </w:tabs>
              <w:rPr>
                <w:rFonts w:ascii="Times New Roman" w:hAnsi="Times New Roman" w:cs="Times New Roman"/>
              </w:rPr>
            </w:pPr>
            <w:r w:rsidRPr="009B6B4E">
              <w:rPr>
                <w:rFonts w:ascii="Times New Roman" w:hAnsi="Times New Roman" w:cs="Times New Roman"/>
              </w:rPr>
              <w:t>Координатор,</w:t>
            </w:r>
          </w:p>
          <w:p w14:paraId="265A0731" w14:textId="77777777" w:rsidR="003017A6" w:rsidRPr="009B6B4E" w:rsidRDefault="003017A6" w:rsidP="00C52ED4">
            <w:pPr>
              <w:tabs>
                <w:tab w:val="left" w:pos="1134"/>
              </w:tabs>
              <w:rPr>
                <w:rFonts w:ascii="Times New Roman" w:hAnsi="Times New Roman" w:cs="Times New Roman"/>
              </w:rPr>
            </w:pPr>
            <w:r w:rsidRPr="009B6B4E">
              <w:rPr>
                <w:rFonts w:ascii="Times New Roman" w:hAnsi="Times New Roman" w:cs="Times New Roman"/>
              </w:rPr>
              <w:t>Методолог</w:t>
            </w:r>
          </w:p>
        </w:tc>
        <w:tc>
          <w:tcPr>
            <w:tcW w:w="1360" w:type="dxa"/>
            <w:shd w:val="clear" w:color="auto" w:fill="auto"/>
          </w:tcPr>
          <w:p w14:paraId="66D2A436" w14:textId="1FD97F41" w:rsidR="003017A6" w:rsidRPr="009B6B4E" w:rsidRDefault="0000609F" w:rsidP="00C52ED4">
            <w:pPr>
              <w:tabs>
                <w:tab w:val="left" w:pos="1134"/>
              </w:tabs>
              <w:rPr>
                <w:rFonts w:ascii="Times New Roman" w:hAnsi="Times New Roman" w:cs="Times New Roman"/>
              </w:rPr>
            </w:pPr>
            <w:r w:rsidRPr="0000609F">
              <w:rPr>
                <w:rFonts w:ascii="Times New Roman" w:hAnsi="Times New Roman" w:cs="Times New Roman"/>
                <w:sz w:val="18"/>
                <w:szCs w:val="18"/>
              </w:rPr>
              <w:t>О</w:t>
            </w:r>
            <w:r w:rsidR="003017A6" w:rsidRPr="0000609F">
              <w:rPr>
                <w:rFonts w:ascii="Times New Roman" w:hAnsi="Times New Roman" w:cs="Times New Roman"/>
                <w:sz w:val="18"/>
                <w:szCs w:val="18"/>
              </w:rPr>
              <w:t>пределяется</w:t>
            </w:r>
            <w:r w:rsidR="003017A6" w:rsidRPr="009B6B4E">
              <w:rPr>
                <w:rFonts w:ascii="Times New Roman" w:hAnsi="Times New Roman" w:cs="Times New Roman"/>
              </w:rPr>
              <w:t xml:space="preserve"> с учетом срока реализации Плана мероприятий</w:t>
            </w:r>
          </w:p>
        </w:tc>
        <w:tc>
          <w:tcPr>
            <w:tcW w:w="2499" w:type="dxa"/>
            <w:shd w:val="clear" w:color="auto" w:fill="auto"/>
          </w:tcPr>
          <w:p w14:paraId="1588BA04" w14:textId="77777777" w:rsidR="00C52ED4" w:rsidRDefault="003017A6" w:rsidP="00C52ED4">
            <w:pPr>
              <w:tabs>
                <w:tab w:val="left" w:pos="1134"/>
              </w:tabs>
              <w:rPr>
                <w:rFonts w:ascii="Times New Roman" w:hAnsi="Times New Roman" w:cs="Times New Roman"/>
              </w:rPr>
            </w:pPr>
            <w:r w:rsidRPr="009B6B4E">
              <w:rPr>
                <w:rFonts w:ascii="Times New Roman" w:hAnsi="Times New Roman" w:cs="Times New Roman"/>
              </w:rPr>
              <w:t xml:space="preserve">Доклад содержит информацию о реализации Плана мероприятий, достижении показателей, </w:t>
            </w:r>
          </w:p>
          <w:p w14:paraId="02183721" w14:textId="77777777" w:rsidR="00C52ED4" w:rsidRDefault="003017A6" w:rsidP="00C52ED4">
            <w:pPr>
              <w:tabs>
                <w:tab w:val="left" w:pos="1134"/>
              </w:tabs>
              <w:rPr>
                <w:rFonts w:ascii="Times New Roman" w:hAnsi="Times New Roman" w:cs="Times New Roman"/>
              </w:rPr>
            </w:pPr>
            <w:r w:rsidRPr="009B6B4E">
              <w:rPr>
                <w:rFonts w:ascii="Times New Roman" w:hAnsi="Times New Roman" w:cs="Times New Roman"/>
              </w:rPr>
              <w:t xml:space="preserve">а также перечень типовых вопросов по работе </w:t>
            </w:r>
            <w:r w:rsidRPr="009B6B4E">
              <w:rPr>
                <w:rFonts w:ascii="Times New Roman" w:hAnsi="Times New Roman" w:cs="Times New Roman"/>
              </w:rPr>
              <w:br/>
              <w:t xml:space="preserve">в ГИС ТОР КНД </w:t>
            </w:r>
          </w:p>
          <w:p w14:paraId="39F29B69" w14:textId="0CFED372" w:rsidR="003017A6" w:rsidRPr="009B6B4E" w:rsidRDefault="003017A6" w:rsidP="00C52ED4">
            <w:pPr>
              <w:tabs>
                <w:tab w:val="left" w:pos="1134"/>
              </w:tabs>
              <w:rPr>
                <w:rFonts w:ascii="Times New Roman" w:hAnsi="Times New Roman" w:cs="Times New Roman"/>
              </w:rPr>
            </w:pPr>
            <w:r w:rsidRPr="009B6B4E">
              <w:rPr>
                <w:rFonts w:ascii="Times New Roman" w:hAnsi="Times New Roman" w:cs="Times New Roman"/>
              </w:rPr>
              <w:t xml:space="preserve">и предложений по развитию. Копия доклада направлена в </w:t>
            </w:r>
            <w:proofErr w:type="spellStart"/>
            <w:r w:rsidRPr="009B6B4E">
              <w:rPr>
                <w:rFonts w:ascii="Times New Roman" w:hAnsi="Times New Roman" w:cs="Times New Roman"/>
              </w:rPr>
              <w:t>Минцифры</w:t>
            </w:r>
            <w:proofErr w:type="spellEnd"/>
            <w:r w:rsidRPr="009B6B4E">
              <w:rPr>
                <w:rFonts w:ascii="Times New Roman" w:hAnsi="Times New Roman" w:cs="Times New Roman"/>
              </w:rPr>
              <w:t xml:space="preserve"> России</w:t>
            </w:r>
          </w:p>
        </w:tc>
      </w:tr>
      <w:tr w:rsidR="003017A6" w:rsidRPr="009B6B4E" w14:paraId="2C854102" w14:textId="77777777" w:rsidTr="00C52ED4">
        <w:trPr>
          <w:trHeight w:val="20"/>
        </w:trPr>
        <w:tc>
          <w:tcPr>
            <w:tcW w:w="509" w:type="dxa"/>
            <w:shd w:val="clear" w:color="auto" w:fill="auto"/>
          </w:tcPr>
          <w:p w14:paraId="73A8E8B3" w14:textId="298A4F4D" w:rsidR="003017A6" w:rsidRPr="009B6B4E" w:rsidRDefault="00300ADE" w:rsidP="00FD1FA2">
            <w:pPr>
              <w:tabs>
                <w:tab w:val="left" w:pos="1134"/>
              </w:tabs>
              <w:jc w:val="center"/>
              <w:rPr>
                <w:rFonts w:ascii="Times New Roman" w:hAnsi="Times New Roman" w:cs="Times New Roman"/>
              </w:rPr>
            </w:pPr>
            <w:r>
              <w:rPr>
                <w:rFonts w:ascii="Times New Roman" w:hAnsi="Times New Roman" w:cs="Times New Roman"/>
              </w:rPr>
              <w:t>9</w:t>
            </w:r>
          </w:p>
        </w:tc>
        <w:tc>
          <w:tcPr>
            <w:tcW w:w="1896" w:type="dxa"/>
            <w:shd w:val="clear" w:color="auto" w:fill="auto"/>
          </w:tcPr>
          <w:p w14:paraId="31F40A4C" w14:textId="77777777" w:rsidR="003017A6" w:rsidRPr="009B6B4E" w:rsidRDefault="003017A6" w:rsidP="00C52ED4">
            <w:pPr>
              <w:tabs>
                <w:tab w:val="left" w:pos="1134"/>
              </w:tabs>
              <w:rPr>
                <w:rFonts w:ascii="Times New Roman" w:hAnsi="Times New Roman" w:cs="Times New Roman"/>
              </w:rPr>
            </w:pPr>
            <w:r>
              <w:rPr>
                <w:rFonts w:ascii="Times New Roman" w:hAnsi="Times New Roman" w:cs="Times New Roman"/>
              </w:rPr>
              <w:t>Анализ работы КНО в ГИС ТОР КНД</w:t>
            </w:r>
          </w:p>
        </w:tc>
        <w:tc>
          <w:tcPr>
            <w:tcW w:w="1843" w:type="dxa"/>
            <w:shd w:val="clear" w:color="auto" w:fill="auto"/>
          </w:tcPr>
          <w:p w14:paraId="7A3BD568" w14:textId="77777777" w:rsidR="003017A6" w:rsidRPr="009B6B4E" w:rsidRDefault="003017A6" w:rsidP="00C52ED4">
            <w:pPr>
              <w:tabs>
                <w:tab w:val="left" w:pos="1134"/>
              </w:tabs>
              <w:rPr>
                <w:rFonts w:ascii="Times New Roman" w:hAnsi="Times New Roman" w:cs="Times New Roman"/>
              </w:rPr>
            </w:pPr>
            <w:r>
              <w:rPr>
                <w:rFonts w:ascii="Times New Roman" w:hAnsi="Times New Roman" w:cs="Times New Roman"/>
              </w:rPr>
              <w:t>Отчет</w:t>
            </w:r>
          </w:p>
        </w:tc>
        <w:tc>
          <w:tcPr>
            <w:tcW w:w="1617" w:type="dxa"/>
            <w:shd w:val="clear" w:color="auto" w:fill="auto"/>
          </w:tcPr>
          <w:p w14:paraId="6476E1C7" w14:textId="77777777" w:rsidR="003017A6" w:rsidRPr="009B6B4E" w:rsidRDefault="003017A6" w:rsidP="00C52ED4">
            <w:pPr>
              <w:tabs>
                <w:tab w:val="left" w:pos="1134"/>
              </w:tabs>
              <w:rPr>
                <w:rFonts w:ascii="Times New Roman" w:hAnsi="Times New Roman" w:cs="Times New Roman"/>
              </w:rPr>
            </w:pPr>
            <w:r>
              <w:rPr>
                <w:rFonts w:ascii="Times New Roman" w:hAnsi="Times New Roman" w:cs="Times New Roman"/>
              </w:rPr>
              <w:t>Координатор</w:t>
            </w:r>
          </w:p>
        </w:tc>
        <w:tc>
          <w:tcPr>
            <w:tcW w:w="1360" w:type="dxa"/>
            <w:shd w:val="clear" w:color="auto" w:fill="auto"/>
          </w:tcPr>
          <w:p w14:paraId="3FC077D1" w14:textId="667710A0" w:rsidR="003017A6" w:rsidRPr="009B6B4E" w:rsidRDefault="0000609F" w:rsidP="00C52ED4">
            <w:pPr>
              <w:tabs>
                <w:tab w:val="left" w:pos="1134"/>
              </w:tabs>
              <w:rPr>
                <w:rFonts w:ascii="Times New Roman" w:hAnsi="Times New Roman" w:cs="Times New Roman"/>
              </w:rPr>
            </w:pPr>
            <w:r>
              <w:rPr>
                <w:rFonts w:ascii="Times New Roman" w:hAnsi="Times New Roman" w:cs="Times New Roman"/>
              </w:rPr>
              <w:t>Н</w:t>
            </w:r>
            <w:r w:rsidR="00C52ED4">
              <w:rPr>
                <w:rFonts w:ascii="Times New Roman" w:hAnsi="Times New Roman" w:cs="Times New Roman"/>
              </w:rPr>
              <w:t>е реже двух</w:t>
            </w:r>
            <w:r w:rsidR="003017A6">
              <w:rPr>
                <w:rFonts w:ascii="Times New Roman" w:hAnsi="Times New Roman" w:cs="Times New Roman"/>
              </w:rPr>
              <w:t xml:space="preserve"> раз в год</w:t>
            </w:r>
          </w:p>
        </w:tc>
        <w:tc>
          <w:tcPr>
            <w:tcW w:w="2499" w:type="dxa"/>
            <w:shd w:val="clear" w:color="auto" w:fill="auto"/>
          </w:tcPr>
          <w:p w14:paraId="731B30A1" w14:textId="77777777" w:rsidR="00C52ED4" w:rsidRDefault="003017A6" w:rsidP="00C52ED4">
            <w:pPr>
              <w:tabs>
                <w:tab w:val="left" w:pos="1134"/>
              </w:tabs>
              <w:rPr>
                <w:rFonts w:ascii="Times New Roman" w:hAnsi="Times New Roman" w:cs="Times New Roman"/>
              </w:rPr>
            </w:pPr>
            <w:r>
              <w:rPr>
                <w:rFonts w:ascii="Times New Roman" w:hAnsi="Times New Roman" w:cs="Times New Roman"/>
              </w:rPr>
              <w:t xml:space="preserve">Проведен анализ работы должностных лиц – пользователей ГИС ТОР КНД (активность работы </w:t>
            </w:r>
          </w:p>
          <w:p w14:paraId="2A38D43A" w14:textId="77777777" w:rsidR="00C52ED4" w:rsidRDefault="003017A6" w:rsidP="00C52ED4">
            <w:pPr>
              <w:tabs>
                <w:tab w:val="left" w:pos="1134"/>
              </w:tabs>
              <w:rPr>
                <w:rFonts w:ascii="Times New Roman" w:hAnsi="Times New Roman" w:cs="Times New Roman"/>
              </w:rPr>
            </w:pPr>
            <w:r>
              <w:rPr>
                <w:rFonts w:ascii="Times New Roman" w:hAnsi="Times New Roman" w:cs="Times New Roman"/>
              </w:rPr>
              <w:lastRenderedPageBreak/>
              <w:t xml:space="preserve">в Системе, количество проведенных контрольных (надзорных) </w:t>
            </w:r>
          </w:p>
          <w:p w14:paraId="55C175AD" w14:textId="115FFB50" w:rsidR="003017A6" w:rsidRDefault="003017A6" w:rsidP="00C52ED4">
            <w:pPr>
              <w:tabs>
                <w:tab w:val="left" w:pos="1134"/>
              </w:tabs>
              <w:rPr>
                <w:rFonts w:ascii="Times New Roman" w:hAnsi="Times New Roman" w:cs="Times New Roman"/>
              </w:rPr>
            </w:pPr>
            <w:r>
              <w:rPr>
                <w:rFonts w:ascii="Times New Roman" w:hAnsi="Times New Roman" w:cs="Times New Roman"/>
              </w:rPr>
              <w:t>и профилактических мероприятий с использованием Системы).</w:t>
            </w:r>
          </w:p>
          <w:p w14:paraId="79CC4523" w14:textId="18BF4636" w:rsidR="003017A6" w:rsidRPr="004213D6" w:rsidRDefault="003017A6" w:rsidP="00C52ED4">
            <w:pPr>
              <w:tabs>
                <w:tab w:val="left" w:pos="1134"/>
              </w:tabs>
              <w:rPr>
                <w:rFonts w:ascii="Times New Roman" w:hAnsi="Times New Roman" w:cs="Times New Roman"/>
              </w:rPr>
            </w:pPr>
            <w:r>
              <w:rPr>
                <w:rFonts w:ascii="Times New Roman" w:hAnsi="Times New Roman" w:cs="Times New Roman"/>
              </w:rPr>
              <w:t xml:space="preserve">Для анализа используются </w:t>
            </w:r>
            <w:proofErr w:type="spellStart"/>
            <w:r>
              <w:rPr>
                <w:rFonts w:ascii="Times New Roman" w:hAnsi="Times New Roman" w:cs="Times New Roman"/>
              </w:rPr>
              <w:t>дашбор</w:t>
            </w:r>
            <w:r w:rsidR="005E7529">
              <w:rPr>
                <w:rFonts w:ascii="Times New Roman" w:hAnsi="Times New Roman" w:cs="Times New Roman"/>
              </w:rPr>
              <w:t>д</w:t>
            </w:r>
            <w:r>
              <w:rPr>
                <w:rFonts w:ascii="Times New Roman" w:hAnsi="Times New Roman" w:cs="Times New Roman"/>
              </w:rPr>
              <w:t>ы</w:t>
            </w:r>
            <w:proofErr w:type="spellEnd"/>
            <w:r>
              <w:rPr>
                <w:rFonts w:ascii="Times New Roman" w:hAnsi="Times New Roman" w:cs="Times New Roman"/>
              </w:rPr>
              <w:t xml:space="preserve"> в ГИС ТОР КНД и данные из модуля «Отчеты»</w:t>
            </w:r>
          </w:p>
        </w:tc>
      </w:tr>
      <w:tr w:rsidR="003017A6" w:rsidRPr="009B6B4E" w14:paraId="6878FFC2" w14:textId="77777777" w:rsidTr="00C52ED4">
        <w:trPr>
          <w:trHeight w:val="20"/>
        </w:trPr>
        <w:tc>
          <w:tcPr>
            <w:tcW w:w="509" w:type="dxa"/>
            <w:shd w:val="clear" w:color="auto" w:fill="auto"/>
          </w:tcPr>
          <w:p w14:paraId="0F1BB5C8" w14:textId="379D352C" w:rsidR="003017A6" w:rsidRPr="009B6B4E" w:rsidRDefault="003017A6" w:rsidP="00300ADE">
            <w:pPr>
              <w:tabs>
                <w:tab w:val="left" w:pos="1134"/>
              </w:tabs>
              <w:jc w:val="center"/>
              <w:rPr>
                <w:rFonts w:ascii="Times New Roman" w:hAnsi="Times New Roman" w:cs="Times New Roman"/>
              </w:rPr>
            </w:pPr>
            <w:r>
              <w:rPr>
                <w:rFonts w:ascii="Times New Roman" w:hAnsi="Times New Roman" w:cs="Times New Roman"/>
              </w:rPr>
              <w:lastRenderedPageBreak/>
              <w:t>1</w:t>
            </w:r>
            <w:r w:rsidR="00300ADE">
              <w:rPr>
                <w:rFonts w:ascii="Times New Roman" w:hAnsi="Times New Roman" w:cs="Times New Roman"/>
              </w:rPr>
              <w:t>0</w:t>
            </w:r>
          </w:p>
        </w:tc>
        <w:tc>
          <w:tcPr>
            <w:tcW w:w="1896" w:type="dxa"/>
            <w:shd w:val="clear" w:color="auto" w:fill="auto"/>
          </w:tcPr>
          <w:p w14:paraId="35197B25" w14:textId="77777777" w:rsidR="003017A6" w:rsidRPr="009B6B4E" w:rsidRDefault="003017A6" w:rsidP="00C52ED4">
            <w:pPr>
              <w:tabs>
                <w:tab w:val="left" w:pos="1134"/>
              </w:tabs>
              <w:rPr>
                <w:rFonts w:ascii="Times New Roman" w:hAnsi="Times New Roman" w:cs="Times New Roman"/>
              </w:rPr>
            </w:pPr>
            <w:r>
              <w:rPr>
                <w:rFonts w:ascii="Times New Roman" w:hAnsi="Times New Roman" w:cs="Times New Roman"/>
              </w:rPr>
              <w:t>Мониторинг использования ГИС ТОР КНД</w:t>
            </w:r>
          </w:p>
        </w:tc>
        <w:tc>
          <w:tcPr>
            <w:tcW w:w="1843" w:type="dxa"/>
            <w:shd w:val="clear" w:color="auto" w:fill="auto"/>
          </w:tcPr>
          <w:p w14:paraId="2D960AD7" w14:textId="77777777" w:rsidR="003017A6" w:rsidRPr="009B6B4E" w:rsidRDefault="003017A6" w:rsidP="00C52ED4">
            <w:pPr>
              <w:tabs>
                <w:tab w:val="left" w:pos="1134"/>
              </w:tabs>
              <w:rPr>
                <w:rFonts w:ascii="Times New Roman" w:hAnsi="Times New Roman" w:cs="Times New Roman"/>
              </w:rPr>
            </w:pPr>
            <w:r w:rsidRPr="009B6B4E">
              <w:rPr>
                <w:rFonts w:ascii="Times New Roman" w:hAnsi="Times New Roman" w:cs="Times New Roman"/>
              </w:rPr>
              <w:t>Доклад</w:t>
            </w:r>
          </w:p>
        </w:tc>
        <w:tc>
          <w:tcPr>
            <w:tcW w:w="1617" w:type="dxa"/>
            <w:shd w:val="clear" w:color="auto" w:fill="auto"/>
          </w:tcPr>
          <w:p w14:paraId="702AB01F" w14:textId="77777777" w:rsidR="003017A6" w:rsidRDefault="003017A6" w:rsidP="00C52ED4">
            <w:pPr>
              <w:tabs>
                <w:tab w:val="left" w:pos="1134"/>
              </w:tabs>
              <w:rPr>
                <w:rFonts w:ascii="Times New Roman" w:hAnsi="Times New Roman" w:cs="Times New Roman"/>
              </w:rPr>
            </w:pPr>
            <w:r w:rsidRPr="009B6B4E">
              <w:rPr>
                <w:rFonts w:ascii="Times New Roman" w:hAnsi="Times New Roman" w:cs="Times New Roman"/>
              </w:rPr>
              <w:t>Координатор</w:t>
            </w:r>
            <w:r>
              <w:rPr>
                <w:rFonts w:ascii="Times New Roman" w:hAnsi="Times New Roman" w:cs="Times New Roman"/>
              </w:rPr>
              <w:t>,</w:t>
            </w:r>
          </w:p>
          <w:p w14:paraId="30B3832F" w14:textId="77777777" w:rsidR="003017A6" w:rsidRPr="009B6B4E" w:rsidRDefault="003017A6" w:rsidP="00C52ED4">
            <w:pPr>
              <w:tabs>
                <w:tab w:val="left" w:pos="1134"/>
              </w:tabs>
              <w:rPr>
                <w:rFonts w:ascii="Times New Roman" w:hAnsi="Times New Roman" w:cs="Times New Roman"/>
              </w:rPr>
            </w:pPr>
            <w:r>
              <w:rPr>
                <w:rFonts w:ascii="Times New Roman" w:hAnsi="Times New Roman" w:cs="Times New Roman"/>
              </w:rPr>
              <w:t>КНО НСО</w:t>
            </w:r>
          </w:p>
        </w:tc>
        <w:tc>
          <w:tcPr>
            <w:tcW w:w="1360" w:type="dxa"/>
            <w:shd w:val="clear" w:color="auto" w:fill="auto"/>
          </w:tcPr>
          <w:p w14:paraId="71BC6788" w14:textId="3074396D" w:rsidR="003017A6" w:rsidRDefault="0000609F" w:rsidP="00C52ED4">
            <w:pPr>
              <w:tabs>
                <w:tab w:val="left" w:pos="1134"/>
              </w:tabs>
              <w:rPr>
                <w:rFonts w:ascii="Times New Roman" w:hAnsi="Times New Roman" w:cs="Times New Roman"/>
              </w:rPr>
            </w:pPr>
            <w:r>
              <w:rPr>
                <w:rFonts w:ascii="Times New Roman" w:hAnsi="Times New Roman" w:cs="Times New Roman"/>
              </w:rPr>
              <w:t>Е</w:t>
            </w:r>
            <w:r w:rsidR="003017A6">
              <w:rPr>
                <w:rFonts w:ascii="Times New Roman" w:hAnsi="Times New Roman" w:cs="Times New Roman"/>
              </w:rPr>
              <w:t xml:space="preserve">жегодно </w:t>
            </w:r>
          </w:p>
          <w:p w14:paraId="038EFE99" w14:textId="77777777" w:rsidR="00C52ED4" w:rsidRDefault="003017A6" w:rsidP="00C52ED4">
            <w:pPr>
              <w:tabs>
                <w:tab w:val="left" w:pos="1134"/>
              </w:tabs>
              <w:rPr>
                <w:rFonts w:ascii="Times New Roman" w:hAnsi="Times New Roman" w:cs="Times New Roman"/>
              </w:rPr>
            </w:pPr>
            <w:r>
              <w:rPr>
                <w:rFonts w:ascii="Times New Roman" w:hAnsi="Times New Roman" w:cs="Times New Roman"/>
              </w:rPr>
              <w:t xml:space="preserve">(не позднее </w:t>
            </w:r>
          </w:p>
          <w:p w14:paraId="63DCB4DB" w14:textId="4CA57BE6" w:rsidR="003017A6" w:rsidRPr="009B6B4E" w:rsidRDefault="003017A6" w:rsidP="00C52ED4">
            <w:pPr>
              <w:tabs>
                <w:tab w:val="left" w:pos="1134"/>
              </w:tabs>
              <w:rPr>
                <w:rFonts w:ascii="Times New Roman" w:hAnsi="Times New Roman" w:cs="Times New Roman"/>
              </w:rPr>
            </w:pPr>
            <w:r>
              <w:rPr>
                <w:rFonts w:ascii="Times New Roman" w:hAnsi="Times New Roman" w:cs="Times New Roman"/>
              </w:rPr>
              <w:t>1 февраля года, следующего за отчетным)</w:t>
            </w:r>
          </w:p>
        </w:tc>
        <w:tc>
          <w:tcPr>
            <w:tcW w:w="2499" w:type="dxa"/>
            <w:shd w:val="clear" w:color="auto" w:fill="auto"/>
          </w:tcPr>
          <w:p w14:paraId="10FFC36C" w14:textId="77777777" w:rsidR="00C52ED4" w:rsidRDefault="003017A6" w:rsidP="00C52ED4">
            <w:pPr>
              <w:tabs>
                <w:tab w:val="left" w:pos="1134"/>
              </w:tabs>
              <w:rPr>
                <w:rFonts w:ascii="Times New Roman" w:hAnsi="Times New Roman" w:cs="Times New Roman"/>
              </w:rPr>
            </w:pPr>
            <w:r>
              <w:rPr>
                <w:rFonts w:ascii="Times New Roman" w:hAnsi="Times New Roman" w:cs="Times New Roman"/>
              </w:rPr>
              <w:t xml:space="preserve">Подготовлен доклад </w:t>
            </w:r>
          </w:p>
          <w:p w14:paraId="0141C679" w14:textId="77777777" w:rsidR="00C52ED4" w:rsidRDefault="003017A6" w:rsidP="00C52ED4">
            <w:pPr>
              <w:tabs>
                <w:tab w:val="left" w:pos="1134"/>
              </w:tabs>
              <w:rPr>
                <w:rFonts w:ascii="Times New Roman" w:hAnsi="Times New Roman" w:cs="Times New Roman"/>
              </w:rPr>
            </w:pPr>
            <w:r>
              <w:rPr>
                <w:rFonts w:ascii="Times New Roman" w:hAnsi="Times New Roman" w:cs="Times New Roman"/>
              </w:rPr>
              <w:t xml:space="preserve">об использовании КНО Системы. В доклад также включена информация </w:t>
            </w:r>
          </w:p>
          <w:p w14:paraId="2513177E" w14:textId="061C2846" w:rsidR="003017A6" w:rsidRPr="004213D6" w:rsidRDefault="003017A6" w:rsidP="00C52ED4">
            <w:pPr>
              <w:tabs>
                <w:tab w:val="left" w:pos="1134"/>
              </w:tabs>
              <w:rPr>
                <w:rFonts w:ascii="Times New Roman" w:hAnsi="Times New Roman" w:cs="Times New Roman"/>
              </w:rPr>
            </w:pPr>
            <w:r>
              <w:rPr>
                <w:rFonts w:ascii="Times New Roman" w:hAnsi="Times New Roman" w:cs="Times New Roman"/>
              </w:rPr>
              <w:t xml:space="preserve">о причинах </w:t>
            </w:r>
            <w:proofErr w:type="spellStart"/>
            <w:r>
              <w:rPr>
                <w:rFonts w:ascii="Times New Roman" w:hAnsi="Times New Roman" w:cs="Times New Roman"/>
              </w:rPr>
              <w:t>недостижения</w:t>
            </w:r>
            <w:proofErr w:type="spellEnd"/>
            <w:r>
              <w:rPr>
                <w:rFonts w:ascii="Times New Roman" w:hAnsi="Times New Roman" w:cs="Times New Roman"/>
              </w:rPr>
              <w:t xml:space="preserve"> целевых значений показателей каждым КНО</w:t>
            </w:r>
          </w:p>
        </w:tc>
      </w:tr>
    </w:tbl>
    <w:p w14:paraId="3CFD16A5" w14:textId="77777777" w:rsidR="003854C7" w:rsidRDefault="003854C7" w:rsidP="003854C7">
      <w:pPr>
        <w:rPr>
          <w:rFonts w:ascii="Times New Roman" w:hAnsi="Times New Roman" w:cs="Times New Roman"/>
          <w:sz w:val="4"/>
          <w:szCs w:val="4"/>
        </w:rPr>
      </w:pPr>
    </w:p>
    <w:p w14:paraId="332FA4F7" w14:textId="33667E27" w:rsidR="003854C7" w:rsidRPr="0058087C" w:rsidRDefault="003854C7" w:rsidP="00155614">
      <w:pPr>
        <w:spacing w:after="0" w:line="240" w:lineRule="auto"/>
        <w:ind w:firstLine="709"/>
        <w:rPr>
          <w:rFonts w:ascii="Times New Roman" w:hAnsi="Times New Roman" w:cs="Times New Roman"/>
          <w:sz w:val="24"/>
          <w:szCs w:val="24"/>
        </w:rPr>
      </w:pPr>
      <w:r w:rsidRPr="0058087C">
        <w:rPr>
          <w:rFonts w:ascii="Times New Roman" w:hAnsi="Times New Roman" w:cs="Times New Roman"/>
          <w:sz w:val="24"/>
          <w:szCs w:val="24"/>
        </w:rPr>
        <w:t>При</w:t>
      </w:r>
      <w:r w:rsidR="00155614" w:rsidRPr="0058087C">
        <w:rPr>
          <w:rFonts w:ascii="Times New Roman" w:hAnsi="Times New Roman" w:cs="Times New Roman"/>
          <w:sz w:val="24"/>
          <w:szCs w:val="24"/>
        </w:rPr>
        <w:t>меняем</w:t>
      </w:r>
      <w:r w:rsidRPr="0058087C">
        <w:rPr>
          <w:rFonts w:ascii="Times New Roman" w:hAnsi="Times New Roman" w:cs="Times New Roman"/>
          <w:sz w:val="24"/>
          <w:szCs w:val="24"/>
        </w:rPr>
        <w:t>ые сокращения:</w:t>
      </w:r>
    </w:p>
    <w:p w14:paraId="45D86761" w14:textId="714E4E2D" w:rsidR="003854C7" w:rsidRPr="0058087C" w:rsidRDefault="003854C7" w:rsidP="00C52ED4">
      <w:pPr>
        <w:spacing w:after="0" w:line="240" w:lineRule="auto"/>
        <w:ind w:firstLine="709"/>
        <w:jc w:val="both"/>
        <w:rPr>
          <w:rFonts w:ascii="Times New Roman" w:hAnsi="Times New Roman" w:cs="Times New Roman"/>
          <w:sz w:val="24"/>
          <w:szCs w:val="24"/>
        </w:rPr>
      </w:pPr>
      <w:r w:rsidRPr="0058087C">
        <w:rPr>
          <w:rFonts w:ascii="Times New Roman" w:hAnsi="Times New Roman" w:cs="Times New Roman"/>
          <w:sz w:val="24"/>
          <w:szCs w:val="24"/>
        </w:rPr>
        <w:t>ГИС ТОР КНД, Система – государственная информационная система «Типовое облачное решение по автоматизации контрольной (надзорной) деятельности»;</w:t>
      </w:r>
    </w:p>
    <w:p w14:paraId="6C034864" w14:textId="712EEB3D" w:rsidR="00663B35" w:rsidRPr="0058087C" w:rsidRDefault="00C52ED4" w:rsidP="00C52ED4">
      <w:pPr>
        <w:spacing w:after="0" w:line="240" w:lineRule="auto"/>
        <w:ind w:firstLine="709"/>
        <w:jc w:val="both"/>
        <w:rPr>
          <w:rFonts w:ascii="Times New Roman" w:hAnsi="Times New Roman" w:cs="Times New Roman"/>
          <w:sz w:val="24"/>
          <w:szCs w:val="24"/>
        </w:rPr>
      </w:pPr>
      <w:r w:rsidRPr="0058087C">
        <w:rPr>
          <w:rFonts w:ascii="Times New Roman" w:hAnsi="Times New Roman" w:cs="Times New Roman"/>
          <w:sz w:val="24"/>
          <w:szCs w:val="24"/>
        </w:rPr>
        <w:t>д</w:t>
      </w:r>
      <w:r w:rsidR="00663B35" w:rsidRPr="0058087C">
        <w:rPr>
          <w:rFonts w:ascii="Times New Roman" w:hAnsi="Times New Roman" w:cs="Times New Roman"/>
          <w:sz w:val="24"/>
          <w:szCs w:val="24"/>
        </w:rPr>
        <w:t>олжностные лица – лица, постоянно, временно или в соответствии со специальными полномочиями</w:t>
      </w:r>
      <w:r w:rsidRPr="0058087C">
        <w:rPr>
          <w:rFonts w:ascii="Times New Roman" w:hAnsi="Times New Roman" w:cs="Times New Roman"/>
          <w:sz w:val="24"/>
          <w:szCs w:val="24"/>
        </w:rPr>
        <w:t xml:space="preserve"> осуществляющи</w:t>
      </w:r>
      <w:r w:rsidR="00663B35" w:rsidRPr="0058087C">
        <w:rPr>
          <w:rFonts w:ascii="Times New Roman" w:hAnsi="Times New Roman" w:cs="Times New Roman"/>
          <w:sz w:val="24"/>
          <w:szCs w:val="24"/>
        </w:rPr>
        <w:t>е функции представителя органа исполнительной власти Новосибирской области;</w:t>
      </w:r>
    </w:p>
    <w:p w14:paraId="1A02D14D" w14:textId="5A4A35EA" w:rsidR="003854C7" w:rsidRPr="0058087C" w:rsidRDefault="003854C7" w:rsidP="00C52ED4">
      <w:pPr>
        <w:spacing w:after="0" w:line="240" w:lineRule="auto"/>
        <w:ind w:firstLine="709"/>
        <w:jc w:val="both"/>
        <w:rPr>
          <w:rFonts w:ascii="Times New Roman" w:hAnsi="Times New Roman" w:cs="Times New Roman"/>
          <w:sz w:val="24"/>
          <w:szCs w:val="24"/>
        </w:rPr>
      </w:pPr>
      <w:r w:rsidRPr="0058087C">
        <w:rPr>
          <w:rFonts w:ascii="Times New Roman" w:hAnsi="Times New Roman" w:cs="Times New Roman"/>
          <w:sz w:val="24"/>
          <w:szCs w:val="24"/>
        </w:rPr>
        <w:t>ЕРКНМ – Единый реестр контрольных (надзорных) мероприятий;</w:t>
      </w:r>
    </w:p>
    <w:p w14:paraId="61885AB5" w14:textId="6EE6F0A7" w:rsidR="003854C7" w:rsidRPr="0058087C" w:rsidRDefault="00D921BA" w:rsidP="00C52ED4">
      <w:pPr>
        <w:spacing w:after="0" w:line="240" w:lineRule="auto"/>
        <w:ind w:firstLine="709"/>
        <w:jc w:val="both"/>
        <w:rPr>
          <w:rFonts w:ascii="Times New Roman" w:hAnsi="Times New Roman" w:cs="Times New Roman"/>
          <w:sz w:val="24"/>
          <w:szCs w:val="24"/>
        </w:rPr>
      </w:pPr>
      <w:r w:rsidRPr="0058087C">
        <w:rPr>
          <w:rFonts w:ascii="Times New Roman" w:hAnsi="Times New Roman" w:cs="Times New Roman"/>
          <w:sz w:val="24"/>
          <w:szCs w:val="24"/>
        </w:rPr>
        <w:t xml:space="preserve">ИОГВ НСО </w:t>
      </w:r>
      <w:r w:rsidR="003854C7" w:rsidRPr="0058087C">
        <w:rPr>
          <w:rFonts w:ascii="Times New Roman" w:hAnsi="Times New Roman" w:cs="Times New Roman"/>
          <w:sz w:val="24"/>
          <w:szCs w:val="24"/>
        </w:rPr>
        <w:t xml:space="preserve">– </w:t>
      </w:r>
      <w:r w:rsidRPr="0058087C">
        <w:rPr>
          <w:rFonts w:ascii="Times New Roman" w:hAnsi="Times New Roman" w:cs="Times New Roman"/>
          <w:sz w:val="24"/>
          <w:szCs w:val="24"/>
        </w:rPr>
        <w:t>исполнительный орган государственной власти Новосибирской области</w:t>
      </w:r>
      <w:r w:rsidR="003854C7" w:rsidRPr="0058087C">
        <w:rPr>
          <w:rFonts w:ascii="Times New Roman" w:hAnsi="Times New Roman" w:cs="Times New Roman"/>
          <w:sz w:val="24"/>
          <w:szCs w:val="24"/>
        </w:rPr>
        <w:t>;</w:t>
      </w:r>
    </w:p>
    <w:p w14:paraId="2F70C946" w14:textId="77777777" w:rsidR="00663B35" w:rsidRPr="0058087C" w:rsidRDefault="00663B35" w:rsidP="00C52ED4">
      <w:pPr>
        <w:spacing w:after="0" w:line="240" w:lineRule="auto"/>
        <w:ind w:firstLine="709"/>
        <w:jc w:val="both"/>
        <w:rPr>
          <w:rFonts w:ascii="Times New Roman" w:hAnsi="Times New Roman" w:cs="Times New Roman"/>
          <w:sz w:val="24"/>
          <w:szCs w:val="24"/>
        </w:rPr>
      </w:pPr>
      <w:r w:rsidRPr="0058087C">
        <w:rPr>
          <w:rFonts w:ascii="Times New Roman" w:hAnsi="Times New Roman" w:cs="Times New Roman"/>
          <w:sz w:val="24"/>
          <w:szCs w:val="24"/>
        </w:rPr>
        <w:t>КНО НСО – контрольный (надзорный), лицензирующий орган Новосибирской области;</w:t>
      </w:r>
    </w:p>
    <w:p w14:paraId="0FDC15A9" w14:textId="4BD03106" w:rsidR="00663B35" w:rsidRPr="0058087C" w:rsidRDefault="00663B35" w:rsidP="00C52ED4">
      <w:pPr>
        <w:spacing w:after="0" w:line="240" w:lineRule="auto"/>
        <w:ind w:firstLine="709"/>
        <w:jc w:val="both"/>
        <w:rPr>
          <w:rFonts w:ascii="Times New Roman" w:hAnsi="Times New Roman" w:cs="Times New Roman"/>
          <w:sz w:val="24"/>
          <w:szCs w:val="24"/>
        </w:rPr>
      </w:pPr>
      <w:r w:rsidRPr="0058087C">
        <w:rPr>
          <w:rFonts w:ascii="Times New Roman" w:hAnsi="Times New Roman" w:cs="Times New Roman"/>
          <w:sz w:val="24"/>
          <w:szCs w:val="24"/>
        </w:rPr>
        <w:t>План мероприятий – План мероприятий внедрения ГИС ТОР КНД в Новосибирской области;</w:t>
      </w:r>
    </w:p>
    <w:p w14:paraId="1467225E" w14:textId="71F2C711" w:rsidR="00E13E53" w:rsidRPr="0058087C" w:rsidRDefault="00E13E53" w:rsidP="00C52ED4">
      <w:pPr>
        <w:spacing w:after="0" w:line="240" w:lineRule="auto"/>
        <w:ind w:firstLine="709"/>
        <w:jc w:val="both"/>
        <w:rPr>
          <w:rFonts w:ascii="Times New Roman" w:hAnsi="Times New Roman" w:cs="Times New Roman"/>
          <w:sz w:val="24"/>
          <w:szCs w:val="24"/>
        </w:rPr>
      </w:pPr>
      <w:r w:rsidRPr="0058087C">
        <w:rPr>
          <w:rFonts w:ascii="Times New Roman" w:hAnsi="Times New Roman" w:cs="Times New Roman"/>
          <w:sz w:val="24"/>
          <w:szCs w:val="24"/>
        </w:rPr>
        <w:t xml:space="preserve">Положение – Положение о взаимодействии исполнительных органов государственной власти Новосибирской области, органов местного самоуправления </w:t>
      </w:r>
      <w:r w:rsidR="009C5478" w:rsidRPr="0058087C">
        <w:rPr>
          <w:rFonts w:ascii="Times New Roman" w:hAnsi="Times New Roman" w:cs="Times New Roman"/>
          <w:sz w:val="24"/>
          <w:szCs w:val="24"/>
        </w:rPr>
        <w:t xml:space="preserve">муниципальных образований </w:t>
      </w:r>
      <w:r w:rsidRPr="0058087C">
        <w:rPr>
          <w:rFonts w:ascii="Times New Roman" w:hAnsi="Times New Roman" w:cs="Times New Roman"/>
          <w:sz w:val="24"/>
          <w:szCs w:val="24"/>
        </w:rPr>
        <w:t>Новосибирской области при использовании ГИС ТОР КНД НСО</w:t>
      </w:r>
      <w:r w:rsidR="00663B35" w:rsidRPr="0058087C">
        <w:rPr>
          <w:rFonts w:ascii="Times New Roman" w:hAnsi="Times New Roman" w:cs="Times New Roman"/>
          <w:sz w:val="24"/>
          <w:szCs w:val="24"/>
        </w:rPr>
        <w:t>;</w:t>
      </w:r>
    </w:p>
    <w:p w14:paraId="539E323C" w14:textId="311A1C2C" w:rsidR="00E13E53" w:rsidRPr="0058087C" w:rsidRDefault="0058087C" w:rsidP="00C52ED4">
      <w:pPr>
        <w:spacing w:after="0" w:line="240" w:lineRule="auto"/>
        <w:ind w:firstLine="709"/>
        <w:jc w:val="both"/>
        <w:rPr>
          <w:rFonts w:ascii="Times New Roman" w:hAnsi="Times New Roman" w:cs="Times New Roman"/>
          <w:sz w:val="24"/>
          <w:szCs w:val="24"/>
        </w:rPr>
      </w:pPr>
      <w:r w:rsidRPr="0058087C">
        <w:rPr>
          <w:rFonts w:ascii="Times New Roman" w:hAnsi="Times New Roman" w:cs="Times New Roman"/>
          <w:sz w:val="24"/>
          <w:szCs w:val="24"/>
        </w:rPr>
        <w:t>СТП – с</w:t>
      </w:r>
      <w:r w:rsidR="00E13E53" w:rsidRPr="0058087C">
        <w:rPr>
          <w:rFonts w:ascii="Times New Roman" w:hAnsi="Times New Roman" w:cs="Times New Roman"/>
          <w:sz w:val="24"/>
          <w:szCs w:val="24"/>
        </w:rPr>
        <w:t>лужба технической поддержки государственной информационной системы «Типовое облачное решение по автоматизации контрольной (надзорной) деятельности</w:t>
      </w:r>
      <w:r w:rsidR="00E3700F" w:rsidRPr="0058087C">
        <w:rPr>
          <w:rFonts w:ascii="Times New Roman" w:hAnsi="Times New Roman" w:cs="Times New Roman"/>
          <w:sz w:val="24"/>
          <w:szCs w:val="24"/>
        </w:rPr>
        <w:t>.</w:t>
      </w:r>
    </w:p>
    <w:p w14:paraId="36136807" w14:textId="2B9F30AA" w:rsidR="003854C7" w:rsidRPr="0058087C" w:rsidRDefault="003854C7" w:rsidP="00C52ED4">
      <w:pPr>
        <w:pStyle w:val="a8"/>
        <w:snapToGrid w:val="0"/>
        <w:spacing w:line="240" w:lineRule="auto"/>
        <w:ind w:left="0" w:firstLine="0"/>
        <w:rPr>
          <w:rFonts w:ascii="Times New Roman" w:hAnsi="Times New Roman" w:cs="Times New Roman"/>
          <w:sz w:val="24"/>
          <w:szCs w:val="24"/>
        </w:rPr>
      </w:pPr>
    </w:p>
    <w:p w14:paraId="218AA40B" w14:textId="3EAF61E8" w:rsidR="003854C7" w:rsidRDefault="003854C7" w:rsidP="00C52ED4">
      <w:pPr>
        <w:spacing w:after="0" w:line="240" w:lineRule="auto"/>
        <w:jc w:val="both"/>
        <w:rPr>
          <w:rFonts w:ascii="Times New Roman" w:eastAsia="Times New Roman" w:hAnsi="Times New Roman" w:cs="Times New Roman"/>
          <w:sz w:val="28"/>
          <w:szCs w:val="28"/>
          <w:lang w:eastAsia="ru-RU"/>
        </w:rPr>
      </w:pPr>
    </w:p>
    <w:p w14:paraId="694BD426" w14:textId="03AC985A" w:rsidR="00155614" w:rsidRDefault="00155614" w:rsidP="00C52ED4">
      <w:pPr>
        <w:spacing w:after="0" w:line="240" w:lineRule="auto"/>
        <w:jc w:val="both"/>
        <w:rPr>
          <w:rFonts w:ascii="Times New Roman" w:eastAsia="Times New Roman" w:hAnsi="Times New Roman" w:cs="Times New Roman"/>
          <w:sz w:val="28"/>
          <w:szCs w:val="28"/>
          <w:lang w:eastAsia="ru-RU"/>
        </w:rPr>
      </w:pPr>
    </w:p>
    <w:p w14:paraId="0F5D6EB1" w14:textId="76C1E3C8" w:rsidR="00155614" w:rsidRDefault="00155614" w:rsidP="0015561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w:t>
      </w:r>
    </w:p>
    <w:sectPr w:rsidR="00155614" w:rsidSect="00FD1FA2">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AC663" w14:textId="77777777" w:rsidR="00A10B08" w:rsidRDefault="00A10B08" w:rsidP="008C25E5">
      <w:pPr>
        <w:spacing w:after="0" w:line="240" w:lineRule="auto"/>
      </w:pPr>
      <w:r>
        <w:separator/>
      </w:r>
    </w:p>
  </w:endnote>
  <w:endnote w:type="continuationSeparator" w:id="0">
    <w:p w14:paraId="077C572F" w14:textId="77777777" w:rsidR="00A10B08" w:rsidRDefault="00A10B08" w:rsidP="008C2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DF9BD" w14:textId="77777777" w:rsidR="00A10B08" w:rsidRDefault="00A10B08" w:rsidP="008C25E5">
      <w:pPr>
        <w:spacing w:after="0" w:line="240" w:lineRule="auto"/>
      </w:pPr>
      <w:r>
        <w:separator/>
      </w:r>
    </w:p>
  </w:footnote>
  <w:footnote w:type="continuationSeparator" w:id="0">
    <w:p w14:paraId="68F46068" w14:textId="77777777" w:rsidR="00A10B08" w:rsidRDefault="00A10B08" w:rsidP="008C2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038216"/>
      <w:docPartObj>
        <w:docPartGallery w:val="Page Numbers (Top of Page)"/>
        <w:docPartUnique/>
      </w:docPartObj>
    </w:sdtPr>
    <w:sdtEndPr>
      <w:rPr>
        <w:rFonts w:ascii="Times New Roman" w:hAnsi="Times New Roman" w:cs="Times New Roman"/>
        <w:sz w:val="20"/>
        <w:szCs w:val="20"/>
      </w:rPr>
    </w:sdtEndPr>
    <w:sdtContent>
      <w:p w14:paraId="6C293A9B" w14:textId="6712D724" w:rsidR="00FD1FA2" w:rsidRPr="00155614" w:rsidRDefault="00FD1FA2">
        <w:pPr>
          <w:pStyle w:val="ac"/>
          <w:jc w:val="center"/>
          <w:rPr>
            <w:rFonts w:ascii="Times New Roman" w:hAnsi="Times New Roman" w:cs="Times New Roman"/>
            <w:sz w:val="20"/>
            <w:szCs w:val="20"/>
          </w:rPr>
        </w:pPr>
        <w:r w:rsidRPr="00155614">
          <w:rPr>
            <w:rFonts w:ascii="Times New Roman" w:hAnsi="Times New Roman" w:cs="Times New Roman"/>
            <w:sz w:val="20"/>
            <w:szCs w:val="20"/>
          </w:rPr>
          <w:fldChar w:fldCharType="begin"/>
        </w:r>
        <w:r w:rsidRPr="00155614">
          <w:rPr>
            <w:rFonts w:ascii="Times New Roman" w:hAnsi="Times New Roman" w:cs="Times New Roman"/>
            <w:sz w:val="20"/>
            <w:szCs w:val="20"/>
          </w:rPr>
          <w:instrText>PAGE   \* MERGEFORMAT</w:instrText>
        </w:r>
        <w:r w:rsidRPr="00155614">
          <w:rPr>
            <w:rFonts w:ascii="Times New Roman" w:hAnsi="Times New Roman" w:cs="Times New Roman"/>
            <w:sz w:val="20"/>
            <w:szCs w:val="20"/>
          </w:rPr>
          <w:fldChar w:fldCharType="separate"/>
        </w:r>
        <w:r w:rsidR="00073E1C">
          <w:rPr>
            <w:rFonts w:ascii="Times New Roman" w:hAnsi="Times New Roman" w:cs="Times New Roman"/>
            <w:noProof/>
            <w:sz w:val="20"/>
            <w:szCs w:val="20"/>
          </w:rPr>
          <w:t>3</w:t>
        </w:r>
        <w:r w:rsidRPr="00155614">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2399A"/>
    <w:multiLevelType w:val="multilevel"/>
    <w:tmpl w:val="872080B8"/>
    <w:lvl w:ilvl="0">
      <w:start w:val="1"/>
      <w:numFmt w:val="decimal"/>
      <w:lvlText w:val="%1."/>
      <w:lvlJc w:val="left"/>
      <w:pPr>
        <w:ind w:left="720" w:hanging="360"/>
      </w:pPr>
      <w:rPr>
        <w:rFonts w:ascii="Times New Roman" w:hAnsi="Times New Roman"/>
        <w:b/>
        <w:bCs/>
        <w:sz w:val="28"/>
      </w:rPr>
    </w:lvl>
    <w:lvl w:ilvl="1">
      <w:start w:val="1"/>
      <w:numFmt w:val="decimal"/>
      <w:lvlText w:val="%1.%2."/>
      <w:lvlJc w:val="left"/>
      <w:pPr>
        <w:ind w:left="1430" w:hanging="720"/>
      </w:pPr>
      <w:rPr>
        <w:rFonts w:ascii="Times New Roman" w:hAnsi="Times New Roman" w:cs="Times New Roman"/>
        <w:b w:val="0"/>
        <w:bCs w:val="0"/>
        <w:sz w:val="28"/>
        <w:szCs w:val="28"/>
      </w:rPr>
    </w:lvl>
    <w:lvl w:ilvl="2">
      <w:start w:val="1"/>
      <w:numFmt w:val="decimal"/>
      <w:lvlText w:val="%1.%2.%3."/>
      <w:lvlJc w:val="left"/>
      <w:pPr>
        <w:ind w:left="1778" w:hanging="720"/>
      </w:pPr>
    </w:lvl>
    <w:lvl w:ilvl="3">
      <w:start w:val="1"/>
      <w:numFmt w:val="decimal"/>
      <w:lvlText w:val="%1.%2.%3.%4."/>
      <w:lvlJc w:val="left"/>
      <w:pPr>
        <w:ind w:left="2487" w:hanging="1080"/>
      </w:pPr>
    </w:lvl>
    <w:lvl w:ilvl="4">
      <w:start w:val="1"/>
      <w:numFmt w:val="decimal"/>
      <w:lvlText w:val="%1.%2.%3.%4.%5."/>
      <w:lvlJc w:val="left"/>
      <w:pPr>
        <w:ind w:left="2836" w:hanging="1080"/>
      </w:pPr>
    </w:lvl>
    <w:lvl w:ilvl="5">
      <w:start w:val="1"/>
      <w:numFmt w:val="decimal"/>
      <w:lvlText w:val="%1.%2.%3.%4.%5.%6."/>
      <w:lvlJc w:val="left"/>
      <w:pPr>
        <w:ind w:left="3545" w:hanging="1440"/>
      </w:pPr>
    </w:lvl>
    <w:lvl w:ilvl="6">
      <w:start w:val="1"/>
      <w:numFmt w:val="decimal"/>
      <w:lvlText w:val="%1.%2.%3.%4.%5.%6.%7."/>
      <w:lvlJc w:val="left"/>
      <w:pPr>
        <w:ind w:left="4254" w:hanging="1800"/>
      </w:pPr>
    </w:lvl>
    <w:lvl w:ilvl="7">
      <w:start w:val="1"/>
      <w:numFmt w:val="decimal"/>
      <w:lvlText w:val="%1.%2.%3.%4.%5.%6.%7.%8."/>
      <w:lvlJc w:val="left"/>
      <w:pPr>
        <w:ind w:left="4603" w:hanging="1800"/>
      </w:pPr>
    </w:lvl>
    <w:lvl w:ilvl="8">
      <w:start w:val="1"/>
      <w:numFmt w:val="decimal"/>
      <w:lvlText w:val="%1.%2.%3.%4.%5.%6.%7.%8.%9."/>
      <w:lvlJc w:val="left"/>
      <w:pPr>
        <w:ind w:left="5312" w:hanging="2160"/>
      </w:pPr>
    </w:lvl>
  </w:abstractNum>
  <w:abstractNum w:abstractNumId="1" w15:restartNumberingAfterBreak="0">
    <w:nsid w:val="1E5E2650"/>
    <w:multiLevelType w:val="hybridMultilevel"/>
    <w:tmpl w:val="E8A49E72"/>
    <w:lvl w:ilvl="0" w:tplc="ADEE0B1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B07C3A"/>
    <w:multiLevelType w:val="multilevel"/>
    <w:tmpl w:val="872080B8"/>
    <w:lvl w:ilvl="0">
      <w:start w:val="1"/>
      <w:numFmt w:val="decimal"/>
      <w:lvlText w:val="%1."/>
      <w:lvlJc w:val="left"/>
      <w:pPr>
        <w:ind w:left="720" w:hanging="360"/>
      </w:pPr>
      <w:rPr>
        <w:rFonts w:ascii="Times New Roman" w:hAnsi="Times New Roman"/>
        <w:b/>
        <w:bCs/>
        <w:sz w:val="28"/>
      </w:rPr>
    </w:lvl>
    <w:lvl w:ilvl="1">
      <w:start w:val="1"/>
      <w:numFmt w:val="decimal"/>
      <w:lvlText w:val="%1.%2."/>
      <w:lvlJc w:val="left"/>
      <w:pPr>
        <w:ind w:left="1429" w:hanging="720"/>
      </w:pPr>
      <w:rPr>
        <w:rFonts w:ascii="Times New Roman" w:hAnsi="Times New Roman" w:cs="Times New Roman"/>
        <w:b w:val="0"/>
        <w:bCs w:val="0"/>
        <w:sz w:val="28"/>
        <w:szCs w:val="28"/>
      </w:rPr>
    </w:lvl>
    <w:lvl w:ilvl="2">
      <w:start w:val="1"/>
      <w:numFmt w:val="decimal"/>
      <w:lvlText w:val="%1.%2.%3."/>
      <w:lvlJc w:val="left"/>
      <w:pPr>
        <w:ind w:left="1778" w:hanging="720"/>
      </w:pPr>
    </w:lvl>
    <w:lvl w:ilvl="3">
      <w:start w:val="1"/>
      <w:numFmt w:val="decimal"/>
      <w:lvlText w:val="%1.%2.%3.%4."/>
      <w:lvlJc w:val="left"/>
      <w:pPr>
        <w:ind w:left="2487" w:hanging="1080"/>
      </w:pPr>
    </w:lvl>
    <w:lvl w:ilvl="4">
      <w:start w:val="1"/>
      <w:numFmt w:val="decimal"/>
      <w:lvlText w:val="%1.%2.%3.%4.%5."/>
      <w:lvlJc w:val="left"/>
      <w:pPr>
        <w:ind w:left="2836" w:hanging="1080"/>
      </w:pPr>
    </w:lvl>
    <w:lvl w:ilvl="5">
      <w:start w:val="1"/>
      <w:numFmt w:val="decimal"/>
      <w:lvlText w:val="%1.%2.%3.%4.%5.%6."/>
      <w:lvlJc w:val="left"/>
      <w:pPr>
        <w:ind w:left="3545" w:hanging="1440"/>
      </w:pPr>
    </w:lvl>
    <w:lvl w:ilvl="6">
      <w:start w:val="1"/>
      <w:numFmt w:val="decimal"/>
      <w:lvlText w:val="%1.%2.%3.%4.%5.%6.%7."/>
      <w:lvlJc w:val="left"/>
      <w:pPr>
        <w:ind w:left="4254" w:hanging="1800"/>
      </w:pPr>
    </w:lvl>
    <w:lvl w:ilvl="7">
      <w:start w:val="1"/>
      <w:numFmt w:val="decimal"/>
      <w:lvlText w:val="%1.%2.%3.%4.%5.%6.%7.%8."/>
      <w:lvlJc w:val="left"/>
      <w:pPr>
        <w:ind w:left="4603" w:hanging="1800"/>
      </w:pPr>
    </w:lvl>
    <w:lvl w:ilvl="8">
      <w:start w:val="1"/>
      <w:numFmt w:val="decimal"/>
      <w:lvlText w:val="%1.%2.%3.%4.%5.%6.%7.%8.%9."/>
      <w:lvlJc w:val="left"/>
      <w:pPr>
        <w:ind w:left="5312" w:hanging="2160"/>
      </w:pPr>
    </w:lvl>
  </w:abstractNum>
  <w:abstractNum w:abstractNumId="3" w15:restartNumberingAfterBreak="0">
    <w:nsid w:val="577207EF"/>
    <w:multiLevelType w:val="multilevel"/>
    <w:tmpl w:val="31C6E2D0"/>
    <w:lvl w:ilvl="0">
      <w:start w:val="1"/>
      <w:numFmt w:val="decimal"/>
      <w:lvlText w:val="%1."/>
      <w:lvlJc w:val="left"/>
      <w:pPr>
        <w:ind w:left="1212" w:hanging="360"/>
      </w:pPr>
      <w:rPr>
        <w:rFonts w:ascii="Times New Roman" w:hAnsi="Times New Roman"/>
        <w:b/>
        <w:bCs w:val="0"/>
        <w:sz w:val="28"/>
        <w:szCs w:val="28"/>
      </w:rPr>
    </w:lvl>
    <w:lvl w:ilvl="1">
      <w:start w:val="1"/>
      <w:numFmt w:val="decimal"/>
      <w:lvlText w:val="%1.%2."/>
      <w:lvlJc w:val="left"/>
      <w:pPr>
        <w:ind w:left="1921" w:hanging="720"/>
      </w:pPr>
      <w:rPr>
        <w:rFonts w:ascii="Times New Roman" w:hAnsi="Times New Roman" w:cs="Times New Roman"/>
        <w:b/>
        <w:sz w:val="28"/>
        <w:szCs w:val="28"/>
      </w:rPr>
    </w:lvl>
    <w:lvl w:ilvl="2">
      <w:start w:val="1"/>
      <w:numFmt w:val="decimal"/>
      <w:lvlText w:val="%1.%2.%3."/>
      <w:lvlJc w:val="left"/>
      <w:pPr>
        <w:ind w:left="2270" w:hanging="720"/>
      </w:pPr>
    </w:lvl>
    <w:lvl w:ilvl="3">
      <w:start w:val="1"/>
      <w:numFmt w:val="decimal"/>
      <w:lvlText w:val="%1.%2.%3.%4."/>
      <w:lvlJc w:val="left"/>
      <w:pPr>
        <w:ind w:left="2979" w:hanging="1080"/>
      </w:pPr>
    </w:lvl>
    <w:lvl w:ilvl="4">
      <w:start w:val="1"/>
      <w:numFmt w:val="decimal"/>
      <w:lvlText w:val="%1.%2.%3.%4.%5."/>
      <w:lvlJc w:val="left"/>
      <w:pPr>
        <w:ind w:left="3328" w:hanging="1080"/>
      </w:pPr>
    </w:lvl>
    <w:lvl w:ilvl="5">
      <w:start w:val="1"/>
      <w:numFmt w:val="decimal"/>
      <w:lvlText w:val="%1.%2.%3.%4.%5.%6."/>
      <w:lvlJc w:val="left"/>
      <w:pPr>
        <w:ind w:left="4037" w:hanging="1440"/>
      </w:pPr>
    </w:lvl>
    <w:lvl w:ilvl="6">
      <w:start w:val="1"/>
      <w:numFmt w:val="decimal"/>
      <w:lvlText w:val="%1.%2.%3.%4.%5.%6.%7."/>
      <w:lvlJc w:val="left"/>
      <w:pPr>
        <w:ind w:left="4746" w:hanging="1800"/>
      </w:pPr>
    </w:lvl>
    <w:lvl w:ilvl="7">
      <w:start w:val="1"/>
      <w:numFmt w:val="decimal"/>
      <w:lvlText w:val="%1.%2.%3.%4.%5.%6.%7.%8."/>
      <w:lvlJc w:val="left"/>
      <w:pPr>
        <w:ind w:left="5095" w:hanging="1800"/>
      </w:pPr>
    </w:lvl>
    <w:lvl w:ilvl="8">
      <w:start w:val="1"/>
      <w:numFmt w:val="decimal"/>
      <w:lvlText w:val="%1.%2.%3.%4.%5.%6.%7.%8.%9."/>
      <w:lvlJc w:val="left"/>
      <w:pPr>
        <w:ind w:left="5804" w:hanging="2160"/>
      </w:pPr>
    </w:lvl>
  </w:abstractNum>
  <w:abstractNum w:abstractNumId="4" w15:restartNumberingAfterBreak="0">
    <w:nsid w:val="7452454A"/>
    <w:multiLevelType w:val="multilevel"/>
    <w:tmpl w:val="DCC04830"/>
    <w:lvl w:ilvl="0">
      <w:start w:val="1"/>
      <w:numFmt w:val="decimal"/>
      <w:lvlText w:val="%1."/>
      <w:lvlJc w:val="left"/>
      <w:pPr>
        <w:ind w:left="1070" w:hanging="360"/>
      </w:pPr>
      <w:rPr>
        <w:rFonts w:ascii="Times New Roman" w:hAnsi="Times New Roman"/>
        <w:b w:val="0"/>
        <w:sz w:val="28"/>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87F"/>
    <w:rsid w:val="00000703"/>
    <w:rsid w:val="000043A6"/>
    <w:rsid w:val="0000609F"/>
    <w:rsid w:val="00006CF1"/>
    <w:rsid w:val="00007472"/>
    <w:rsid w:val="00007731"/>
    <w:rsid w:val="00015CBB"/>
    <w:rsid w:val="00016DCA"/>
    <w:rsid w:val="0002438D"/>
    <w:rsid w:val="000323F4"/>
    <w:rsid w:val="0003656B"/>
    <w:rsid w:val="00050105"/>
    <w:rsid w:val="00055CC7"/>
    <w:rsid w:val="000560FC"/>
    <w:rsid w:val="00061F84"/>
    <w:rsid w:val="00073E1C"/>
    <w:rsid w:val="0008092D"/>
    <w:rsid w:val="00090DC4"/>
    <w:rsid w:val="0009561A"/>
    <w:rsid w:val="000B3F42"/>
    <w:rsid w:val="000C2FA4"/>
    <w:rsid w:val="000C7E8F"/>
    <w:rsid w:val="000C7F85"/>
    <w:rsid w:val="000D052D"/>
    <w:rsid w:val="000D1123"/>
    <w:rsid w:val="000D3B24"/>
    <w:rsid w:val="000D4B4D"/>
    <w:rsid w:val="000D7FBA"/>
    <w:rsid w:val="000E376F"/>
    <w:rsid w:val="000E5194"/>
    <w:rsid w:val="001331BD"/>
    <w:rsid w:val="001436BB"/>
    <w:rsid w:val="00155614"/>
    <w:rsid w:val="001600C3"/>
    <w:rsid w:val="001642B4"/>
    <w:rsid w:val="00166121"/>
    <w:rsid w:val="00166E7E"/>
    <w:rsid w:val="00171524"/>
    <w:rsid w:val="00183DF5"/>
    <w:rsid w:val="00185F2C"/>
    <w:rsid w:val="001879C2"/>
    <w:rsid w:val="00193BEB"/>
    <w:rsid w:val="001B0902"/>
    <w:rsid w:val="001C413C"/>
    <w:rsid w:val="001C7943"/>
    <w:rsid w:val="001E4109"/>
    <w:rsid w:val="002008AC"/>
    <w:rsid w:val="00201FC6"/>
    <w:rsid w:val="002036C4"/>
    <w:rsid w:val="00226673"/>
    <w:rsid w:val="00243410"/>
    <w:rsid w:val="00250067"/>
    <w:rsid w:val="002736F8"/>
    <w:rsid w:val="00277103"/>
    <w:rsid w:val="0029181B"/>
    <w:rsid w:val="00291ABE"/>
    <w:rsid w:val="002B34F1"/>
    <w:rsid w:val="002C1215"/>
    <w:rsid w:val="002C39A5"/>
    <w:rsid w:val="002C3CC5"/>
    <w:rsid w:val="002D2D00"/>
    <w:rsid w:val="002D4CFF"/>
    <w:rsid w:val="002E0A51"/>
    <w:rsid w:val="002E35F8"/>
    <w:rsid w:val="002E3FE1"/>
    <w:rsid w:val="002F1CC8"/>
    <w:rsid w:val="002F47F3"/>
    <w:rsid w:val="00300ADE"/>
    <w:rsid w:val="003017A6"/>
    <w:rsid w:val="00303BBF"/>
    <w:rsid w:val="0032132F"/>
    <w:rsid w:val="0032606D"/>
    <w:rsid w:val="003358D3"/>
    <w:rsid w:val="00335FED"/>
    <w:rsid w:val="00346A77"/>
    <w:rsid w:val="0035387F"/>
    <w:rsid w:val="00356511"/>
    <w:rsid w:val="00373872"/>
    <w:rsid w:val="0037755D"/>
    <w:rsid w:val="003854C7"/>
    <w:rsid w:val="00391388"/>
    <w:rsid w:val="003C6144"/>
    <w:rsid w:val="003E2685"/>
    <w:rsid w:val="003E4DC1"/>
    <w:rsid w:val="003E6A45"/>
    <w:rsid w:val="003F26CE"/>
    <w:rsid w:val="00407178"/>
    <w:rsid w:val="00413ECD"/>
    <w:rsid w:val="00432DEF"/>
    <w:rsid w:val="0043448A"/>
    <w:rsid w:val="00435566"/>
    <w:rsid w:val="00440C42"/>
    <w:rsid w:val="00447427"/>
    <w:rsid w:val="004507EC"/>
    <w:rsid w:val="00450E18"/>
    <w:rsid w:val="00453D63"/>
    <w:rsid w:val="00457DBC"/>
    <w:rsid w:val="004657CC"/>
    <w:rsid w:val="004734EA"/>
    <w:rsid w:val="00474586"/>
    <w:rsid w:val="00476033"/>
    <w:rsid w:val="00480112"/>
    <w:rsid w:val="00482D35"/>
    <w:rsid w:val="00496EEA"/>
    <w:rsid w:val="004971EA"/>
    <w:rsid w:val="004A5CCB"/>
    <w:rsid w:val="004A72D7"/>
    <w:rsid w:val="004B3F8D"/>
    <w:rsid w:val="004C7CF1"/>
    <w:rsid w:val="004E215A"/>
    <w:rsid w:val="005420AA"/>
    <w:rsid w:val="00563541"/>
    <w:rsid w:val="00565060"/>
    <w:rsid w:val="005673EC"/>
    <w:rsid w:val="0058087C"/>
    <w:rsid w:val="0058241C"/>
    <w:rsid w:val="00583B92"/>
    <w:rsid w:val="00590C58"/>
    <w:rsid w:val="0059703D"/>
    <w:rsid w:val="005A60CA"/>
    <w:rsid w:val="005A7140"/>
    <w:rsid w:val="005B62CE"/>
    <w:rsid w:val="005B72DE"/>
    <w:rsid w:val="005C4015"/>
    <w:rsid w:val="005C5656"/>
    <w:rsid w:val="005D1E96"/>
    <w:rsid w:val="005D3852"/>
    <w:rsid w:val="005D6A25"/>
    <w:rsid w:val="005E7529"/>
    <w:rsid w:val="005E7E9B"/>
    <w:rsid w:val="005F07EE"/>
    <w:rsid w:val="00626FCD"/>
    <w:rsid w:val="00640CEF"/>
    <w:rsid w:val="00646A3A"/>
    <w:rsid w:val="006607E4"/>
    <w:rsid w:val="0066110F"/>
    <w:rsid w:val="00663B35"/>
    <w:rsid w:val="00664A52"/>
    <w:rsid w:val="00682A26"/>
    <w:rsid w:val="00691F31"/>
    <w:rsid w:val="006A4E0E"/>
    <w:rsid w:val="006C6830"/>
    <w:rsid w:val="006E2758"/>
    <w:rsid w:val="006F61A9"/>
    <w:rsid w:val="00706B0E"/>
    <w:rsid w:val="0071414F"/>
    <w:rsid w:val="00720482"/>
    <w:rsid w:val="00725D0B"/>
    <w:rsid w:val="00731E2E"/>
    <w:rsid w:val="0073715D"/>
    <w:rsid w:val="00740B5E"/>
    <w:rsid w:val="00747CAD"/>
    <w:rsid w:val="0075648A"/>
    <w:rsid w:val="00757349"/>
    <w:rsid w:val="007632B0"/>
    <w:rsid w:val="00764E57"/>
    <w:rsid w:val="00796457"/>
    <w:rsid w:val="007968BF"/>
    <w:rsid w:val="007A5EB3"/>
    <w:rsid w:val="007E7BDD"/>
    <w:rsid w:val="007F230A"/>
    <w:rsid w:val="0080470B"/>
    <w:rsid w:val="0081250E"/>
    <w:rsid w:val="00814F6F"/>
    <w:rsid w:val="00870F50"/>
    <w:rsid w:val="00874C37"/>
    <w:rsid w:val="00892839"/>
    <w:rsid w:val="008957D8"/>
    <w:rsid w:val="008A2771"/>
    <w:rsid w:val="008A70A7"/>
    <w:rsid w:val="008B0D9A"/>
    <w:rsid w:val="008B4334"/>
    <w:rsid w:val="008B4739"/>
    <w:rsid w:val="008B5F8C"/>
    <w:rsid w:val="008C25E5"/>
    <w:rsid w:val="008E1DC6"/>
    <w:rsid w:val="008E38A8"/>
    <w:rsid w:val="008E3E74"/>
    <w:rsid w:val="008E4654"/>
    <w:rsid w:val="00901234"/>
    <w:rsid w:val="00904102"/>
    <w:rsid w:val="00914EAC"/>
    <w:rsid w:val="009229F3"/>
    <w:rsid w:val="00925827"/>
    <w:rsid w:val="00931CCA"/>
    <w:rsid w:val="009366BB"/>
    <w:rsid w:val="00942C2D"/>
    <w:rsid w:val="009517C7"/>
    <w:rsid w:val="00953906"/>
    <w:rsid w:val="00954C74"/>
    <w:rsid w:val="0095549F"/>
    <w:rsid w:val="009636E0"/>
    <w:rsid w:val="009802EE"/>
    <w:rsid w:val="00984BA5"/>
    <w:rsid w:val="0098500A"/>
    <w:rsid w:val="0098794E"/>
    <w:rsid w:val="00997F70"/>
    <w:rsid w:val="009A194B"/>
    <w:rsid w:val="009A7575"/>
    <w:rsid w:val="009B1014"/>
    <w:rsid w:val="009B1254"/>
    <w:rsid w:val="009C5478"/>
    <w:rsid w:val="009C5517"/>
    <w:rsid w:val="009D7188"/>
    <w:rsid w:val="009E31BD"/>
    <w:rsid w:val="009E7D85"/>
    <w:rsid w:val="009F206D"/>
    <w:rsid w:val="009F7B84"/>
    <w:rsid w:val="00A03210"/>
    <w:rsid w:val="00A10B08"/>
    <w:rsid w:val="00A17B7A"/>
    <w:rsid w:val="00A23EDD"/>
    <w:rsid w:val="00A33160"/>
    <w:rsid w:val="00A75381"/>
    <w:rsid w:val="00A8751E"/>
    <w:rsid w:val="00A9154F"/>
    <w:rsid w:val="00AD6DFD"/>
    <w:rsid w:val="00AE3E4F"/>
    <w:rsid w:val="00AF24E6"/>
    <w:rsid w:val="00B017C8"/>
    <w:rsid w:val="00B06AE7"/>
    <w:rsid w:val="00B17174"/>
    <w:rsid w:val="00B22944"/>
    <w:rsid w:val="00B3025F"/>
    <w:rsid w:val="00B33E1F"/>
    <w:rsid w:val="00B404E7"/>
    <w:rsid w:val="00B41A43"/>
    <w:rsid w:val="00B538C4"/>
    <w:rsid w:val="00BA0EC7"/>
    <w:rsid w:val="00BB3E73"/>
    <w:rsid w:val="00BB4AD5"/>
    <w:rsid w:val="00BB6232"/>
    <w:rsid w:val="00BC1F99"/>
    <w:rsid w:val="00BC2440"/>
    <w:rsid w:val="00BC2D6A"/>
    <w:rsid w:val="00BC7A99"/>
    <w:rsid w:val="00BC7C1A"/>
    <w:rsid w:val="00BE21E9"/>
    <w:rsid w:val="00BF33B7"/>
    <w:rsid w:val="00C20E35"/>
    <w:rsid w:val="00C36A25"/>
    <w:rsid w:val="00C42670"/>
    <w:rsid w:val="00C445A0"/>
    <w:rsid w:val="00C519CC"/>
    <w:rsid w:val="00C52ED4"/>
    <w:rsid w:val="00C56E4D"/>
    <w:rsid w:val="00C606E2"/>
    <w:rsid w:val="00C60F4F"/>
    <w:rsid w:val="00C6163F"/>
    <w:rsid w:val="00C6334A"/>
    <w:rsid w:val="00C646C4"/>
    <w:rsid w:val="00C6544B"/>
    <w:rsid w:val="00C83EC3"/>
    <w:rsid w:val="00C87CAC"/>
    <w:rsid w:val="00C91737"/>
    <w:rsid w:val="00C92ED3"/>
    <w:rsid w:val="00C94A5F"/>
    <w:rsid w:val="00CA0DA8"/>
    <w:rsid w:val="00CA0EBD"/>
    <w:rsid w:val="00CC31B4"/>
    <w:rsid w:val="00CD5705"/>
    <w:rsid w:val="00CE621A"/>
    <w:rsid w:val="00CF227F"/>
    <w:rsid w:val="00CF2751"/>
    <w:rsid w:val="00D05043"/>
    <w:rsid w:val="00D06B15"/>
    <w:rsid w:val="00D104BE"/>
    <w:rsid w:val="00D11F2C"/>
    <w:rsid w:val="00D151F5"/>
    <w:rsid w:val="00D2452D"/>
    <w:rsid w:val="00D2594D"/>
    <w:rsid w:val="00D26047"/>
    <w:rsid w:val="00D44D1A"/>
    <w:rsid w:val="00D44D47"/>
    <w:rsid w:val="00D51C01"/>
    <w:rsid w:val="00D524CB"/>
    <w:rsid w:val="00D54DD2"/>
    <w:rsid w:val="00D60F49"/>
    <w:rsid w:val="00D63B72"/>
    <w:rsid w:val="00D72A18"/>
    <w:rsid w:val="00D73147"/>
    <w:rsid w:val="00D76526"/>
    <w:rsid w:val="00D82510"/>
    <w:rsid w:val="00D82897"/>
    <w:rsid w:val="00D921BA"/>
    <w:rsid w:val="00DA106C"/>
    <w:rsid w:val="00DA5486"/>
    <w:rsid w:val="00DA6DF9"/>
    <w:rsid w:val="00DB615C"/>
    <w:rsid w:val="00DD07FE"/>
    <w:rsid w:val="00DF284D"/>
    <w:rsid w:val="00DF341C"/>
    <w:rsid w:val="00E12888"/>
    <w:rsid w:val="00E13E53"/>
    <w:rsid w:val="00E202CF"/>
    <w:rsid w:val="00E3700F"/>
    <w:rsid w:val="00E445AE"/>
    <w:rsid w:val="00E526A7"/>
    <w:rsid w:val="00E64576"/>
    <w:rsid w:val="00E83141"/>
    <w:rsid w:val="00E97676"/>
    <w:rsid w:val="00EA71EF"/>
    <w:rsid w:val="00ED1FCF"/>
    <w:rsid w:val="00ED6DA6"/>
    <w:rsid w:val="00F00D53"/>
    <w:rsid w:val="00F15D5A"/>
    <w:rsid w:val="00F17893"/>
    <w:rsid w:val="00F408CE"/>
    <w:rsid w:val="00F4196E"/>
    <w:rsid w:val="00F46977"/>
    <w:rsid w:val="00F55ABF"/>
    <w:rsid w:val="00F60CDA"/>
    <w:rsid w:val="00F62D4E"/>
    <w:rsid w:val="00F74607"/>
    <w:rsid w:val="00F76537"/>
    <w:rsid w:val="00F7658E"/>
    <w:rsid w:val="00F93939"/>
    <w:rsid w:val="00F94641"/>
    <w:rsid w:val="00FA0A5E"/>
    <w:rsid w:val="00FB58C3"/>
    <w:rsid w:val="00FD1FA2"/>
    <w:rsid w:val="00FD2551"/>
    <w:rsid w:val="00FE017D"/>
    <w:rsid w:val="00FF626F"/>
    <w:rsid w:val="00FF6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DFEE70"/>
  <w15:chartTrackingRefBased/>
  <w15:docId w15:val="{615D2FBF-D873-4607-A78A-F85436377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879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1"/>
    <w:qFormat/>
    <w:rsid w:val="0098794E"/>
    <w:pPr>
      <w:keepLines w:val="0"/>
      <w:widowControl w:val="0"/>
      <w:suppressAutoHyphens/>
      <w:spacing w:before="0" w:line="240" w:lineRule="auto"/>
      <w:jc w:val="center"/>
    </w:pPr>
    <w:rPr>
      <w:rFonts w:ascii="Times New Roman" w:eastAsia="Calibri" w:hAnsi="Times New Roman" w:cs="Times New Roman"/>
      <w:b/>
      <w:bCs/>
      <w:caps/>
      <w:color w:val="auto"/>
      <w:kern w:val="32"/>
      <w:sz w:val="28"/>
      <w:lang w:eastAsia="ru-RU"/>
    </w:rPr>
  </w:style>
  <w:style w:type="character" w:customStyle="1" w:styleId="10">
    <w:name w:val="Заголовок 1 Знак"/>
    <w:basedOn w:val="a0"/>
    <w:link w:val="1"/>
    <w:uiPriority w:val="9"/>
    <w:rsid w:val="0098794E"/>
    <w:rPr>
      <w:rFonts w:asciiTheme="majorHAnsi" w:eastAsiaTheme="majorEastAsia" w:hAnsiTheme="majorHAnsi" w:cstheme="majorBidi"/>
      <w:color w:val="2E74B5" w:themeColor="accent1" w:themeShade="BF"/>
      <w:sz w:val="32"/>
      <w:szCs w:val="32"/>
    </w:rPr>
  </w:style>
  <w:style w:type="character" w:styleId="a3">
    <w:name w:val="annotation reference"/>
    <w:uiPriority w:val="99"/>
    <w:semiHidden/>
    <w:unhideWhenUsed/>
    <w:rsid w:val="0035387F"/>
    <w:rPr>
      <w:sz w:val="16"/>
      <w:szCs w:val="16"/>
    </w:rPr>
  </w:style>
  <w:style w:type="paragraph" w:styleId="a4">
    <w:name w:val="annotation text"/>
    <w:basedOn w:val="a"/>
    <w:link w:val="a5"/>
    <w:uiPriority w:val="99"/>
    <w:unhideWhenUsed/>
    <w:rsid w:val="0035387F"/>
    <w:rPr>
      <w:rFonts w:ascii="Calibri" w:eastAsia="Calibri" w:hAnsi="Calibri" w:cs="Times New Roman"/>
      <w:sz w:val="20"/>
      <w:szCs w:val="20"/>
    </w:rPr>
  </w:style>
  <w:style w:type="character" w:customStyle="1" w:styleId="a5">
    <w:name w:val="Текст примечания Знак"/>
    <w:basedOn w:val="a0"/>
    <w:link w:val="a4"/>
    <w:uiPriority w:val="99"/>
    <w:rsid w:val="0035387F"/>
    <w:rPr>
      <w:rFonts w:ascii="Calibri" w:eastAsia="Calibri" w:hAnsi="Calibri" w:cs="Times New Roman"/>
      <w:sz w:val="20"/>
      <w:szCs w:val="20"/>
    </w:rPr>
  </w:style>
  <w:style w:type="paragraph" w:styleId="a6">
    <w:name w:val="Balloon Text"/>
    <w:basedOn w:val="a"/>
    <w:link w:val="a7"/>
    <w:uiPriority w:val="99"/>
    <w:semiHidden/>
    <w:unhideWhenUsed/>
    <w:rsid w:val="0035387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qFormat/>
    <w:rsid w:val="0035387F"/>
    <w:rPr>
      <w:rFonts w:ascii="Segoe UI" w:hAnsi="Segoe UI" w:cs="Segoe UI"/>
      <w:sz w:val="18"/>
      <w:szCs w:val="18"/>
    </w:rPr>
  </w:style>
  <w:style w:type="paragraph" w:customStyle="1" w:styleId="ConsPlusNormal">
    <w:name w:val="ConsPlusNormal"/>
    <w:rsid w:val="00BE21E9"/>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8">
    <w:name w:val="List Paragraph"/>
    <w:basedOn w:val="a"/>
    <w:uiPriority w:val="34"/>
    <w:qFormat/>
    <w:rsid w:val="00BE21E9"/>
    <w:pPr>
      <w:spacing w:after="0" w:line="360" w:lineRule="auto"/>
      <w:ind w:left="720" w:firstLine="720"/>
      <w:contextualSpacing/>
      <w:jc w:val="both"/>
    </w:pPr>
    <w:rPr>
      <w:rFonts w:ascii="Calibri" w:eastAsia="Calibri" w:hAnsi="Calibri" w:cs="SimSun"/>
      <w:sz w:val="20"/>
      <w:szCs w:val="20"/>
    </w:rPr>
  </w:style>
  <w:style w:type="character" w:customStyle="1" w:styleId="-">
    <w:name w:val="Интернет-ссылка"/>
    <w:basedOn w:val="a0"/>
    <w:uiPriority w:val="99"/>
    <w:unhideWhenUsed/>
    <w:rsid w:val="00E526A7"/>
    <w:rPr>
      <w:color w:val="0563C1" w:themeColor="hyperlink"/>
      <w:u w:val="single"/>
    </w:rPr>
  </w:style>
  <w:style w:type="paragraph" w:styleId="a9">
    <w:name w:val="annotation subject"/>
    <w:basedOn w:val="a4"/>
    <w:next w:val="a4"/>
    <w:link w:val="aa"/>
    <w:uiPriority w:val="99"/>
    <w:semiHidden/>
    <w:unhideWhenUsed/>
    <w:rsid w:val="00720482"/>
    <w:pPr>
      <w:spacing w:line="240" w:lineRule="auto"/>
    </w:pPr>
    <w:rPr>
      <w:rFonts w:asciiTheme="minorHAnsi" w:eastAsiaTheme="minorHAnsi" w:hAnsiTheme="minorHAnsi" w:cstheme="minorBidi"/>
      <w:b/>
      <w:bCs/>
    </w:rPr>
  </w:style>
  <w:style w:type="character" w:customStyle="1" w:styleId="aa">
    <w:name w:val="Тема примечания Знак"/>
    <w:basedOn w:val="a5"/>
    <w:link w:val="a9"/>
    <w:uiPriority w:val="99"/>
    <w:semiHidden/>
    <w:rsid w:val="00720482"/>
    <w:rPr>
      <w:rFonts w:ascii="Calibri" w:eastAsia="Calibri" w:hAnsi="Calibri" w:cs="Times New Roman"/>
      <w:b/>
      <w:bCs/>
      <w:sz w:val="20"/>
      <w:szCs w:val="20"/>
    </w:rPr>
  </w:style>
  <w:style w:type="paragraph" w:customStyle="1" w:styleId="ConsPlusTitle">
    <w:name w:val="ConsPlusTitle"/>
    <w:rsid w:val="00C6163F"/>
    <w:pPr>
      <w:widowControl w:val="0"/>
      <w:autoSpaceDE w:val="0"/>
      <w:autoSpaceDN w:val="0"/>
      <w:spacing w:after="0" w:line="240" w:lineRule="auto"/>
    </w:pPr>
    <w:rPr>
      <w:rFonts w:ascii="Calibri" w:eastAsiaTheme="minorEastAsia" w:hAnsi="Calibri" w:cs="Calibri"/>
      <w:b/>
      <w:lang w:eastAsia="ru-RU"/>
    </w:rPr>
  </w:style>
  <w:style w:type="table" w:styleId="ab">
    <w:name w:val="Table Grid"/>
    <w:basedOn w:val="a1"/>
    <w:uiPriority w:val="39"/>
    <w:rsid w:val="003854C7"/>
    <w:pPr>
      <w:spacing w:after="0" w:line="240" w:lineRule="auto"/>
    </w:pPr>
    <w:rPr>
      <w:rFonts w:ascii="Calibri" w:eastAsia="Calibri" w:hAnsi="Calibri" w:cs="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8C25E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C25E5"/>
  </w:style>
  <w:style w:type="paragraph" w:styleId="ae">
    <w:name w:val="footer"/>
    <w:basedOn w:val="a"/>
    <w:link w:val="af"/>
    <w:uiPriority w:val="99"/>
    <w:unhideWhenUsed/>
    <w:rsid w:val="008C25E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C25E5"/>
  </w:style>
  <w:style w:type="paragraph" w:customStyle="1" w:styleId="ConsPlusTitlePage">
    <w:name w:val="ConsPlusTitlePage"/>
    <w:rsid w:val="00CF2751"/>
    <w:pPr>
      <w:widowControl w:val="0"/>
      <w:autoSpaceDE w:val="0"/>
      <w:autoSpaceDN w:val="0"/>
      <w:spacing w:after="0" w:line="240" w:lineRule="auto"/>
    </w:pPr>
    <w:rPr>
      <w:rFonts w:ascii="Tahoma" w:eastAsiaTheme="minorEastAsia" w:hAnsi="Tahoma" w:cs="Tahoma"/>
      <w:sz w:val="20"/>
      <w:lang w:eastAsia="ru-RU"/>
    </w:rPr>
  </w:style>
  <w:style w:type="character" w:styleId="af0">
    <w:name w:val="Hyperlink"/>
    <w:basedOn w:val="a0"/>
    <w:uiPriority w:val="99"/>
    <w:unhideWhenUsed/>
    <w:rsid w:val="00440C42"/>
    <w:rPr>
      <w:color w:val="0563C1" w:themeColor="hyperlink"/>
      <w:u w:val="single"/>
    </w:rPr>
  </w:style>
  <w:style w:type="paragraph" w:customStyle="1" w:styleId="Default">
    <w:name w:val="Default"/>
    <w:rsid w:val="000323F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950221">
      <w:bodyDiv w:val="1"/>
      <w:marLeft w:val="0"/>
      <w:marRight w:val="0"/>
      <w:marTop w:val="0"/>
      <w:marBottom w:val="0"/>
      <w:divBdr>
        <w:top w:val="none" w:sz="0" w:space="0" w:color="auto"/>
        <w:left w:val="none" w:sz="0" w:space="0" w:color="auto"/>
        <w:bottom w:val="none" w:sz="0" w:space="0" w:color="auto"/>
        <w:right w:val="none" w:sz="0" w:space="0" w:color="auto"/>
      </w:divBdr>
    </w:div>
    <w:div w:id="210904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0C7D0-4856-4972-9E3B-D6222F933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4542</Words>
  <Characters>25896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30378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Миронец Ольга Борисовна</dc:creator>
  <cp:keywords/>
  <dc:description/>
  <cp:lastModifiedBy>Минаков Алексей Николаевич</cp:lastModifiedBy>
  <cp:revision>2</cp:revision>
  <cp:lastPrinted>2023-04-06T04:26:00Z</cp:lastPrinted>
  <dcterms:created xsi:type="dcterms:W3CDTF">2023-04-07T07:50:00Z</dcterms:created>
  <dcterms:modified xsi:type="dcterms:W3CDTF">2023-04-07T07:50:00Z</dcterms:modified>
</cp:coreProperties>
</file>