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D7" w:rsidRDefault="00B775D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775D7" w:rsidRDefault="00B775D7">
      <w:pPr>
        <w:pStyle w:val="ConsPlusNormal"/>
        <w:ind w:firstLine="540"/>
        <w:jc w:val="both"/>
        <w:outlineLvl w:val="0"/>
      </w:pPr>
    </w:p>
    <w:p w:rsidR="00B775D7" w:rsidRDefault="00B775D7">
      <w:pPr>
        <w:pStyle w:val="ConsPlusTitle"/>
        <w:jc w:val="center"/>
        <w:outlineLvl w:val="0"/>
      </w:pPr>
      <w:r>
        <w:t>ПРАВИТЕЛЬСТВО НОВОСИБИРСКОЙ ОБЛАСТИ</w:t>
      </w:r>
    </w:p>
    <w:p w:rsidR="00B775D7" w:rsidRDefault="00B775D7">
      <w:pPr>
        <w:pStyle w:val="ConsPlusTitle"/>
        <w:jc w:val="center"/>
      </w:pPr>
    </w:p>
    <w:p w:rsidR="00B775D7" w:rsidRDefault="00B775D7">
      <w:pPr>
        <w:pStyle w:val="ConsPlusTitle"/>
        <w:jc w:val="center"/>
      </w:pPr>
      <w:r>
        <w:t>ПОСТАНОВЛЕНИЕ</w:t>
      </w:r>
    </w:p>
    <w:p w:rsidR="00B775D7" w:rsidRDefault="00B775D7">
      <w:pPr>
        <w:pStyle w:val="ConsPlusTitle"/>
        <w:jc w:val="center"/>
      </w:pPr>
      <w:r>
        <w:t>от 28 сентября 2017 г. N 370-п</w:t>
      </w:r>
    </w:p>
    <w:p w:rsidR="00B775D7" w:rsidRDefault="00B775D7">
      <w:pPr>
        <w:pStyle w:val="ConsPlusTitle"/>
        <w:jc w:val="center"/>
      </w:pPr>
    </w:p>
    <w:p w:rsidR="00B775D7" w:rsidRDefault="00B775D7">
      <w:pPr>
        <w:pStyle w:val="ConsPlusTitle"/>
        <w:jc w:val="center"/>
      </w:pPr>
      <w:r>
        <w:t>ОБ УТВЕРЖДЕНИИ МЕТОДИКИ ОЦЕНКИ РЕЗУЛЬТАТИВНОСТИ</w:t>
      </w:r>
    </w:p>
    <w:p w:rsidR="00B775D7" w:rsidRDefault="00B775D7">
      <w:pPr>
        <w:pStyle w:val="ConsPlusTitle"/>
        <w:jc w:val="center"/>
      </w:pPr>
      <w:r>
        <w:t>И ЭФФЕКТИВНОСТИ ДЕЯТЕЛЬНОСТИ ОБЛАСТНЫХ ИСПОЛНИТЕЛЬНЫХ</w:t>
      </w:r>
    </w:p>
    <w:p w:rsidR="00B775D7" w:rsidRDefault="00B775D7">
      <w:pPr>
        <w:pStyle w:val="ConsPlusTitle"/>
        <w:jc w:val="center"/>
      </w:pPr>
      <w:r>
        <w:t>ОРГАНОВ ГОСУДАРСТВЕННОЙ ВЛАСТИ НОВОСИБИРСКОЙ</w:t>
      </w:r>
    </w:p>
    <w:p w:rsidR="00B775D7" w:rsidRDefault="00B775D7">
      <w:pPr>
        <w:pStyle w:val="ConsPlusTitle"/>
        <w:jc w:val="center"/>
      </w:pPr>
      <w:r>
        <w:t>ОБЛАСТИ ПО ОСУЩЕСТВЛЕНИЮ РЕГИОНАЛЬНОГО</w:t>
      </w:r>
    </w:p>
    <w:p w:rsidR="00B775D7" w:rsidRDefault="00B775D7">
      <w:pPr>
        <w:pStyle w:val="ConsPlusTitle"/>
        <w:jc w:val="center"/>
      </w:pPr>
      <w:r>
        <w:t>ГОСУДАРСТВЕННОГО КОНТРОЛЯ (НАДЗОРА)</w:t>
      </w:r>
    </w:p>
    <w:p w:rsidR="00B775D7" w:rsidRDefault="00B7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5D7">
        <w:trPr>
          <w:jc w:val="center"/>
        </w:trPr>
        <w:tc>
          <w:tcPr>
            <w:tcW w:w="9294" w:type="dxa"/>
            <w:tcBorders>
              <w:top w:val="nil"/>
              <w:left w:val="single" w:sz="24" w:space="0" w:color="CED3F1"/>
              <w:bottom w:val="nil"/>
              <w:right w:val="single" w:sz="24" w:space="0" w:color="F4F3F8"/>
            </w:tcBorders>
            <w:shd w:val="clear" w:color="auto" w:fill="F4F3F8"/>
          </w:tcPr>
          <w:p w:rsidR="00B775D7" w:rsidRDefault="00B775D7">
            <w:pPr>
              <w:pStyle w:val="ConsPlusNormal"/>
              <w:jc w:val="center"/>
            </w:pPr>
            <w:r>
              <w:rPr>
                <w:color w:val="392C69"/>
              </w:rPr>
              <w:t>Список изменяющих документов</w:t>
            </w:r>
          </w:p>
          <w:p w:rsidR="00B775D7" w:rsidRDefault="00B775D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Новосибирской области</w:t>
            </w:r>
          </w:p>
          <w:p w:rsidR="00B775D7" w:rsidRDefault="00B775D7">
            <w:pPr>
              <w:pStyle w:val="ConsPlusNormal"/>
              <w:jc w:val="center"/>
            </w:pPr>
            <w:r>
              <w:rPr>
                <w:color w:val="392C69"/>
              </w:rPr>
              <w:t>от 24.12.2019 N 502-п)</w:t>
            </w:r>
          </w:p>
        </w:tc>
      </w:tr>
    </w:tbl>
    <w:p w:rsidR="00B775D7" w:rsidRDefault="00B775D7">
      <w:pPr>
        <w:pStyle w:val="ConsPlusNormal"/>
        <w:ind w:firstLine="540"/>
        <w:jc w:val="both"/>
      </w:pPr>
    </w:p>
    <w:p w:rsidR="00B775D7" w:rsidRDefault="00B775D7">
      <w:pPr>
        <w:pStyle w:val="ConsPlusNormal"/>
        <w:ind w:firstLine="540"/>
        <w:jc w:val="both"/>
      </w:pPr>
      <w:r>
        <w:t xml:space="preserve">В соответствии с распоряжениями Правительства Российской Федерации от 17.05.2016 </w:t>
      </w:r>
      <w:hyperlink r:id="rId6" w:history="1">
        <w:r>
          <w:rPr>
            <w:color w:val="0000FF"/>
          </w:rPr>
          <w:t>N 934-р</w:t>
        </w:r>
      </w:hyperlink>
      <w:r>
        <w:t xml:space="preserve">, от 31.01.2017 </w:t>
      </w:r>
      <w:hyperlink r:id="rId7" w:history="1">
        <w:r>
          <w:rPr>
            <w:color w:val="0000FF"/>
          </w:rPr>
          <w:t>N 147-р</w:t>
        </w:r>
      </w:hyperlink>
      <w:r>
        <w:t>, в целях повышения эффективности и результативности деятельности областных исполнительных органов государственной власти Новосибирской области, осуществляющих региональный государственный контроль (надзор), Правительство Новосибирской области постановляет:</w:t>
      </w:r>
    </w:p>
    <w:p w:rsidR="00B775D7" w:rsidRDefault="00B775D7">
      <w:pPr>
        <w:pStyle w:val="ConsPlusNormal"/>
        <w:spacing w:before="220"/>
        <w:ind w:firstLine="540"/>
        <w:jc w:val="both"/>
      </w:pPr>
      <w:r>
        <w:t xml:space="preserve">1. Утвердить прилагаемую </w:t>
      </w:r>
      <w:hyperlink w:anchor="P33" w:history="1">
        <w:r>
          <w:rPr>
            <w:color w:val="0000FF"/>
          </w:rPr>
          <w:t>методику</w:t>
        </w:r>
      </w:hyperlink>
      <w:r>
        <w:t xml:space="preserve">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w:t>
      </w:r>
    </w:p>
    <w:p w:rsidR="00B775D7" w:rsidRDefault="00B775D7">
      <w:pPr>
        <w:pStyle w:val="ConsPlusNormal"/>
        <w:spacing w:before="220"/>
        <w:ind w:firstLine="540"/>
        <w:jc w:val="both"/>
      </w:pPr>
      <w:r>
        <w:t>2. Областным исполнительным органам государственной власти Новосибирской области, уполномоченным на осуществление государственного контроля (надзора), в срок до 30.11.2017 утвердить перечень показателей результативности и эффективности для каждого вида регионального государственного контроля (надзора) и методики их оценки (расчета).</w:t>
      </w:r>
    </w:p>
    <w:p w:rsidR="00B775D7" w:rsidRDefault="00B775D7">
      <w:pPr>
        <w:pStyle w:val="ConsPlusNormal"/>
        <w:spacing w:before="220"/>
        <w:ind w:firstLine="540"/>
        <w:jc w:val="both"/>
      </w:pPr>
      <w:r>
        <w:t xml:space="preserve">3. Министерству экономического развития Новосибирской области (Молчанова О.В.) обеспечить размещение </w:t>
      </w:r>
      <w:hyperlink w:anchor="P33" w:history="1">
        <w:r>
          <w:rPr>
            <w:color w:val="0000FF"/>
          </w:rPr>
          <w:t>методики</w:t>
        </w:r>
      </w:hyperlink>
      <w:r>
        <w:t xml:space="preserve">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на официальном сайте Правительства Новосибирской области в подразделе "Реформа контрольной и надзорной деятельности" раздела "Приоритеты" в информационно-телекоммуникационной сети "Интернет" (https://www.nso.ru/page/26705).</w:t>
      </w:r>
    </w:p>
    <w:p w:rsidR="00B775D7" w:rsidRDefault="00B775D7">
      <w:pPr>
        <w:pStyle w:val="ConsPlusNormal"/>
        <w:spacing w:before="220"/>
        <w:ind w:firstLine="540"/>
        <w:jc w:val="both"/>
      </w:pPr>
      <w:r>
        <w:t xml:space="preserve">4. Контроль за исполнением настоящего постановления возложить на первого заместителя Председателя Правительства Новосибирской области </w:t>
      </w:r>
      <w:proofErr w:type="spellStart"/>
      <w:r>
        <w:t>Знаткова</w:t>
      </w:r>
      <w:proofErr w:type="spellEnd"/>
      <w:r>
        <w:t xml:space="preserve"> В.М.</w:t>
      </w:r>
    </w:p>
    <w:p w:rsidR="00B775D7" w:rsidRDefault="00B775D7">
      <w:pPr>
        <w:pStyle w:val="ConsPlusNormal"/>
        <w:ind w:firstLine="540"/>
        <w:jc w:val="both"/>
      </w:pPr>
    </w:p>
    <w:p w:rsidR="00B775D7" w:rsidRDefault="00B775D7">
      <w:pPr>
        <w:pStyle w:val="ConsPlusNormal"/>
        <w:jc w:val="right"/>
      </w:pPr>
      <w:r>
        <w:t>Губернатор Новосибирской области</w:t>
      </w:r>
    </w:p>
    <w:p w:rsidR="00B775D7" w:rsidRDefault="00B775D7">
      <w:pPr>
        <w:pStyle w:val="ConsPlusNormal"/>
        <w:jc w:val="right"/>
      </w:pPr>
      <w:r>
        <w:t>В.Ф.ГОРОДЕЦКИЙ</w:t>
      </w: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jc w:val="right"/>
        <w:outlineLvl w:val="0"/>
      </w:pPr>
      <w:r>
        <w:t>Утверждена</w:t>
      </w:r>
    </w:p>
    <w:p w:rsidR="00B775D7" w:rsidRDefault="00B775D7">
      <w:pPr>
        <w:pStyle w:val="ConsPlusNormal"/>
        <w:jc w:val="right"/>
      </w:pPr>
      <w:r>
        <w:t>постановлением</w:t>
      </w:r>
    </w:p>
    <w:p w:rsidR="00B775D7" w:rsidRDefault="00B775D7">
      <w:pPr>
        <w:pStyle w:val="ConsPlusNormal"/>
        <w:jc w:val="right"/>
      </w:pPr>
      <w:r>
        <w:t>Правительства Новосибирской области</w:t>
      </w:r>
    </w:p>
    <w:p w:rsidR="00B775D7" w:rsidRDefault="00B775D7">
      <w:pPr>
        <w:pStyle w:val="ConsPlusNormal"/>
        <w:jc w:val="right"/>
      </w:pPr>
      <w:r>
        <w:lastRenderedPageBreak/>
        <w:t>от 28.09.2017 N 370-п</w:t>
      </w:r>
    </w:p>
    <w:p w:rsidR="00B775D7" w:rsidRDefault="00B775D7">
      <w:pPr>
        <w:pStyle w:val="ConsPlusNormal"/>
        <w:ind w:firstLine="540"/>
        <w:jc w:val="both"/>
      </w:pPr>
    </w:p>
    <w:p w:rsidR="00B775D7" w:rsidRDefault="00B775D7">
      <w:pPr>
        <w:pStyle w:val="ConsPlusTitle"/>
        <w:jc w:val="center"/>
      </w:pPr>
      <w:bookmarkStart w:id="0" w:name="P33"/>
      <w:bookmarkEnd w:id="0"/>
      <w:r>
        <w:t>МЕТОДИКА</w:t>
      </w:r>
    </w:p>
    <w:p w:rsidR="00B775D7" w:rsidRDefault="00B775D7">
      <w:pPr>
        <w:pStyle w:val="ConsPlusTitle"/>
        <w:jc w:val="center"/>
      </w:pPr>
      <w:r>
        <w:t>ОЦЕНКИ РЕЗУЛЬТАТИВНОСТИ И ЭФФЕКТИВНОСТИ ДЕЯТЕЛЬНОСТИ</w:t>
      </w:r>
    </w:p>
    <w:p w:rsidR="00B775D7" w:rsidRDefault="00B775D7">
      <w:pPr>
        <w:pStyle w:val="ConsPlusTitle"/>
        <w:jc w:val="center"/>
      </w:pPr>
      <w:r>
        <w:t>ОБЛАСТНЫХ ИСПОЛНИТЕЛЬНЫХ ОРГАНОВ ГОСУДАРСТВЕННОЙ ВЛАСТИ</w:t>
      </w:r>
    </w:p>
    <w:p w:rsidR="00B775D7" w:rsidRDefault="00B775D7">
      <w:pPr>
        <w:pStyle w:val="ConsPlusTitle"/>
        <w:jc w:val="center"/>
      </w:pPr>
      <w:r>
        <w:t>НОВОСИБИРСКОЙ ОБЛАСТИ ПО ОСУЩЕСТВЛЕНИЮ РЕГИОНАЛЬНОГО</w:t>
      </w:r>
    </w:p>
    <w:p w:rsidR="00B775D7" w:rsidRDefault="00B775D7">
      <w:pPr>
        <w:pStyle w:val="ConsPlusTitle"/>
        <w:jc w:val="center"/>
      </w:pPr>
      <w:r>
        <w:t>ГОСУДАРСТВЕННОГО КОНТРОЛЯ (НАДЗОРА)</w:t>
      </w:r>
    </w:p>
    <w:p w:rsidR="00B775D7" w:rsidRDefault="00B7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5D7">
        <w:trPr>
          <w:jc w:val="center"/>
        </w:trPr>
        <w:tc>
          <w:tcPr>
            <w:tcW w:w="9294" w:type="dxa"/>
            <w:tcBorders>
              <w:top w:val="nil"/>
              <w:left w:val="single" w:sz="24" w:space="0" w:color="CED3F1"/>
              <w:bottom w:val="nil"/>
              <w:right w:val="single" w:sz="24" w:space="0" w:color="F4F3F8"/>
            </w:tcBorders>
            <w:shd w:val="clear" w:color="auto" w:fill="F4F3F8"/>
          </w:tcPr>
          <w:p w:rsidR="00B775D7" w:rsidRDefault="00B775D7">
            <w:pPr>
              <w:pStyle w:val="ConsPlusNormal"/>
              <w:jc w:val="center"/>
            </w:pPr>
            <w:r>
              <w:rPr>
                <w:color w:val="392C69"/>
              </w:rPr>
              <w:t>Список изменяющих документов</w:t>
            </w:r>
          </w:p>
          <w:p w:rsidR="00B775D7" w:rsidRDefault="00B775D7">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Новосибирской области</w:t>
            </w:r>
          </w:p>
          <w:p w:rsidR="00B775D7" w:rsidRDefault="00B775D7">
            <w:pPr>
              <w:pStyle w:val="ConsPlusNormal"/>
              <w:jc w:val="center"/>
            </w:pPr>
            <w:r>
              <w:rPr>
                <w:color w:val="392C69"/>
              </w:rPr>
              <w:t>от 24.12.2019 N 502-п)</w:t>
            </w:r>
          </w:p>
        </w:tc>
      </w:tr>
    </w:tbl>
    <w:p w:rsidR="00B775D7" w:rsidRDefault="00B775D7">
      <w:pPr>
        <w:pStyle w:val="ConsPlusNormal"/>
        <w:ind w:firstLine="540"/>
        <w:jc w:val="both"/>
      </w:pPr>
    </w:p>
    <w:p w:rsidR="00B775D7" w:rsidRDefault="00B775D7">
      <w:pPr>
        <w:pStyle w:val="ConsPlusTitle"/>
        <w:jc w:val="center"/>
        <w:outlineLvl w:val="1"/>
      </w:pPr>
      <w:r>
        <w:t>I. Общие положения</w:t>
      </w:r>
    </w:p>
    <w:p w:rsidR="00B775D7" w:rsidRDefault="00B775D7">
      <w:pPr>
        <w:pStyle w:val="ConsPlusNormal"/>
        <w:ind w:firstLine="540"/>
        <w:jc w:val="both"/>
      </w:pPr>
    </w:p>
    <w:p w:rsidR="00B775D7" w:rsidRDefault="00B775D7">
      <w:pPr>
        <w:pStyle w:val="ConsPlusNormal"/>
        <w:ind w:firstLine="540"/>
        <w:jc w:val="both"/>
      </w:pPr>
      <w:r>
        <w:t xml:space="preserve">1. Методика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(далее - методика оценки) разработана на основании </w:t>
      </w:r>
      <w:hyperlink r:id="rId9" w:history="1">
        <w:r>
          <w:rPr>
            <w:color w:val="0000FF"/>
          </w:rPr>
          <w:t>распоряжения</w:t>
        </w:r>
      </w:hyperlink>
      <w:r>
        <w:t xml:space="preserve"> Правительства Российской Федерации от 17.05.2016 N 934-р 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контрольно-надзорных органов в деятельность подконтрольных субъектов.</w:t>
      </w:r>
    </w:p>
    <w:p w:rsidR="00B775D7" w:rsidRDefault="00B775D7">
      <w:pPr>
        <w:pStyle w:val="ConsPlusNormal"/>
        <w:spacing w:before="220"/>
        <w:ind w:firstLine="540"/>
        <w:jc w:val="both"/>
      </w:pPr>
      <w:r>
        <w:t>2. Для целей разработки и внедрения методики оценки используются следующие понятия:</w:t>
      </w:r>
    </w:p>
    <w:p w:rsidR="00B775D7" w:rsidRDefault="00B775D7">
      <w:pPr>
        <w:pStyle w:val="ConsPlusNormal"/>
        <w:spacing w:before="220"/>
        <w:ind w:firstLine="540"/>
        <w:jc w:val="both"/>
      </w:pPr>
      <w:r>
        <w:t>"результативность регионального государственного контроля (надзора)" - степень достижения общественно значимых результатов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 (далее - результативность контрольно-надзорной деятельности);</w:t>
      </w:r>
    </w:p>
    <w:p w:rsidR="00B775D7" w:rsidRDefault="00B775D7">
      <w:pPr>
        <w:pStyle w:val="ConsPlusNormal"/>
        <w:spacing w:before="220"/>
        <w:ind w:firstLine="540"/>
        <w:jc w:val="both"/>
      </w:pPr>
      <w:r>
        <w:t>"эффективность регионального государственного контроля (надзора)" - 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деятельность граждан и организаций (далее - эффективность контрольно-надзорной деятельности);</w:t>
      </w:r>
    </w:p>
    <w:p w:rsidR="00B775D7" w:rsidRDefault="00B775D7">
      <w:pPr>
        <w:pStyle w:val="ConsPlusNormal"/>
        <w:spacing w:before="220"/>
        <w:ind w:firstLine="540"/>
        <w:jc w:val="both"/>
      </w:pPr>
      <w:r>
        <w:t>"базовая модель определения показателей результативности и эффективности контрольно-надзорной деятельности" - методологический инструментарий, разработанный в целях упорядочения механизма определения целей в определенной сфере контрольно-надзорной деятельности применительно к конкретному органу, ее осуществляющему, их интерпретации в показатели результативности и эффективности контрольно-надзорной деятельности с одновременным формированием механизма сбора достоверной информации о деятельности органов, осуществляющих контрольно-надзорную деятельность, и достигнутых ими общественно значимых результатах, а также внедрения внутриведомственных систем оценки территориальных органов (далее - базовая модель);</w:t>
      </w:r>
    </w:p>
    <w:p w:rsidR="00B775D7" w:rsidRDefault="00B775D7">
      <w:pPr>
        <w:pStyle w:val="ConsPlusNormal"/>
        <w:jc w:val="both"/>
      </w:pPr>
      <w:r>
        <w:t xml:space="preserve">(абзац введен </w:t>
      </w:r>
      <w:hyperlink r:id="rId10" w:history="1">
        <w:r>
          <w:rPr>
            <w:color w:val="0000FF"/>
          </w:rPr>
          <w:t>постановлением</w:t>
        </w:r>
      </w:hyperlink>
      <w:r>
        <w:t xml:space="preserve"> Правительства Новосибирской области от 24.12.2019 N 502-п)</w:t>
      </w:r>
    </w:p>
    <w:p w:rsidR="00B775D7" w:rsidRDefault="00B775D7">
      <w:pPr>
        <w:pStyle w:val="ConsPlusNormal"/>
        <w:spacing w:before="220"/>
        <w:ind w:firstLine="540"/>
        <w:jc w:val="both"/>
      </w:pPr>
      <w:r>
        <w:t>"ключевые показатели" - показатели результативности регионального государственного контроля (надзора), отражающие уровень достижения общественно значимых результатов контрольно-надзорной деятельности, по которым устанавливаются целевые значения, достижение которых должны обеспечить областные исполнительные органы государственной власти Новосибирской области, осуществляющие региональный государственный контроль (надзор) (далее - органы, осуществляющие контрольно-надзорную деятельность);</w:t>
      </w:r>
    </w:p>
    <w:p w:rsidR="00B775D7" w:rsidRDefault="00B775D7">
      <w:pPr>
        <w:pStyle w:val="ConsPlusNormal"/>
        <w:spacing w:before="220"/>
        <w:ind w:firstLine="540"/>
        <w:jc w:val="both"/>
      </w:pPr>
      <w:r>
        <w:lastRenderedPageBreak/>
        <w:t>"индикативные показатели" - показатели, количественно характеризующие контрольно-надзорную деятельность, используемые для характеристики указанной деятельности, применяемые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w:t>
      </w:r>
    </w:p>
    <w:p w:rsidR="00B775D7" w:rsidRDefault="00B775D7">
      <w:pPr>
        <w:pStyle w:val="ConsPlusNormal"/>
        <w:spacing w:before="220"/>
        <w:ind w:firstLine="540"/>
        <w:jc w:val="both"/>
      </w:pPr>
      <w:r>
        <w:t>"паспорт ключевого показателя" - документ, разрабатываемый и утверждаемый органом, осуществляющим контрольно-надзорную деятельность, с целью формирования информации о работе с данными, включая описание подходов к сбору и хранению данных и методов расчета показателя, а также интерпретации значений показателя и иной информации, необходимой для управления ключевым показателем и совершенствования инструментов по работе с данными;</w:t>
      </w:r>
    </w:p>
    <w:p w:rsidR="00B775D7" w:rsidRDefault="00B775D7">
      <w:pPr>
        <w:pStyle w:val="ConsPlusNormal"/>
        <w:jc w:val="both"/>
      </w:pPr>
      <w:r>
        <w:t xml:space="preserve">(абзац введен </w:t>
      </w:r>
      <w:hyperlink r:id="rId11" w:history="1">
        <w:r>
          <w:rPr>
            <w:color w:val="0000FF"/>
          </w:rPr>
          <w:t>постановлением</w:t>
        </w:r>
      </w:hyperlink>
      <w:r>
        <w:t xml:space="preserve"> Правительства Новосибирской области от 24.12.2019 N 502-п)</w:t>
      </w:r>
    </w:p>
    <w:p w:rsidR="00B775D7" w:rsidRDefault="00B775D7">
      <w:pPr>
        <w:pStyle w:val="ConsPlusNormal"/>
        <w:spacing w:before="220"/>
        <w:ind w:firstLine="540"/>
        <w:jc w:val="both"/>
      </w:pPr>
      <w:r>
        <w:t>"целевое значение показателя" - численное значение ключевого показателя, которое должно быть достигнуто областным исполнительным органом государственной власти Новосибирской области, осуществляющим региональный государственный контроль (надзор) (далее - орган, осуществляющий контрольно-надзорную деятельность);</w:t>
      </w:r>
    </w:p>
    <w:p w:rsidR="00B775D7" w:rsidRDefault="00B775D7">
      <w:pPr>
        <w:pStyle w:val="ConsPlusNormal"/>
        <w:spacing w:before="220"/>
        <w:ind w:firstLine="540"/>
        <w:jc w:val="both"/>
      </w:pPr>
      <w:r>
        <w:t>"материальное стимулирование" - осуществление премиальных выплат государственным гражданским служащим в размерах, определенных по результатам итоговой оценки результативности и эффективности деятельности органа, осуществляющего контрольно-надзорную деятельность, с учетом уровня замещаемых должностей, исходя из объемов бюджетных средств, направляемых на материальное стимулирование государственных гражданских служащих, а также средств, образовавшихся за счет экономии фонда оплаты труда органа, осуществляющего контрольно-надзорную деятельность.</w:t>
      </w:r>
    </w:p>
    <w:p w:rsidR="00B775D7" w:rsidRDefault="00B775D7">
      <w:pPr>
        <w:pStyle w:val="ConsPlusNormal"/>
        <w:spacing w:before="220"/>
        <w:ind w:firstLine="540"/>
        <w:jc w:val="both"/>
      </w:pPr>
      <w:r>
        <w:t>3. Основными задачами разработки и внедрения системы оценки являются:</w:t>
      </w:r>
    </w:p>
    <w:p w:rsidR="00B775D7" w:rsidRDefault="00B775D7">
      <w:pPr>
        <w:pStyle w:val="ConsPlusNormal"/>
        <w:spacing w:before="220"/>
        <w:ind w:firstLine="540"/>
        <w:jc w:val="both"/>
      </w:pPr>
      <w:r>
        <w:t>1) выбор целей контрольно-надзорной деятельности (определение общественных рисков, негативных социальных и экономических последствий, на снижение которых направлена контрольно-надзорная деятельность);</w:t>
      </w:r>
    </w:p>
    <w:p w:rsidR="00B775D7" w:rsidRDefault="00B775D7">
      <w:pPr>
        <w:pStyle w:val="ConsPlusNormal"/>
        <w:spacing w:before="220"/>
        <w:ind w:firstLine="540"/>
        <w:jc w:val="both"/>
      </w:pPr>
      <w:r>
        <w:t>2) определение показателей результативности и эффективности контрольно-надзорной деятельности, отражающих динамику достижения целей контрольно-надзорной деятельности;</w:t>
      </w:r>
    </w:p>
    <w:p w:rsidR="00B775D7" w:rsidRDefault="00B775D7">
      <w:pPr>
        <w:pStyle w:val="ConsPlusNormal"/>
        <w:spacing w:before="220"/>
        <w:ind w:firstLine="540"/>
        <w:jc w:val="both"/>
      </w:pPr>
      <w:r>
        <w:t>3) разработка и внедрение методик оценки результативности и эффективности контрольно-надзорной деятельности (интерпретации показателей и их взаимосвязи);</w:t>
      </w:r>
    </w:p>
    <w:p w:rsidR="00B775D7" w:rsidRDefault="00B775D7">
      <w:pPr>
        <w:pStyle w:val="ConsPlusNormal"/>
        <w:spacing w:before="220"/>
        <w:ind w:firstLine="540"/>
        <w:jc w:val="both"/>
      </w:pPr>
      <w:r>
        <w:t>4) формирование механизма сбора достоверной информации о деятельности органов, осуществляющих контрольно-надзорную деятельность, и достигнутых ими общественно значимых результатах, анализ которой позволяет принимать своевременные управленческие решения по корректировке приоритетов и отдельных аспектов контрольно-надзорной деятельности;</w:t>
      </w:r>
    </w:p>
    <w:p w:rsidR="00B775D7" w:rsidRDefault="00B775D7">
      <w:pPr>
        <w:pStyle w:val="ConsPlusNormal"/>
        <w:spacing w:before="220"/>
        <w:ind w:firstLine="540"/>
        <w:jc w:val="both"/>
      </w:pPr>
      <w:r>
        <w:t>5) внедрение механизма свободного доступа к информации о результатах контрольно-надзорной деятельности;</w:t>
      </w:r>
    </w:p>
    <w:p w:rsidR="00B775D7" w:rsidRDefault="00B775D7">
      <w:pPr>
        <w:pStyle w:val="ConsPlusNormal"/>
        <w:spacing w:before="220"/>
        <w:ind w:firstLine="540"/>
        <w:jc w:val="both"/>
      </w:pPr>
      <w:r>
        <w:t>6) интеграция информации о результативности и эффективности контрольно-надзорной деятельности в процесс стратегического и текущего планирования контрольно-надзорной деятельности, в том числе при формировании планов контрольно-надзорных мероприятий;</w:t>
      </w:r>
    </w:p>
    <w:p w:rsidR="00B775D7" w:rsidRDefault="00B775D7">
      <w:pPr>
        <w:pStyle w:val="ConsPlusNormal"/>
        <w:spacing w:before="220"/>
        <w:ind w:firstLine="540"/>
        <w:jc w:val="both"/>
      </w:pPr>
      <w:r>
        <w:t>7) формирование в органах, осуществляющих контрольно-надзорную деятельность, организационной культуры, направленной на достижение максимального уровня защиты охраняемых законом ценностей, экономию государственных ресурсов и минимизацию вмешательства в деятельность подконтрольных субъектов.</w:t>
      </w:r>
    </w:p>
    <w:p w:rsidR="00B775D7" w:rsidRDefault="00B775D7">
      <w:pPr>
        <w:pStyle w:val="ConsPlusNormal"/>
        <w:jc w:val="both"/>
      </w:pPr>
      <w:r>
        <w:t xml:space="preserve">(п. 3 в ред. </w:t>
      </w:r>
      <w:hyperlink r:id="rId12" w:history="1">
        <w:r>
          <w:rPr>
            <w:color w:val="0000FF"/>
          </w:rPr>
          <w:t>постановления</w:t>
        </w:r>
      </w:hyperlink>
      <w:r>
        <w:t xml:space="preserve"> Правительства Новосибирской области от 24.12.2019 N 502-п)</w:t>
      </w:r>
    </w:p>
    <w:p w:rsidR="00B775D7" w:rsidRDefault="00B775D7">
      <w:pPr>
        <w:pStyle w:val="ConsPlusNormal"/>
        <w:ind w:firstLine="540"/>
        <w:jc w:val="both"/>
      </w:pPr>
    </w:p>
    <w:p w:rsidR="00B775D7" w:rsidRDefault="00B775D7">
      <w:pPr>
        <w:pStyle w:val="ConsPlusTitle"/>
        <w:jc w:val="center"/>
        <w:outlineLvl w:val="1"/>
      </w:pPr>
      <w:r>
        <w:lastRenderedPageBreak/>
        <w:t>II. Показатели результативности и эффективности</w:t>
      </w:r>
    </w:p>
    <w:p w:rsidR="00B775D7" w:rsidRDefault="00B775D7">
      <w:pPr>
        <w:pStyle w:val="ConsPlusTitle"/>
        <w:jc w:val="center"/>
      </w:pPr>
      <w:r>
        <w:t>контрольно-надзорной деятельности</w:t>
      </w:r>
    </w:p>
    <w:p w:rsidR="00B775D7" w:rsidRDefault="00B775D7">
      <w:pPr>
        <w:pStyle w:val="ConsPlusNormal"/>
        <w:ind w:firstLine="540"/>
        <w:jc w:val="both"/>
      </w:pPr>
    </w:p>
    <w:p w:rsidR="00B775D7" w:rsidRDefault="00B775D7">
      <w:pPr>
        <w:pStyle w:val="ConsPlusNormal"/>
        <w:ind w:firstLine="540"/>
        <w:jc w:val="both"/>
      </w:pPr>
      <w:r>
        <w:t xml:space="preserve">4. Показатели результативности и эффективности контрольно-надзорной деятельности для каждого вида регионального государственного контроля (надзора) определяются соответствующими органами, осуществляющими контрольно-надзорную деятельность, с учетом и на основе типового </w:t>
      </w:r>
      <w:hyperlink w:anchor="P157" w:history="1">
        <w:r>
          <w:rPr>
            <w:color w:val="0000FF"/>
          </w:rPr>
          <w:t>перечня</w:t>
        </w:r>
      </w:hyperlink>
      <w:r>
        <w:t xml:space="preserve"> показателей результативности и эффективности контрольно-надзорной деятельности в соответствии с приложением N 1 к настоящей методике.</w:t>
      </w:r>
    </w:p>
    <w:p w:rsidR="00B775D7" w:rsidRDefault="00B775D7">
      <w:pPr>
        <w:pStyle w:val="ConsPlusNormal"/>
        <w:spacing w:before="220"/>
        <w:ind w:firstLine="540"/>
        <w:jc w:val="both"/>
      </w:pPr>
      <w:r>
        <w:t xml:space="preserve">Перечень показателей результативности и эффективности контрольно-надзорной деятельности, определяемый органом, осуществляющим контрольно-надзорную деятельность, может быть дополнен показателями, характеризующими отраслевые особенности контрольно-надзорной деятельности, в том числе отдельными контрольно-надзорными мероприятиями. В целях определения указанных показателей могут быть использованы показатели, содержащиеся в документах стратегического планирования, разработанных в соответствии с Федеральным </w:t>
      </w:r>
      <w:hyperlink r:id="rId13" w:history="1">
        <w:r>
          <w:rPr>
            <w:color w:val="0000FF"/>
          </w:rPr>
          <w:t>законом</w:t>
        </w:r>
      </w:hyperlink>
      <w:r>
        <w:t xml:space="preserve"> от 28.06.2014 N 172-ФЗ "О стратегическом планировании в Российской Федерации", и соответствующие базовой модели.</w:t>
      </w:r>
    </w:p>
    <w:p w:rsidR="00B775D7" w:rsidRDefault="00B775D7">
      <w:pPr>
        <w:pStyle w:val="ConsPlusNormal"/>
        <w:spacing w:before="220"/>
        <w:ind w:firstLine="540"/>
        <w:jc w:val="both"/>
      </w:pPr>
      <w:r>
        <w:t>5. Структура перечня показателей результативности и эффективности контрольно-надзорной деятельности, определяемого органом, осуществляющим контрольно-надзорную деятельность, состоит из показателей группы "А" и показателей групп "Б" и "В".</w:t>
      </w:r>
    </w:p>
    <w:p w:rsidR="00B775D7" w:rsidRDefault="00B775D7">
      <w:pPr>
        <w:pStyle w:val="ConsPlusNormal"/>
        <w:spacing w:before="220"/>
        <w:ind w:firstLine="540"/>
        <w:jc w:val="both"/>
      </w:pPr>
      <w:r>
        <w:t>6. Показатели группы "А" являются ключевыми показателями и отражают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контрольно-надзорной деятельности. Определение указанных показателей осуществляется по каждому отдельному виду контрольно-надзорной деятельности, а интерпретация их значений должна основываться на стремлении к достижению максимальной результативности контрольно-надзорной деятельности, выражающейся в минимизации причиняемого вреда (ущерба) в соответствующих подконтрольных (поднадзорных) сферах.</w:t>
      </w:r>
    </w:p>
    <w:p w:rsidR="00B775D7" w:rsidRDefault="00B775D7">
      <w:pPr>
        <w:pStyle w:val="ConsPlusNormal"/>
        <w:spacing w:before="220"/>
        <w:ind w:firstLine="540"/>
        <w:jc w:val="both"/>
      </w:pPr>
      <w:r>
        <w:t>Перечень ключевых показателей группы "А" органов, осуществляющих контрольно-надзорную деятельность, утверждается Правительством Новосибирской области.</w:t>
      </w:r>
    </w:p>
    <w:p w:rsidR="00B775D7" w:rsidRDefault="00B775D7">
      <w:pPr>
        <w:pStyle w:val="ConsPlusNormal"/>
        <w:jc w:val="both"/>
      </w:pPr>
      <w:r>
        <w:t xml:space="preserve">(абзац введен </w:t>
      </w:r>
      <w:hyperlink r:id="rId14" w:history="1">
        <w:r>
          <w:rPr>
            <w:color w:val="0000FF"/>
          </w:rPr>
          <w:t>постановлением</w:t>
        </w:r>
      </w:hyperlink>
      <w:r>
        <w:t xml:space="preserve"> Правительства Новосибирской области от 24.12.2019 N 502-п)</w:t>
      </w:r>
    </w:p>
    <w:p w:rsidR="00B775D7" w:rsidRDefault="00B775D7">
      <w:pPr>
        <w:pStyle w:val="ConsPlusNormal"/>
        <w:spacing w:before="220"/>
        <w:ind w:firstLine="540"/>
        <w:jc w:val="both"/>
      </w:pPr>
      <w:r>
        <w:t>7. Показатели группы "Б" являются индикативными показателями и отражают, в какой степени достигнутый уровень результативности контрольно-надзорной деятельности соответствует бюджетным затратам на ее осуществление, а также издержкам, понесенным подконтрольными субъектами. Определение указанных показателей и интерпретация их значений органами, осуществляющими контрольно-надзорную деятельность, должны основываться на стремлении к достижению минимального объема задействованных трудовых, финансовых и материальных ресурсов, а также минимально возможного воздействия на подконтрольную (поднадзорную) сферу.</w:t>
      </w:r>
    </w:p>
    <w:p w:rsidR="00B775D7" w:rsidRDefault="00B775D7">
      <w:pPr>
        <w:pStyle w:val="ConsPlusNormal"/>
        <w:spacing w:before="220"/>
        <w:ind w:firstLine="540"/>
        <w:jc w:val="both"/>
      </w:pPr>
      <w:r>
        <w:t>8. Показатели группы "В" являются индикативными показателями, характеризующими различные аспекты контрольно-надзорной деятельности, и используются для расчета показателей результативности и эффективности. Показатели группы "В" подразделяются на следующие подгруппы:</w:t>
      </w:r>
    </w:p>
    <w:p w:rsidR="00B775D7" w:rsidRDefault="00B775D7">
      <w:pPr>
        <w:pStyle w:val="ConsPlusNormal"/>
        <w:spacing w:before="220"/>
        <w:ind w:firstLine="540"/>
        <w:jc w:val="both"/>
      </w:pPr>
      <w:r>
        <w:t>1) "В.1"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B775D7" w:rsidRDefault="00B775D7">
      <w:pPr>
        <w:pStyle w:val="ConsPlusNormal"/>
        <w:spacing w:before="220"/>
        <w:ind w:firstLine="540"/>
        <w:jc w:val="both"/>
      </w:pPr>
      <w:r>
        <w:t xml:space="preserve">2) "В.2"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w:t>
      </w:r>
      <w:r>
        <w:lastRenderedPageBreak/>
        <w:t>ценностям;</w:t>
      </w:r>
    </w:p>
    <w:p w:rsidR="00B775D7" w:rsidRDefault="00B775D7">
      <w:pPr>
        <w:pStyle w:val="ConsPlusNormal"/>
        <w:spacing w:before="220"/>
        <w:ind w:firstLine="540"/>
        <w:jc w:val="both"/>
      </w:pPr>
      <w:r>
        <w:t>3) "В.3" -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B775D7" w:rsidRDefault="00B775D7">
      <w:pPr>
        <w:pStyle w:val="ConsPlusNormal"/>
        <w:spacing w:before="220"/>
        <w:ind w:firstLine="540"/>
        <w:jc w:val="both"/>
      </w:pPr>
      <w:r>
        <w:t>4) "В.4"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B775D7" w:rsidRDefault="00B775D7">
      <w:pPr>
        <w:pStyle w:val="ConsPlusNormal"/>
        <w:spacing w:before="220"/>
        <w:ind w:firstLine="540"/>
        <w:jc w:val="both"/>
      </w:pPr>
      <w:r>
        <w:t xml:space="preserve">9. Целевые значения ключевых показателей группы "А" ежегодно устанавливаются на заседании рабочей группы по совершенствованию контрольно-надзорной деятельности на территории Новосибирской области, созданной </w:t>
      </w:r>
      <w:hyperlink r:id="rId15" w:history="1">
        <w:r>
          <w:rPr>
            <w:color w:val="0000FF"/>
          </w:rPr>
          <w:t>распоряжением</w:t>
        </w:r>
      </w:hyperlink>
      <w:r>
        <w:t xml:space="preserve"> Губернатора Новосибирской области от 25.09.2017 N 187-р "О создании рабочей группы по совершенствованию контрольно-надзорной деятельности на территории Новосибирской области" (далее - Рабочая группа), и используются для оценки результативности контрольно-надзорной деятельности путем их сравнения с фактическими значениями ключевых показателей, достигнутыми органами, осуществляющими контрольно-надзорную деятельность.</w:t>
      </w:r>
    </w:p>
    <w:p w:rsidR="00B775D7" w:rsidRDefault="00B775D7">
      <w:pPr>
        <w:pStyle w:val="ConsPlusNormal"/>
        <w:spacing w:before="220"/>
        <w:ind w:firstLine="540"/>
        <w:jc w:val="both"/>
      </w:pPr>
      <w:r>
        <w:t>Целевые значения ключевых показателей группы "А" на 2017 год устанавливаются не позднее 20.12.2017, на 2018 год и последующие - ежегодно до 1 марта отчетного (оцениваемого) периода.</w:t>
      </w:r>
    </w:p>
    <w:p w:rsidR="00B775D7" w:rsidRDefault="00B775D7">
      <w:pPr>
        <w:pStyle w:val="ConsPlusNormal"/>
        <w:ind w:firstLine="540"/>
        <w:jc w:val="both"/>
      </w:pPr>
    </w:p>
    <w:p w:rsidR="00B775D7" w:rsidRDefault="00B775D7">
      <w:pPr>
        <w:pStyle w:val="ConsPlusTitle"/>
        <w:jc w:val="center"/>
        <w:outlineLvl w:val="1"/>
      </w:pPr>
      <w:r>
        <w:t>III. Порядок контроля за достижением показателей</w:t>
      </w:r>
    </w:p>
    <w:p w:rsidR="00B775D7" w:rsidRDefault="00B775D7">
      <w:pPr>
        <w:pStyle w:val="ConsPlusTitle"/>
        <w:jc w:val="center"/>
      </w:pPr>
      <w:r>
        <w:t>результативности и эффективности деятельности органов,</w:t>
      </w:r>
    </w:p>
    <w:p w:rsidR="00B775D7" w:rsidRDefault="00B775D7">
      <w:pPr>
        <w:pStyle w:val="ConsPlusTitle"/>
        <w:jc w:val="center"/>
      </w:pPr>
      <w:r>
        <w:t>осуществляющих контрольно-надзорную деятельность</w:t>
      </w:r>
    </w:p>
    <w:p w:rsidR="00B775D7" w:rsidRDefault="00B775D7">
      <w:pPr>
        <w:pStyle w:val="ConsPlusNormal"/>
        <w:jc w:val="center"/>
      </w:pPr>
      <w:r>
        <w:t xml:space="preserve">(в ред. </w:t>
      </w:r>
      <w:hyperlink r:id="rId16" w:history="1">
        <w:r>
          <w:rPr>
            <w:color w:val="0000FF"/>
          </w:rPr>
          <w:t>постановления</w:t>
        </w:r>
      </w:hyperlink>
      <w:r>
        <w:t xml:space="preserve"> Правительства Новосибирской области</w:t>
      </w:r>
    </w:p>
    <w:p w:rsidR="00B775D7" w:rsidRDefault="00B775D7">
      <w:pPr>
        <w:pStyle w:val="ConsPlusNormal"/>
        <w:jc w:val="center"/>
      </w:pPr>
      <w:r>
        <w:t>от 24.12.2019 N 502-п)</w:t>
      </w:r>
    </w:p>
    <w:p w:rsidR="00B775D7" w:rsidRDefault="00B775D7">
      <w:pPr>
        <w:pStyle w:val="ConsPlusNormal"/>
        <w:ind w:firstLine="540"/>
        <w:jc w:val="both"/>
      </w:pPr>
    </w:p>
    <w:p w:rsidR="00B775D7" w:rsidRDefault="00B775D7">
      <w:pPr>
        <w:pStyle w:val="ConsPlusNormal"/>
        <w:ind w:firstLine="540"/>
        <w:jc w:val="both"/>
      </w:pPr>
      <w:r>
        <w:t>10. Органы, осуществляющие контрольно-надзорную деятельность, разрабатывают и утверждают методики оценки (расчета) показателей результативности и эффективности контрольно-надзорной деятельности (далее - методики).</w:t>
      </w:r>
    </w:p>
    <w:p w:rsidR="00B775D7" w:rsidRDefault="00B775D7">
      <w:pPr>
        <w:pStyle w:val="ConsPlusNormal"/>
        <w:spacing w:before="220"/>
        <w:ind w:firstLine="540"/>
        <w:jc w:val="both"/>
      </w:pPr>
      <w:r>
        <w:t>На основании утвержденных методик органы, осуществляющие контрольно-надзорную деятельность, ежегодно проводят оценку (расчет) фактических значений показателей групп "А", "Б" и "В", а также оценку достижений фактических значений ключевых показателей в разрезе видов контрольно-надзорной деятельности.</w:t>
      </w:r>
    </w:p>
    <w:p w:rsidR="00B775D7" w:rsidRDefault="00B775D7">
      <w:pPr>
        <w:pStyle w:val="ConsPlusNormal"/>
        <w:spacing w:before="220"/>
        <w:ind w:firstLine="540"/>
        <w:jc w:val="both"/>
      </w:pPr>
      <w:r>
        <w:t>11. Оценка фактических значений ключевых показателей результативности контрольно-надзорной деятельности осуществляется путем сравнения с целевыми значениями по трехбалльной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p>
    <w:p w:rsidR="00B775D7" w:rsidRDefault="00B775D7">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24.12.2019 N 502-п)</w:t>
      </w:r>
    </w:p>
    <w:p w:rsidR="00B775D7" w:rsidRDefault="00B775D7">
      <w:pPr>
        <w:pStyle w:val="ConsPlusNormal"/>
        <w:spacing w:before="220"/>
        <w:ind w:firstLine="540"/>
        <w:jc w:val="both"/>
      </w:pPr>
      <w:r>
        <w:t xml:space="preserve">12. Органы, осуществляющие контрольно-надзорную деятельность, в срок не позднее 10 февраля направляют в министерство экономического развития Новосибирской области </w:t>
      </w:r>
      <w:hyperlink w:anchor="P876" w:history="1">
        <w:r>
          <w:rPr>
            <w:color w:val="0000FF"/>
          </w:rPr>
          <w:t>отчет</w:t>
        </w:r>
      </w:hyperlink>
      <w:r>
        <w:t xml:space="preserve"> о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согласно приложению N 2 к настоящей методике, 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p>
    <w:p w:rsidR="00B775D7" w:rsidRDefault="00B775D7">
      <w:pPr>
        <w:pStyle w:val="ConsPlusNormal"/>
        <w:jc w:val="both"/>
      </w:pPr>
      <w:r>
        <w:lastRenderedPageBreak/>
        <w:t xml:space="preserve">(в ред. </w:t>
      </w:r>
      <w:hyperlink r:id="rId18" w:history="1">
        <w:r>
          <w:rPr>
            <w:color w:val="0000FF"/>
          </w:rPr>
          <w:t>постановления</w:t>
        </w:r>
      </w:hyperlink>
      <w:r>
        <w:t xml:space="preserve"> Правительства Новосибирской области от 24.12.2019 N 502-п)</w:t>
      </w:r>
    </w:p>
    <w:p w:rsidR="00B775D7" w:rsidRDefault="00B775D7">
      <w:pPr>
        <w:pStyle w:val="ConsPlusNormal"/>
        <w:spacing w:before="220"/>
        <w:ind w:firstLine="540"/>
        <w:jc w:val="both"/>
      </w:pPr>
      <w:r>
        <w:t>Сводную информацию о результатах оценки (расчета) фактических значений показателей и оценке достижения фактических значений ключевых показателей министерство экономического развития Новосибирской области направляет членам Рабочей группы.</w:t>
      </w:r>
    </w:p>
    <w:p w:rsidR="00B775D7" w:rsidRDefault="00B775D7">
      <w:pPr>
        <w:pStyle w:val="ConsPlusNormal"/>
        <w:spacing w:before="220"/>
        <w:ind w:firstLine="540"/>
        <w:jc w:val="both"/>
      </w:pPr>
      <w:r>
        <w:t>13. На заседании Рабочей группы рассматриваются и утверждаются/отклоняются результаты оценки (расчета) результативности и эффективности, проведенной органами, осуществляющими контрольно-надзорную деятельность.</w:t>
      </w:r>
    </w:p>
    <w:p w:rsidR="00B775D7" w:rsidRDefault="00B775D7">
      <w:pPr>
        <w:pStyle w:val="ConsPlusNormal"/>
        <w:spacing w:before="220"/>
        <w:ind w:firstLine="540"/>
        <w:jc w:val="both"/>
      </w:pPr>
      <w:r>
        <w:t>14. По результатам заседания Рабочей группы министерство экономического развития Новосибирской области осуществляет расчет итоговой оценки по каждому органу, осуществляющему контрольно-надзорную деятельность, и составляет рейтинг результативности и эффективности контрольно-надзорной деятельности указанных органов.</w:t>
      </w:r>
    </w:p>
    <w:p w:rsidR="00B775D7" w:rsidRDefault="00B775D7">
      <w:pPr>
        <w:pStyle w:val="ConsPlusNormal"/>
        <w:spacing w:before="220"/>
        <w:ind w:firstLine="540"/>
        <w:jc w:val="both"/>
      </w:pPr>
      <w:r>
        <w:t>15. Итоговая оценка результативности и эффективности органов, осуществляющих контрольно-надзорную деятельность, характеризует достижение целевых значений ключевых показателей и рассчитывается как среднеарифметическое значение балльных оценок таких показателей.</w:t>
      </w:r>
    </w:p>
    <w:p w:rsidR="00B775D7" w:rsidRDefault="00B775D7">
      <w:pPr>
        <w:pStyle w:val="ConsPlusNormal"/>
        <w:spacing w:before="220"/>
        <w:ind w:firstLine="540"/>
        <w:jc w:val="both"/>
      </w:pPr>
      <w:r>
        <w:t>16. Для анализа достижения целевых значений ключевых показателей органы, осуществляющие контрольно-надзорную деятельность, ранжируются в зависимости от достигнутых итоговых оценок результативности и эффективности и делятся на три группы:</w:t>
      </w:r>
    </w:p>
    <w:p w:rsidR="00B775D7" w:rsidRDefault="00B775D7">
      <w:pPr>
        <w:pStyle w:val="ConsPlusNormal"/>
        <w:spacing w:before="220"/>
        <w:ind w:firstLine="540"/>
        <w:jc w:val="both"/>
      </w:pPr>
      <w:r>
        <w:t>группа с высокой результативностью и эффективностью от 3 до 2 баллов;</w:t>
      </w:r>
    </w:p>
    <w:p w:rsidR="00B775D7" w:rsidRDefault="00B775D7">
      <w:pPr>
        <w:pStyle w:val="ConsPlusNormal"/>
        <w:spacing w:before="220"/>
        <w:ind w:firstLine="540"/>
        <w:jc w:val="both"/>
      </w:pPr>
      <w:r>
        <w:t>группа со средней результативностью и эффективностью от 2 до 1 балла;</w:t>
      </w:r>
    </w:p>
    <w:p w:rsidR="00B775D7" w:rsidRDefault="00B775D7">
      <w:pPr>
        <w:pStyle w:val="ConsPlusNormal"/>
        <w:spacing w:before="220"/>
        <w:ind w:firstLine="540"/>
        <w:jc w:val="both"/>
      </w:pPr>
      <w:r>
        <w:t>группа с низкой результативностью и эффективностью от 1 до 0 баллов.</w:t>
      </w:r>
    </w:p>
    <w:p w:rsidR="00B775D7" w:rsidRDefault="00B775D7">
      <w:pPr>
        <w:pStyle w:val="ConsPlusNormal"/>
        <w:spacing w:before="220"/>
        <w:ind w:firstLine="540"/>
        <w:jc w:val="both"/>
      </w:pPr>
      <w:r>
        <w:t>17. На основе рейтинга результативности и эффективности контрольно-надзорной деятельности формируется итоговая оценка результативности и эффективности контрольно-надзорной деятельности в регионе, определяемая как среднеарифметическое значение оценок результативности и эффективности органов, осуществляющих контрольно-надзорную деятельность, и делается вывод об уровне качества осуществления регионального государственного контроля (надзора).</w:t>
      </w:r>
    </w:p>
    <w:p w:rsidR="00B775D7" w:rsidRDefault="00B775D7">
      <w:pPr>
        <w:pStyle w:val="ConsPlusNormal"/>
        <w:spacing w:before="220"/>
        <w:ind w:firstLine="540"/>
        <w:jc w:val="both"/>
      </w:pPr>
      <w:r>
        <w:t>18. Органами, осуществляющими контрольно-надзорную деятельность, могут применяться меры стимулирования сотрудников в зависимости от достижения показателей эффективности и результативности контрольно-надзорной деятельности.</w:t>
      </w:r>
    </w:p>
    <w:p w:rsidR="00B775D7" w:rsidRDefault="00B775D7">
      <w:pPr>
        <w:pStyle w:val="ConsPlusNormal"/>
        <w:ind w:firstLine="540"/>
        <w:jc w:val="both"/>
      </w:pPr>
    </w:p>
    <w:p w:rsidR="00B775D7" w:rsidRDefault="00B775D7">
      <w:pPr>
        <w:pStyle w:val="ConsPlusTitle"/>
        <w:jc w:val="center"/>
        <w:outlineLvl w:val="1"/>
      </w:pPr>
      <w:r>
        <w:t>IV. Порядок обеспечения доступности информации о показателях</w:t>
      </w:r>
    </w:p>
    <w:p w:rsidR="00B775D7" w:rsidRDefault="00B775D7">
      <w:pPr>
        <w:pStyle w:val="ConsPlusTitle"/>
        <w:jc w:val="center"/>
      </w:pPr>
      <w:r>
        <w:t>результативности и эффективности осуществления</w:t>
      </w:r>
    </w:p>
    <w:p w:rsidR="00B775D7" w:rsidRDefault="00B775D7">
      <w:pPr>
        <w:pStyle w:val="ConsPlusTitle"/>
        <w:jc w:val="center"/>
      </w:pPr>
      <w:r>
        <w:t>контрольно-надзорной деятельности</w:t>
      </w:r>
    </w:p>
    <w:p w:rsidR="00B775D7" w:rsidRDefault="00B775D7">
      <w:pPr>
        <w:pStyle w:val="ConsPlusNormal"/>
        <w:ind w:firstLine="540"/>
        <w:jc w:val="both"/>
      </w:pPr>
    </w:p>
    <w:p w:rsidR="00B775D7" w:rsidRDefault="00B775D7">
      <w:pPr>
        <w:pStyle w:val="ConsPlusNormal"/>
        <w:ind w:firstLine="540"/>
        <w:jc w:val="both"/>
      </w:pPr>
      <w:r>
        <w:t>19. На официальных сайтах органов, осуществляющих контрольно-надзорную деятельность, в информационно-коммуникационной сети "Интернет" размещаются:</w:t>
      </w:r>
    </w:p>
    <w:p w:rsidR="00B775D7" w:rsidRDefault="00B775D7">
      <w:pPr>
        <w:pStyle w:val="ConsPlusNormal"/>
        <w:spacing w:before="220"/>
        <w:ind w:firstLine="540"/>
        <w:jc w:val="both"/>
      </w:pPr>
      <w:r>
        <w:t>утвержденные показатели результативности и эффективности деятельности;</w:t>
      </w:r>
    </w:p>
    <w:p w:rsidR="00B775D7" w:rsidRDefault="00B775D7">
      <w:pPr>
        <w:pStyle w:val="ConsPlusNormal"/>
        <w:jc w:val="both"/>
      </w:pPr>
      <w:r>
        <w:t xml:space="preserve">(абзац введен </w:t>
      </w:r>
      <w:hyperlink r:id="rId19" w:history="1">
        <w:r>
          <w:rPr>
            <w:color w:val="0000FF"/>
          </w:rPr>
          <w:t>постановлением</w:t>
        </w:r>
      </w:hyperlink>
      <w:r>
        <w:t xml:space="preserve"> Правительства Новосибирской области от 24.12.2019 N 502-п)</w:t>
      </w:r>
    </w:p>
    <w:p w:rsidR="00B775D7" w:rsidRDefault="00B775D7">
      <w:pPr>
        <w:pStyle w:val="ConsPlusNormal"/>
        <w:spacing w:before="220"/>
        <w:ind w:firstLine="540"/>
        <w:jc w:val="both"/>
      </w:pPr>
      <w:r>
        <w:t>методика расчета значений показателей результативности и эффективности контрольно-надзорной деятельности;</w:t>
      </w:r>
    </w:p>
    <w:p w:rsidR="00B775D7" w:rsidRDefault="00B775D7">
      <w:pPr>
        <w:pStyle w:val="ConsPlusNormal"/>
        <w:spacing w:before="220"/>
        <w:ind w:firstLine="540"/>
        <w:jc w:val="both"/>
      </w:pPr>
      <w:r>
        <w:t>паспорта ключевых показателей;</w:t>
      </w:r>
    </w:p>
    <w:p w:rsidR="00B775D7" w:rsidRDefault="00B775D7">
      <w:pPr>
        <w:pStyle w:val="ConsPlusNormal"/>
        <w:jc w:val="both"/>
      </w:pPr>
      <w:r>
        <w:t xml:space="preserve">(абзац введен </w:t>
      </w:r>
      <w:hyperlink r:id="rId20" w:history="1">
        <w:r>
          <w:rPr>
            <w:color w:val="0000FF"/>
          </w:rPr>
          <w:t>постановлением</w:t>
        </w:r>
      </w:hyperlink>
      <w:r>
        <w:t xml:space="preserve"> Правительства Новосибирской области от 24.12.2019 N 502-п)</w:t>
      </w:r>
    </w:p>
    <w:p w:rsidR="00B775D7" w:rsidRDefault="00B775D7">
      <w:pPr>
        <w:pStyle w:val="ConsPlusNormal"/>
        <w:spacing w:before="220"/>
        <w:ind w:firstLine="540"/>
        <w:jc w:val="both"/>
      </w:pPr>
      <w:r>
        <w:lastRenderedPageBreak/>
        <w:t>информация о результатах расчетов фактических значений показателей и оценке фактических значений ключевых показателей результативности и эффективности контрольно-надзорной деятельности.</w:t>
      </w:r>
    </w:p>
    <w:p w:rsidR="00B775D7" w:rsidRDefault="00B775D7">
      <w:pPr>
        <w:pStyle w:val="ConsPlusNormal"/>
        <w:spacing w:before="220"/>
        <w:ind w:firstLine="540"/>
        <w:jc w:val="both"/>
      </w:pPr>
      <w:r>
        <w:t>На официальном сайте Правительства Новосибирской области в подразделе "Реформа контрольной и надзорной деятельности" раздела "Приоритеты" в информационно-телекоммуникационной сети "Интернет" (https://www.nso.ru/page/26705) размещаются:</w:t>
      </w:r>
    </w:p>
    <w:p w:rsidR="00B775D7" w:rsidRDefault="00B775D7">
      <w:pPr>
        <w:pStyle w:val="ConsPlusNormal"/>
        <w:spacing w:before="220"/>
        <w:ind w:firstLine="540"/>
        <w:jc w:val="both"/>
      </w:pPr>
      <w:r>
        <w:t>рейтинг результативности и эффективности контрольно-надзорной деятельности органов, осуществляющих контрольно-надзорную деятельность;</w:t>
      </w:r>
    </w:p>
    <w:p w:rsidR="00B775D7" w:rsidRDefault="00B775D7">
      <w:pPr>
        <w:pStyle w:val="ConsPlusNormal"/>
        <w:spacing w:before="220"/>
        <w:ind w:firstLine="540"/>
        <w:jc w:val="both"/>
      </w:pPr>
      <w:r>
        <w:t>информация о результатах итоговой оценки результативности и эффективности контрольно-надзорной деятельности в Новосибирской области.</w:t>
      </w:r>
    </w:p>
    <w:p w:rsidR="00B775D7" w:rsidRDefault="00B775D7">
      <w:pPr>
        <w:pStyle w:val="ConsPlusNormal"/>
        <w:ind w:firstLine="540"/>
        <w:jc w:val="both"/>
      </w:pPr>
    </w:p>
    <w:p w:rsidR="00B775D7" w:rsidRDefault="00B775D7">
      <w:pPr>
        <w:pStyle w:val="ConsPlusTitle"/>
        <w:jc w:val="center"/>
        <w:outlineLvl w:val="1"/>
      </w:pPr>
      <w:r>
        <w:t>V. Порядок стимулирования государственных гражданских</w:t>
      </w:r>
    </w:p>
    <w:p w:rsidR="00B775D7" w:rsidRDefault="00B775D7">
      <w:pPr>
        <w:pStyle w:val="ConsPlusTitle"/>
        <w:jc w:val="center"/>
      </w:pPr>
      <w:r>
        <w:t>служащих органов, осуществляющих контрольно-надзорную</w:t>
      </w:r>
    </w:p>
    <w:p w:rsidR="00B775D7" w:rsidRDefault="00B775D7">
      <w:pPr>
        <w:pStyle w:val="ConsPlusTitle"/>
        <w:jc w:val="center"/>
      </w:pPr>
      <w:r>
        <w:t>деятельность, в зависимости от достижения показателей</w:t>
      </w:r>
    </w:p>
    <w:p w:rsidR="00B775D7" w:rsidRDefault="00B775D7">
      <w:pPr>
        <w:pStyle w:val="ConsPlusTitle"/>
        <w:jc w:val="center"/>
      </w:pPr>
      <w:r>
        <w:t>результативности и эффективности деятельности органов,</w:t>
      </w:r>
    </w:p>
    <w:p w:rsidR="00B775D7" w:rsidRDefault="00B775D7">
      <w:pPr>
        <w:pStyle w:val="ConsPlusTitle"/>
        <w:jc w:val="center"/>
      </w:pPr>
      <w:r>
        <w:t>осуществляющих контрольно-надзорную деятельность</w:t>
      </w:r>
    </w:p>
    <w:p w:rsidR="00B775D7" w:rsidRDefault="00B775D7">
      <w:pPr>
        <w:pStyle w:val="ConsPlusNormal"/>
        <w:jc w:val="center"/>
      </w:pPr>
      <w:r>
        <w:t xml:space="preserve">(введен </w:t>
      </w:r>
      <w:hyperlink r:id="rId21" w:history="1">
        <w:r>
          <w:rPr>
            <w:color w:val="0000FF"/>
          </w:rPr>
          <w:t>постановлением</w:t>
        </w:r>
      </w:hyperlink>
      <w:r>
        <w:t xml:space="preserve"> Правительства Новосибирской области</w:t>
      </w:r>
    </w:p>
    <w:p w:rsidR="00B775D7" w:rsidRDefault="00B775D7">
      <w:pPr>
        <w:pStyle w:val="ConsPlusNormal"/>
        <w:jc w:val="center"/>
      </w:pPr>
      <w:r>
        <w:t>от 24.12.2019 N 502-п)</w:t>
      </w:r>
    </w:p>
    <w:p w:rsidR="00B775D7" w:rsidRDefault="00B775D7">
      <w:pPr>
        <w:pStyle w:val="ConsPlusNormal"/>
        <w:ind w:firstLine="540"/>
        <w:jc w:val="both"/>
      </w:pPr>
    </w:p>
    <w:p w:rsidR="00B775D7" w:rsidRDefault="00B775D7">
      <w:pPr>
        <w:pStyle w:val="ConsPlusNormal"/>
        <w:ind w:firstLine="540"/>
        <w:jc w:val="both"/>
      </w:pPr>
      <w:r>
        <w:t>20. Итоговая оценка результативности и эффективности контрольно-надзорной деятельности органов, осуществляющих контрольно-надзорную деятельность, учитывается руководителями данных органов при принятии решений о размерах ежемесячного денежного поощрения и премий за выполнение особо важных и сложных заданий государственным гражданским служащим, к должностным обязанностям которых относится осуществление соответствующего вида государственного контроля (надзора).</w:t>
      </w:r>
    </w:p>
    <w:p w:rsidR="00B775D7" w:rsidRDefault="00B775D7">
      <w:pPr>
        <w:pStyle w:val="ConsPlusNormal"/>
        <w:spacing w:before="220"/>
        <w:ind w:firstLine="540"/>
        <w:jc w:val="both"/>
      </w:pPr>
      <w:r>
        <w:t>21. Стимулирование государственных гражданских служащих органов, осуществляющих контрольно-надзорную деятельность, в случаях, предусмотренных пунктом 20 настоящей методики оценки, осуществляется в пределах установленного фонда оплаты труда соответствующего органа исполнительной власти Новосибирской области.</w:t>
      </w:r>
    </w:p>
    <w:p w:rsidR="00B775D7" w:rsidRDefault="00B775D7">
      <w:pPr>
        <w:pStyle w:val="ConsPlusNormal"/>
        <w:ind w:firstLine="540"/>
        <w:jc w:val="both"/>
      </w:pPr>
    </w:p>
    <w:p w:rsidR="00B775D7" w:rsidRDefault="00B775D7">
      <w:pPr>
        <w:pStyle w:val="ConsPlusTitle"/>
        <w:jc w:val="center"/>
        <w:outlineLvl w:val="1"/>
      </w:pPr>
      <w:r>
        <w:t>VI. Паспорт ключевого показателя</w:t>
      </w:r>
    </w:p>
    <w:p w:rsidR="00B775D7" w:rsidRDefault="00B775D7">
      <w:pPr>
        <w:pStyle w:val="ConsPlusNormal"/>
        <w:jc w:val="center"/>
      </w:pPr>
      <w:r>
        <w:t xml:space="preserve">(введен </w:t>
      </w:r>
      <w:hyperlink r:id="rId22" w:history="1">
        <w:r>
          <w:rPr>
            <w:color w:val="0000FF"/>
          </w:rPr>
          <w:t>постановлением</w:t>
        </w:r>
      </w:hyperlink>
      <w:r>
        <w:t xml:space="preserve"> Правительства Новосибирской области</w:t>
      </w:r>
    </w:p>
    <w:p w:rsidR="00B775D7" w:rsidRDefault="00B775D7">
      <w:pPr>
        <w:pStyle w:val="ConsPlusNormal"/>
        <w:jc w:val="center"/>
      </w:pPr>
      <w:r>
        <w:t>от 24.12.2019 N 502-п)</w:t>
      </w:r>
    </w:p>
    <w:p w:rsidR="00B775D7" w:rsidRDefault="00B775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5D7">
        <w:trPr>
          <w:jc w:val="center"/>
        </w:trPr>
        <w:tc>
          <w:tcPr>
            <w:tcW w:w="9294" w:type="dxa"/>
            <w:tcBorders>
              <w:top w:val="nil"/>
              <w:left w:val="single" w:sz="24" w:space="0" w:color="CED3F1"/>
              <w:bottom w:val="nil"/>
              <w:right w:val="single" w:sz="24" w:space="0" w:color="F4F3F8"/>
            </w:tcBorders>
            <w:shd w:val="clear" w:color="auto" w:fill="F4F3F8"/>
          </w:tcPr>
          <w:p w:rsidR="00B775D7" w:rsidRDefault="00B775D7">
            <w:pPr>
              <w:pStyle w:val="ConsPlusNormal"/>
              <w:jc w:val="both"/>
            </w:pPr>
            <w:proofErr w:type="spellStart"/>
            <w:r>
              <w:rPr>
                <w:color w:val="392C69"/>
              </w:rPr>
              <w:t>КонсультантПлюс</w:t>
            </w:r>
            <w:proofErr w:type="spellEnd"/>
            <w:r>
              <w:rPr>
                <w:color w:val="392C69"/>
              </w:rPr>
              <w:t>: примечание.</w:t>
            </w:r>
          </w:p>
          <w:p w:rsidR="00B775D7" w:rsidRDefault="00B775D7">
            <w:pPr>
              <w:pStyle w:val="ConsPlusNormal"/>
              <w:jc w:val="both"/>
            </w:pPr>
            <w:r>
              <w:rPr>
                <w:color w:val="392C69"/>
              </w:rPr>
              <w:t>Нумерация пунктов дана в соответствии с официальным текстом документа.</w:t>
            </w:r>
          </w:p>
        </w:tc>
      </w:tr>
    </w:tbl>
    <w:p w:rsidR="00B775D7" w:rsidRDefault="00B775D7">
      <w:pPr>
        <w:pStyle w:val="ConsPlusNormal"/>
        <w:spacing w:before="280"/>
        <w:ind w:firstLine="540"/>
        <w:jc w:val="both"/>
      </w:pPr>
      <w:r>
        <w:t>21. В целях определения методик расчета ключевых показателей, определения механизмов сбора полных и достоверных данных и совершенствования систем по работе с данными органы, осуществляющие контрольно-надзорную деятельность, после определения и утверждения показателей результативности и эффективности контрольно-надзорной деятельности разрабатывают и утверждают паспорта ключевых показателей.</w:t>
      </w:r>
    </w:p>
    <w:p w:rsidR="00B775D7" w:rsidRDefault="00B775D7">
      <w:pPr>
        <w:pStyle w:val="ConsPlusNormal"/>
        <w:spacing w:before="220"/>
        <w:ind w:firstLine="540"/>
        <w:jc w:val="both"/>
      </w:pPr>
      <w:hyperlink r:id="rId23" w:history="1">
        <w:r>
          <w:rPr>
            <w:color w:val="0000FF"/>
          </w:rPr>
          <w:t>Паспорт</w:t>
        </w:r>
      </w:hyperlink>
      <w:r>
        <w:t xml:space="preserve"> ключевого показателя разрабатывается по форме, установленной распоряжением Правительства Российской Федерации от 17.05.2016 N 934-р "Об утверждении основных направлений разработки и внедрения системы оценки результативности и эффективности контрольно-надзорной деятельности".</w:t>
      </w:r>
    </w:p>
    <w:p w:rsidR="00B775D7" w:rsidRDefault="00B775D7">
      <w:pPr>
        <w:pStyle w:val="ConsPlusNormal"/>
        <w:spacing w:before="220"/>
        <w:ind w:firstLine="540"/>
        <w:jc w:val="both"/>
      </w:pPr>
      <w:r>
        <w:t>Паспорт ключевого показателя органа, осуществляющего контрольно-надзорную деятельность, утверждается приказом соответствующего органа, осуществляющего контрольно-</w:t>
      </w:r>
      <w:r>
        <w:lastRenderedPageBreak/>
        <w:t>надзорную деятельность.</w:t>
      </w:r>
    </w:p>
    <w:p w:rsidR="00B775D7" w:rsidRDefault="00B775D7">
      <w:pPr>
        <w:pStyle w:val="ConsPlusNormal"/>
        <w:spacing w:before="220"/>
        <w:ind w:firstLine="540"/>
        <w:jc w:val="both"/>
      </w:pPr>
      <w:r>
        <w:t>Органы, осуществляющие контрольно-надзорную деятельность, также могут разрабатывать паспорта в отношении индикативных показателей.</w:t>
      </w: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jc w:val="right"/>
        <w:outlineLvl w:val="1"/>
      </w:pPr>
      <w:r>
        <w:t>Приложение N 1</w:t>
      </w:r>
    </w:p>
    <w:p w:rsidR="00B775D7" w:rsidRDefault="00B775D7">
      <w:pPr>
        <w:pStyle w:val="ConsPlusNormal"/>
        <w:jc w:val="right"/>
      </w:pPr>
      <w:r>
        <w:t>к методике</w:t>
      </w:r>
    </w:p>
    <w:p w:rsidR="00B775D7" w:rsidRDefault="00B775D7">
      <w:pPr>
        <w:pStyle w:val="ConsPlusNormal"/>
        <w:jc w:val="right"/>
      </w:pPr>
      <w:r>
        <w:t>оценки результативности и эффективности</w:t>
      </w:r>
    </w:p>
    <w:p w:rsidR="00B775D7" w:rsidRDefault="00B775D7">
      <w:pPr>
        <w:pStyle w:val="ConsPlusNormal"/>
        <w:jc w:val="right"/>
      </w:pPr>
      <w:r>
        <w:t>деятельности областных исполнительных</w:t>
      </w:r>
    </w:p>
    <w:p w:rsidR="00B775D7" w:rsidRDefault="00B775D7">
      <w:pPr>
        <w:pStyle w:val="ConsPlusNormal"/>
        <w:jc w:val="right"/>
      </w:pPr>
      <w:r>
        <w:t>органов государственной власти</w:t>
      </w:r>
    </w:p>
    <w:p w:rsidR="00B775D7" w:rsidRDefault="00B775D7">
      <w:pPr>
        <w:pStyle w:val="ConsPlusNormal"/>
        <w:jc w:val="right"/>
      </w:pPr>
      <w:r>
        <w:t>Новосибирской области по осуществлению</w:t>
      </w:r>
    </w:p>
    <w:p w:rsidR="00B775D7" w:rsidRDefault="00B775D7">
      <w:pPr>
        <w:pStyle w:val="ConsPlusNormal"/>
        <w:jc w:val="right"/>
      </w:pPr>
      <w:r>
        <w:t>регионального государственного</w:t>
      </w:r>
    </w:p>
    <w:p w:rsidR="00B775D7" w:rsidRDefault="00B775D7">
      <w:pPr>
        <w:pStyle w:val="ConsPlusNormal"/>
        <w:jc w:val="right"/>
      </w:pPr>
      <w:r>
        <w:t>контроля (надзора)</w:t>
      </w:r>
    </w:p>
    <w:p w:rsidR="00B775D7" w:rsidRDefault="00B775D7">
      <w:pPr>
        <w:pStyle w:val="ConsPlusNormal"/>
        <w:ind w:firstLine="540"/>
        <w:jc w:val="both"/>
      </w:pPr>
    </w:p>
    <w:p w:rsidR="00B775D7" w:rsidRDefault="00B775D7">
      <w:pPr>
        <w:pStyle w:val="ConsPlusTitle"/>
        <w:jc w:val="center"/>
      </w:pPr>
      <w:bookmarkStart w:id="1" w:name="P157"/>
      <w:bookmarkEnd w:id="1"/>
      <w:r>
        <w:t>ТИПОВОЙ ПЕРЕЧЕНЬ</w:t>
      </w:r>
    </w:p>
    <w:p w:rsidR="00B775D7" w:rsidRDefault="00B775D7">
      <w:pPr>
        <w:pStyle w:val="ConsPlusTitle"/>
        <w:jc w:val="center"/>
      </w:pPr>
      <w:r>
        <w:t>показателей результативности и эффективности</w:t>
      </w:r>
    </w:p>
    <w:p w:rsidR="00B775D7" w:rsidRDefault="00B775D7">
      <w:pPr>
        <w:pStyle w:val="ConsPlusTitle"/>
        <w:jc w:val="center"/>
      </w:pPr>
      <w:r>
        <w:t>контрольно-надзорной деятельности</w:t>
      </w:r>
    </w:p>
    <w:p w:rsidR="00B775D7" w:rsidRDefault="00B7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5D7">
        <w:trPr>
          <w:jc w:val="center"/>
        </w:trPr>
        <w:tc>
          <w:tcPr>
            <w:tcW w:w="9294" w:type="dxa"/>
            <w:tcBorders>
              <w:top w:val="nil"/>
              <w:left w:val="single" w:sz="24" w:space="0" w:color="CED3F1"/>
              <w:bottom w:val="nil"/>
              <w:right w:val="single" w:sz="24" w:space="0" w:color="F4F3F8"/>
            </w:tcBorders>
            <w:shd w:val="clear" w:color="auto" w:fill="F4F3F8"/>
          </w:tcPr>
          <w:p w:rsidR="00B775D7" w:rsidRDefault="00B775D7">
            <w:pPr>
              <w:pStyle w:val="ConsPlusNormal"/>
              <w:jc w:val="center"/>
            </w:pPr>
            <w:r>
              <w:rPr>
                <w:color w:val="392C69"/>
              </w:rPr>
              <w:t>Список изменяющих документов</w:t>
            </w:r>
          </w:p>
          <w:p w:rsidR="00B775D7" w:rsidRDefault="00B775D7">
            <w:pPr>
              <w:pStyle w:val="ConsPlusNormal"/>
              <w:jc w:val="center"/>
            </w:pPr>
            <w:r>
              <w:rPr>
                <w:color w:val="392C69"/>
              </w:rPr>
              <w:t xml:space="preserve">(в ред. </w:t>
            </w:r>
            <w:hyperlink r:id="rId24" w:history="1">
              <w:r>
                <w:rPr>
                  <w:color w:val="0000FF"/>
                </w:rPr>
                <w:t>постановления</w:t>
              </w:r>
            </w:hyperlink>
            <w:r>
              <w:rPr>
                <w:color w:val="392C69"/>
              </w:rPr>
              <w:t xml:space="preserve"> Правительства Новосибирской области</w:t>
            </w:r>
          </w:p>
          <w:p w:rsidR="00B775D7" w:rsidRDefault="00B775D7">
            <w:pPr>
              <w:pStyle w:val="ConsPlusNormal"/>
              <w:jc w:val="center"/>
            </w:pPr>
            <w:r>
              <w:rPr>
                <w:color w:val="392C69"/>
              </w:rPr>
              <w:t>от 24.12.2019 N 502-п)</w:t>
            </w:r>
          </w:p>
        </w:tc>
      </w:tr>
    </w:tbl>
    <w:p w:rsidR="00B775D7" w:rsidRDefault="00B775D7">
      <w:pPr>
        <w:pStyle w:val="ConsPlusNormal"/>
        <w:ind w:firstLine="540"/>
        <w:jc w:val="both"/>
      </w:pPr>
    </w:p>
    <w:p w:rsidR="00B775D7" w:rsidRDefault="00B775D7">
      <w:pPr>
        <w:sectPr w:rsidR="00B775D7" w:rsidSect="00B73C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649"/>
        <w:gridCol w:w="7200"/>
      </w:tblGrid>
      <w:tr w:rsidR="00B775D7">
        <w:tc>
          <w:tcPr>
            <w:tcW w:w="1757" w:type="dxa"/>
          </w:tcPr>
          <w:p w:rsidR="00B775D7" w:rsidRDefault="00B775D7">
            <w:pPr>
              <w:pStyle w:val="ConsPlusNormal"/>
              <w:jc w:val="center"/>
            </w:pPr>
            <w:r>
              <w:lastRenderedPageBreak/>
              <w:t>Номер (индекс) показателя</w:t>
            </w:r>
          </w:p>
        </w:tc>
        <w:tc>
          <w:tcPr>
            <w:tcW w:w="4649" w:type="dxa"/>
          </w:tcPr>
          <w:p w:rsidR="00B775D7" w:rsidRDefault="00B775D7">
            <w:pPr>
              <w:pStyle w:val="ConsPlusNormal"/>
              <w:jc w:val="center"/>
            </w:pPr>
            <w:r>
              <w:t>Наименование показателя (группы показателей)</w:t>
            </w:r>
          </w:p>
        </w:tc>
        <w:tc>
          <w:tcPr>
            <w:tcW w:w="7200" w:type="dxa"/>
          </w:tcPr>
          <w:p w:rsidR="00B775D7" w:rsidRDefault="00B775D7">
            <w:pPr>
              <w:pStyle w:val="ConsPlusNormal"/>
              <w:jc w:val="center"/>
            </w:pPr>
            <w:r>
              <w:t>Комментарий к порядку установления показателя</w:t>
            </w:r>
          </w:p>
        </w:tc>
      </w:tr>
      <w:tr w:rsidR="00B775D7">
        <w:tc>
          <w:tcPr>
            <w:tcW w:w="1757" w:type="dxa"/>
          </w:tcPr>
          <w:p w:rsidR="00B775D7" w:rsidRDefault="00B775D7">
            <w:pPr>
              <w:pStyle w:val="ConsPlusNormal"/>
            </w:pPr>
          </w:p>
        </w:tc>
        <w:tc>
          <w:tcPr>
            <w:tcW w:w="11849" w:type="dxa"/>
            <w:gridSpan w:val="2"/>
          </w:tcPr>
          <w:p w:rsidR="00B775D7" w:rsidRDefault="00B775D7">
            <w:pPr>
              <w:pStyle w:val="ConsPlusNormal"/>
              <w:jc w:val="center"/>
              <w:outlineLvl w:val="2"/>
            </w:pPr>
            <w:r>
              <w:t>Ключевые показатели</w:t>
            </w:r>
          </w:p>
        </w:tc>
      </w:tr>
      <w:tr w:rsidR="00B775D7">
        <w:tc>
          <w:tcPr>
            <w:tcW w:w="1757" w:type="dxa"/>
          </w:tcPr>
          <w:p w:rsidR="00B775D7" w:rsidRDefault="00B775D7">
            <w:pPr>
              <w:pStyle w:val="ConsPlusNormal"/>
              <w:jc w:val="center"/>
              <w:outlineLvl w:val="3"/>
            </w:pPr>
            <w:r>
              <w:t>А</w:t>
            </w:r>
          </w:p>
        </w:tc>
        <w:tc>
          <w:tcPr>
            <w:tcW w:w="11849" w:type="dxa"/>
            <w:gridSpan w:val="2"/>
          </w:tcPr>
          <w:p w:rsidR="00B775D7" w:rsidRDefault="00B775D7">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B775D7">
        <w:tblPrEx>
          <w:tblBorders>
            <w:insideH w:val="nil"/>
          </w:tblBorders>
        </w:tblPrEx>
        <w:tc>
          <w:tcPr>
            <w:tcW w:w="1757" w:type="dxa"/>
            <w:tcBorders>
              <w:bottom w:val="nil"/>
            </w:tcBorders>
          </w:tcPr>
          <w:p w:rsidR="00B775D7" w:rsidRDefault="00B775D7">
            <w:pPr>
              <w:pStyle w:val="ConsPlusNormal"/>
              <w:jc w:val="center"/>
            </w:pPr>
            <w:r>
              <w:t>А.1</w:t>
            </w:r>
          </w:p>
        </w:tc>
        <w:tc>
          <w:tcPr>
            <w:tcW w:w="4649" w:type="dxa"/>
            <w:tcBorders>
              <w:bottom w:val="nil"/>
            </w:tcBorders>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Borders>
              <w:bottom w:val="nil"/>
            </w:tcBorders>
          </w:tcPr>
          <w:p w:rsidR="00B775D7" w:rsidRDefault="00B775D7">
            <w:pPr>
              <w:pStyle w:val="ConsPlusNormal"/>
            </w:pPr>
            <w:r>
              <w:t>устанавливаются показатели, характеризующие различную степень вреда (ущерба), причиненного жизни и здоровью граждан. 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нанесение вреда (ущерба) жизни и здоровью граждан.</w:t>
            </w:r>
          </w:p>
          <w:p w:rsidR="00B775D7" w:rsidRDefault="00B775D7">
            <w:pPr>
              <w:pStyle w:val="ConsPlusNormal"/>
            </w:pPr>
            <w:r>
              <w:t>Показатели должны характеризовать различную степень вреда (ущерба), причиненного жизни и здоровью граждан, в том числе:</w:t>
            </w:r>
          </w:p>
          <w:p w:rsidR="00B775D7" w:rsidRDefault="00B775D7">
            <w:pPr>
              <w:pStyle w:val="ConsPlusNormal"/>
            </w:pPr>
            <w:r>
              <w:t>число погибших в результате наступления негативного последствия, на устранение которого направлен вид контроля (надзора), на 100 тыс. населения;</w:t>
            </w:r>
          </w:p>
          <w:p w:rsidR="00B775D7" w:rsidRDefault="00B775D7">
            <w:pPr>
              <w:pStyle w:val="ConsPlusNormal"/>
            </w:pPr>
            <w:r>
              <w:t>число получивших тяжкий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p w:rsidR="00B775D7" w:rsidRDefault="00B775D7">
            <w:pPr>
              <w:pStyle w:val="ConsPlusNormal"/>
            </w:pPr>
            <w:r>
              <w:t>число получивших вред (ущерб) здоровью средней тяжести в результате наступления негативного последствия, на устранение которого направлен вид контроля (надзора), на 100 тыс. населения;</w:t>
            </w:r>
          </w:p>
          <w:p w:rsidR="00B775D7" w:rsidRDefault="00B775D7">
            <w:pPr>
              <w:pStyle w:val="ConsPlusNormal"/>
            </w:pPr>
            <w:r>
              <w:t>число получивших легкий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p w:rsidR="00B775D7" w:rsidRDefault="00B775D7">
            <w:pPr>
              <w:pStyle w:val="ConsPlusNormal"/>
            </w:pPr>
            <w:r>
              <w:t>Показатели не должны иметь абсолютные значения. При выборе показателей должны учитываться мировой опыт и отраслевые особенности (на 1000, 10000, 100000 человек, работающих, автомобилей, вылетов и иные показатели). Для корректного расчета показателей могут учитываться их средние значения за определенный период времени.</w:t>
            </w:r>
          </w:p>
          <w:p w:rsidR="00B775D7" w:rsidRDefault="00B775D7">
            <w:pPr>
              <w:pStyle w:val="ConsPlusNormal"/>
            </w:pPr>
            <w:r>
              <w:t xml:space="preserve">В случае если показателей настоящей группы определяется несколько, то порядковые номера устанавливаются подгруппами номеров, например, </w:t>
            </w:r>
            <w:r>
              <w:lastRenderedPageBreak/>
              <w:t>А.1.1 и т.д.</w:t>
            </w:r>
          </w:p>
        </w:tc>
      </w:tr>
      <w:tr w:rsidR="00B775D7">
        <w:tblPrEx>
          <w:tblBorders>
            <w:insideH w:val="nil"/>
          </w:tblBorders>
        </w:tblPrEx>
        <w:tc>
          <w:tcPr>
            <w:tcW w:w="13606" w:type="dxa"/>
            <w:gridSpan w:val="3"/>
            <w:tcBorders>
              <w:top w:val="nil"/>
            </w:tcBorders>
          </w:tcPr>
          <w:p w:rsidR="00B775D7" w:rsidRDefault="00B775D7">
            <w:pPr>
              <w:pStyle w:val="ConsPlusNormal"/>
              <w:jc w:val="both"/>
            </w:pPr>
            <w:r>
              <w:lastRenderedPageBreak/>
              <w:t xml:space="preserve">(в ред. </w:t>
            </w:r>
            <w:hyperlink r:id="rId25" w:history="1">
              <w:r>
                <w:rPr>
                  <w:color w:val="0000FF"/>
                </w:rPr>
                <w:t>постановления</w:t>
              </w:r>
            </w:hyperlink>
            <w:r>
              <w:t xml:space="preserve"> Правительства Новосибирской области от 24.12.2019 N 502-п)</w:t>
            </w:r>
          </w:p>
        </w:tc>
      </w:tr>
      <w:tr w:rsidR="00B775D7">
        <w:tc>
          <w:tcPr>
            <w:tcW w:w="1757" w:type="dxa"/>
          </w:tcPr>
          <w:p w:rsidR="00B775D7" w:rsidRDefault="00B775D7">
            <w:pPr>
              <w:pStyle w:val="ConsPlusNormal"/>
              <w:jc w:val="center"/>
            </w:pPr>
            <w:r>
              <w:t>А.2</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материальный ущерб, причиненный гражданам, организациям и государству (млн. руб.).</w:t>
            </w:r>
          </w:p>
          <w:p w:rsidR="00B775D7" w:rsidRDefault="00B775D7">
            <w:pPr>
              <w:pStyle w:val="ConsPlusNormal"/>
            </w:pPr>
            <w:r>
              <w:t>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нанесение материального ущерба. Показатели не должны иметь абсолютные значения.</w:t>
            </w:r>
          </w:p>
          <w:p w:rsidR="00B775D7" w:rsidRDefault="00B775D7">
            <w:pPr>
              <w:pStyle w:val="ConsPlusNormal"/>
            </w:pPr>
            <w:r>
              <w:t>Нормирование показателя, характеризующего материальный ущерб, причиненный гражданам, организациям и государству, рассчитывается как его отношение к внутреннему валовому продукту за отчетный период и устанавливается в процентах.</w:t>
            </w:r>
          </w:p>
          <w:p w:rsidR="00B775D7" w:rsidRDefault="00B775D7">
            <w:pPr>
              <w:pStyle w:val="ConsPlusNormal"/>
            </w:pPr>
            <w:r>
              <w:t>В случае если показателей настоящей группы определяется несколько, то порядковые номера устанавливаются подгруппами номеров, например, А.2.1 и т.д.</w:t>
            </w:r>
          </w:p>
        </w:tc>
      </w:tr>
      <w:tr w:rsidR="00B775D7">
        <w:tc>
          <w:tcPr>
            <w:tcW w:w="1757" w:type="dxa"/>
          </w:tcPr>
          <w:p w:rsidR="00B775D7" w:rsidRDefault="00B775D7">
            <w:pPr>
              <w:pStyle w:val="ConsPlusNormal"/>
              <w:jc w:val="center"/>
            </w:pPr>
            <w:r>
              <w:t>А. ...</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причинение вреда (ущерба) иным видам охраняемых законом ценностей.</w:t>
            </w:r>
          </w:p>
          <w:p w:rsidR="00B775D7" w:rsidRDefault="00B775D7">
            <w:pPr>
              <w:pStyle w:val="ConsPlusNormal"/>
            </w:pPr>
            <w:r>
              <w:t xml:space="preserve">Устанавливаются показатели, характеризующие различную степень причиненного вреда (ущерба) правам и законным интересам граждан и организаций, сохранности животных, растений, иных объектов окружающей среды, объектам культурного наследия народов Российской Федерации (памятникам истории и культуры), установленному порядку осуществления государственной власти и местного самоуправления, обороноспособности страны, безопасности и экономическим интересам государства, стабильности финансового сектора, конкуренции, свободе экономической деятельности, единству экономического пространства, свободному перемещению товаров, на устранение которого направлен вид контрольно-надзорной деятельности. Каждый вид причиняемого вреда (ущерба) охраняемым законом ценностям в определяемом </w:t>
            </w:r>
            <w:r>
              <w:lastRenderedPageBreak/>
              <w:t>органом исполнительной власти перечне показателей настоящего раздела должен иметь уникальный порядковый номер. Так, если вид контроля (надзора) не предполагает причинение вреда (ущерба) жизни и здоровью граждан, а также причинение материального ущерба, то порядковый номер данного вида вреда (ущерба) должен начинаться с А.3.1</w:t>
            </w:r>
          </w:p>
        </w:tc>
      </w:tr>
      <w:tr w:rsidR="00B775D7">
        <w:tc>
          <w:tcPr>
            <w:tcW w:w="1757" w:type="dxa"/>
          </w:tcPr>
          <w:p w:rsidR="00B775D7" w:rsidRDefault="00B775D7">
            <w:pPr>
              <w:pStyle w:val="ConsPlusNormal"/>
            </w:pPr>
          </w:p>
        </w:tc>
        <w:tc>
          <w:tcPr>
            <w:tcW w:w="11849" w:type="dxa"/>
            <w:gridSpan w:val="2"/>
          </w:tcPr>
          <w:p w:rsidR="00B775D7" w:rsidRDefault="00B775D7">
            <w:pPr>
              <w:pStyle w:val="ConsPlusNormal"/>
              <w:jc w:val="center"/>
              <w:outlineLvl w:val="2"/>
            </w:pPr>
            <w:r>
              <w:t>Индикативные показатели</w:t>
            </w:r>
          </w:p>
        </w:tc>
      </w:tr>
      <w:tr w:rsidR="00B775D7">
        <w:tc>
          <w:tcPr>
            <w:tcW w:w="1757" w:type="dxa"/>
          </w:tcPr>
          <w:p w:rsidR="00B775D7" w:rsidRDefault="00B775D7">
            <w:pPr>
              <w:pStyle w:val="ConsPlusNormal"/>
              <w:jc w:val="center"/>
              <w:outlineLvl w:val="3"/>
            </w:pPr>
            <w:r>
              <w:t>Б</w:t>
            </w:r>
          </w:p>
        </w:tc>
        <w:tc>
          <w:tcPr>
            <w:tcW w:w="11849" w:type="dxa"/>
            <w:gridSpan w:val="2"/>
          </w:tcPr>
          <w:p w:rsidR="00B775D7" w:rsidRDefault="00B775D7">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B775D7">
        <w:tc>
          <w:tcPr>
            <w:tcW w:w="1757" w:type="dxa"/>
          </w:tcPr>
          <w:p w:rsidR="00B775D7" w:rsidRDefault="00B775D7">
            <w:pPr>
              <w:pStyle w:val="ConsPlusNormal"/>
              <w:jc w:val="center"/>
            </w:pPr>
            <w:r>
              <w:t>Б.1</w:t>
            </w:r>
          </w:p>
        </w:tc>
        <w:tc>
          <w:tcPr>
            <w:tcW w:w="4649" w:type="dxa"/>
          </w:tcPr>
          <w:p w:rsidR="00B775D7" w:rsidRDefault="00B775D7">
            <w:pPr>
              <w:pStyle w:val="ConsPlusNormal"/>
            </w:pPr>
            <w:r>
              <w:t>эффективность контрольно-надзорной деятельности</w:t>
            </w:r>
          </w:p>
        </w:tc>
        <w:tc>
          <w:tcPr>
            <w:tcW w:w="7200" w:type="dxa"/>
          </w:tcPr>
          <w:p w:rsidR="00B775D7" w:rsidRDefault="00B775D7">
            <w:pPr>
              <w:pStyle w:val="ConsPlusNormal"/>
            </w:pPr>
            <w:r>
              <w:t>показатель может быть рассчитан в том числе по следующей формуле:</w: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rsidRPr="008E19B3">
              <w:rPr>
                <w:position w:val="-26"/>
              </w:rPr>
              <w:pict>
                <v:shape id="_x0000_i1025" style="width:165pt;height:37.8pt" coordsize="" o:spt="100" adj="0,,0" path="" filled="f" stroked="f">
                  <v:stroke joinstyle="miter"/>
                  <v:imagedata r:id="rId26" o:title="base_23601_124999_32768"/>
                  <v:formulas/>
                  <v:path o:connecttype="segments"/>
                </v:shape>
              </w:pic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где:</w:t>
            </w:r>
          </w:p>
          <w:p w:rsidR="00B775D7" w:rsidRDefault="00B775D7">
            <w:pPr>
              <w:pStyle w:val="ConsPlusNormal"/>
            </w:pPr>
            <w:r w:rsidRPr="008E19B3">
              <w:rPr>
                <w:position w:val="-8"/>
              </w:rPr>
              <w:pict>
                <v:shape id="_x0000_i1026" style="width:27.6pt;height:19.8pt" coordsize="" o:spt="100" adj="0,,0" path="" filled="f" stroked="f">
                  <v:stroke joinstyle="miter"/>
                  <v:imagedata r:id="rId27" o:title="base_23601_124999_32769"/>
                  <v:formulas/>
                  <v:path o:connecttype="segments"/>
                </v:shape>
              </w:pict>
            </w:r>
            <w:r>
              <w:t xml:space="preserve"> - разница между причиненным ущербом в предшествующем периоде (Т-1) и причиненным ущербом в текущем периоде (Т) (млн. руб.);</w:t>
            </w:r>
          </w:p>
          <w:p w:rsidR="00B775D7" w:rsidRDefault="00B775D7">
            <w:pPr>
              <w:pStyle w:val="ConsPlusNormal"/>
            </w:pPr>
            <w:r w:rsidRPr="008E19B3">
              <w:rPr>
                <w:position w:val="-8"/>
              </w:rPr>
              <w:pict>
                <v:shape id="_x0000_i1027" style="width:25.2pt;height:19.8pt" coordsize="" o:spt="100" adj="0,,0" path="" filled="f" stroked="f">
                  <v:stroke joinstyle="miter"/>
                  <v:imagedata r:id="rId28" o:title="base_23601_124999_32770"/>
                  <v:formulas/>
                  <v:path o:connecttype="segments"/>
                </v:shape>
              </w:pict>
            </w:r>
            <w:r>
              <w:t xml:space="preserve"> - разница между расходами на исполнение полномочий в предшествующем периоде (Т-1) и расходами на исполнение полномочий в текущем периоде (Т) (млн. руб.);</w:t>
            </w:r>
          </w:p>
          <w:p w:rsidR="00B775D7" w:rsidRDefault="00B775D7">
            <w:pPr>
              <w:pStyle w:val="ConsPlusNormal"/>
            </w:pPr>
            <w:r w:rsidRPr="008E19B3">
              <w:rPr>
                <w:position w:val="-8"/>
              </w:rPr>
              <w:pict>
                <v:shape id="_x0000_i1028" style="width:25.2pt;height:19.8pt" coordsize="" o:spt="100" adj="0,,0" path="" filled="f" stroked="f">
                  <v:stroke joinstyle="miter"/>
                  <v:imagedata r:id="rId29" o:title="base_23601_124999_32771"/>
                  <v:formulas/>
                  <v:path o:connecttype="segments"/>
                </v:shape>
              </w:pict>
            </w:r>
            <w:r>
              <w:t xml:space="preserve"> - разница между издержками хозяйствующих субъектов в предшествующем периоде (Т-1) и издержками хозяйствующих субъектов в текущем периоде (Т) (млн. руб.);</w:t>
            </w:r>
          </w:p>
          <w:p w:rsidR="00B775D7" w:rsidRDefault="00B775D7">
            <w:pPr>
              <w:pStyle w:val="ConsPlusNormal"/>
            </w:pPr>
            <w:r>
              <w:t>У</w:t>
            </w:r>
            <w:r>
              <w:rPr>
                <w:vertAlign w:val="subscript"/>
              </w:rPr>
              <w:t>Т-1</w:t>
            </w:r>
            <w:r>
              <w:t xml:space="preserve"> - причиненный ущерб в предшествующем периоде (Т-1) (млн. руб.);</w:t>
            </w:r>
          </w:p>
          <w:p w:rsidR="00B775D7" w:rsidRDefault="00B775D7">
            <w:pPr>
              <w:pStyle w:val="ConsPlusNormal"/>
            </w:pPr>
            <w:r>
              <w:t>Р</w:t>
            </w:r>
            <w:r>
              <w:rPr>
                <w:vertAlign w:val="subscript"/>
              </w:rPr>
              <w:t>Т-1</w:t>
            </w:r>
            <w:r>
              <w:t xml:space="preserve"> - расходы на исполнение полномочий в предшествующем периоде (Т-1) (млн. руб.);</w:t>
            </w:r>
          </w:p>
          <w:p w:rsidR="00B775D7" w:rsidRDefault="00B775D7">
            <w:pPr>
              <w:pStyle w:val="ConsPlusNormal"/>
            </w:pPr>
            <w:r>
              <w:t>Б</w:t>
            </w:r>
            <w:r>
              <w:rPr>
                <w:vertAlign w:val="subscript"/>
              </w:rPr>
              <w:t>Т-1</w:t>
            </w:r>
            <w:r>
              <w:t xml:space="preserve"> - издержки хозяйствующих субъектов в предшествующем периоде (Т-</w:t>
            </w:r>
            <w:r>
              <w:lastRenderedPageBreak/>
              <w:t>1) (млн. руб.)</w: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При установлении показателя необходимо учитывать, что снижение значений показателя должно предполагать повышение эффективности контрольно-надзорной деятельности</w:t>
            </w:r>
          </w:p>
        </w:tc>
      </w:tr>
      <w:tr w:rsidR="00B775D7">
        <w:tc>
          <w:tcPr>
            <w:tcW w:w="1757" w:type="dxa"/>
          </w:tcPr>
          <w:p w:rsidR="00B775D7" w:rsidRDefault="00B775D7">
            <w:pPr>
              <w:pStyle w:val="ConsPlusNormal"/>
              <w:jc w:val="center"/>
              <w:outlineLvl w:val="3"/>
            </w:pPr>
            <w:r>
              <w:t>В</w:t>
            </w:r>
          </w:p>
        </w:tc>
        <w:tc>
          <w:tcPr>
            <w:tcW w:w="11849" w:type="dxa"/>
            <w:gridSpan w:val="2"/>
          </w:tcPr>
          <w:p w:rsidR="00B775D7" w:rsidRDefault="00B775D7">
            <w:pPr>
              <w:pStyle w:val="ConsPlusNormal"/>
            </w:pPr>
            <w:r>
              <w:t>Индикативные показатели, характеризующие различные аспекты контрольно-надзорной деятельности</w:t>
            </w:r>
          </w:p>
        </w:tc>
      </w:tr>
      <w:tr w:rsidR="00B775D7">
        <w:tc>
          <w:tcPr>
            <w:tcW w:w="1757" w:type="dxa"/>
          </w:tcPr>
          <w:p w:rsidR="00B775D7" w:rsidRDefault="00B775D7">
            <w:pPr>
              <w:pStyle w:val="ConsPlusNormal"/>
              <w:jc w:val="center"/>
              <w:outlineLvl w:val="4"/>
            </w:pPr>
            <w:r>
              <w:t>В.1</w:t>
            </w:r>
          </w:p>
        </w:tc>
        <w:tc>
          <w:tcPr>
            <w:tcW w:w="11849" w:type="dxa"/>
            <w:gridSpan w:val="2"/>
          </w:tcPr>
          <w:p w:rsidR="00B775D7" w:rsidRDefault="00B775D7">
            <w:pPr>
              <w:pStyle w:val="ConsPlusNormal"/>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B775D7">
        <w:tc>
          <w:tcPr>
            <w:tcW w:w="1757" w:type="dxa"/>
          </w:tcPr>
          <w:p w:rsidR="00B775D7" w:rsidRDefault="00B775D7">
            <w:pPr>
              <w:pStyle w:val="ConsPlusNormal"/>
              <w:jc w:val="center"/>
            </w:pPr>
            <w:r>
              <w:t>В.1.1</w:t>
            </w:r>
          </w:p>
        </w:tc>
        <w:tc>
          <w:tcPr>
            <w:tcW w:w="4649" w:type="dxa"/>
          </w:tcPr>
          <w:p w:rsidR="00B775D7" w:rsidRDefault="00B775D7">
            <w:pPr>
              <w:pStyle w:val="ConsPlusNormal"/>
            </w:pPr>
            <w:r>
              <w:t>общий объем причиненного ущерба</w:t>
            </w:r>
          </w:p>
        </w:tc>
        <w:tc>
          <w:tcPr>
            <w:tcW w:w="7200" w:type="dxa"/>
          </w:tcPr>
          <w:p w:rsidR="00B775D7" w:rsidRDefault="00B775D7">
            <w:pPr>
              <w:pStyle w:val="ConsPlusNormal"/>
            </w:pPr>
            <w:r>
              <w:t>показатель устанавливается в млн. руб. и является суммой всех видов ущерба показателей группы "А".</w:t>
            </w:r>
          </w:p>
          <w:p w:rsidR="00B775D7" w:rsidRDefault="00B775D7">
            <w:pPr>
              <w:pStyle w:val="ConsPlusNormal"/>
            </w:pPr>
            <w:r>
              <w:t xml:space="preserve">Расчет вреда (ущерба) от потери человеческой жизни является расчетным показателем, отражающим совокупные потери общества от причинения вреда (ущерба) жизни и здоровью граждан, в том числе снижение ВВП от потери экономически активного населения и падения спроса на товары и услуги, понесенные государством издержки на образование, здравоохранение и социальную инфраструктуру, демографические потери, а также иные </w:t>
            </w:r>
            <w:proofErr w:type="spellStart"/>
            <w:r>
              <w:t>монетизированные</w:t>
            </w:r>
            <w:proofErr w:type="spellEnd"/>
            <w:r>
              <w:t xml:space="preserve"> потери общества. Данный показатель является статистическим (обезличенным) и не является методикой оценки ущерба, которая проводится в интересах компенсации ущерба конкретным гражданам. До утверждения методики расчета утраты статистической жизни, используемого для оценки результативности и эффективности контрольно-надзорной деятельности, для расчета экономических потерь от смертности, заболеваемости и </w:t>
            </w:r>
            <w:proofErr w:type="spellStart"/>
            <w:r>
              <w:t>инвалидизации</w:t>
            </w:r>
            <w:proofErr w:type="spellEnd"/>
            <w:r>
              <w:t xml:space="preserve"> используется </w:t>
            </w:r>
            <w:hyperlink r:id="rId30" w:history="1">
              <w:r>
                <w:rPr>
                  <w:color w:val="0000FF"/>
                </w:rPr>
                <w:t>Методология</w:t>
              </w:r>
            </w:hyperlink>
            <w:r>
              <w:t xml:space="preserve"> расчета экономических потерь от смертности, заболеваемости и </w:t>
            </w:r>
            <w:proofErr w:type="spellStart"/>
            <w:r>
              <w:t>инвалидизации</w:t>
            </w:r>
            <w:proofErr w:type="spellEnd"/>
            <w:r>
              <w:t xml:space="preserve"> населения, утвержденная приказом Минэкономразвития России N 192, </w:t>
            </w:r>
            <w:proofErr w:type="spellStart"/>
            <w:r>
              <w:t>Минздравсоцразвития</w:t>
            </w:r>
            <w:proofErr w:type="spellEnd"/>
            <w:r>
              <w:t xml:space="preserve"> России N 323н, Минфина России N 45н, Росстата N 113 от 10 апреля 2012 года.</w:t>
            </w:r>
          </w:p>
          <w:p w:rsidR="00B775D7" w:rsidRDefault="00B775D7">
            <w:pPr>
              <w:pStyle w:val="ConsPlusNormal"/>
            </w:pPr>
            <w:r>
              <w:t>Показатель может быть рассчитан в том числе по следующей формуле:</w: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rsidRPr="008E19B3">
              <w:rPr>
                <w:position w:val="-14"/>
              </w:rPr>
              <w:pict>
                <v:shape id="_x0000_i1029" style="width:280.8pt;height:25.2pt" coordsize="" o:spt="100" adj="0,,0" path="" filled="f" stroked="f">
                  <v:stroke joinstyle="miter"/>
                  <v:imagedata r:id="rId31" o:title="base_23601_124999_32772"/>
                  <v:formulas/>
                  <v:path o:connecttype="segments"/>
                </v:shape>
              </w:pic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или в более общем виде </w:t>
            </w:r>
            <w:r w:rsidRPr="008E19B3">
              <w:rPr>
                <w:position w:val="-12"/>
              </w:rPr>
              <w:pict>
                <v:shape id="_x0000_i1030" style="width:114.6pt;height:24pt" coordsize="" o:spt="100" adj="0,,0" path="" filled="f" stroked="f">
                  <v:stroke joinstyle="miter"/>
                  <v:imagedata r:id="rId32" o:title="base_23601_124999_32773"/>
                  <v:formulas/>
                  <v:path o:connecttype="segments"/>
                </v:shape>
              </w:pic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где:</w:t>
            </w:r>
          </w:p>
          <w:p w:rsidR="00B775D7" w:rsidRDefault="00B775D7">
            <w:pPr>
              <w:pStyle w:val="ConsPlusNormal"/>
            </w:pPr>
            <w:r>
              <w:t>У - причиненный вред (ущерб) (млн. руб.);</w:t>
            </w:r>
          </w:p>
          <w:p w:rsidR="00B775D7" w:rsidRDefault="00B775D7">
            <w:pPr>
              <w:pStyle w:val="ConsPlusNormal"/>
            </w:pPr>
            <w:proofErr w:type="spellStart"/>
            <w:r>
              <w:t>Ч</w:t>
            </w:r>
            <w:r>
              <w:rPr>
                <w:vertAlign w:val="subscript"/>
              </w:rPr>
              <w:t>пгб</w:t>
            </w:r>
            <w:proofErr w:type="spellEnd"/>
            <w:r>
              <w:t xml:space="preserve"> - число погибших;</w:t>
            </w:r>
          </w:p>
          <w:p w:rsidR="00B775D7" w:rsidRDefault="00B775D7">
            <w:pPr>
              <w:pStyle w:val="ConsPlusNormal"/>
            </w:pPr>
            <w:proofErr w:type="spellStart"/>
            <w:r>
              <w:t>У</w:t>
            </w:r>
            <w:r>
              <w:rPr>
                <w:vertAlign w:val="subscript"/>
              </w:rPr>
              <w:t>пгб</w:t>
            </w:r>
            <w:proofErr w:type="spellEnd"/>
            <w:r>
              <w:t xml:space="preserve"> - ущерб от утраты среднестатистической жизни (млн. руб.);</w:t>
            </w:r>
          </w:p>
          <w:p w:rsidR="00B775D7" w:rsidRDefault="00B775D7">
            <w:pPr>
              <w:pStyle w:val="ConsPlusNormal"/>
            </w:pPr>
            <w:proofErr w:type="spellStart"/>
            <w:r>
              <w:t>Ч</w:t>
            </w:r>
            <w:r>
              <w:rPr>
                <w:vertAlign w:val="subscript"/>
              </w:rPr>
              <w:t>пст</w:t>
            </w:r>
            <w:proofErr w:type="spellEnd"/>
            <w:r>
              <w:t xml:space="preserve"> - число пострадавших;</w:t>
            </w:r>
          </w:p>
          <w:p w:rsidR="00B775D7" w:rsidRDefault="00B775D7">
            <w:pPr>
              <w:pStyle w:val="ConsPlusNormal"/>
            </w:pPr>
            <w:proofErr w:type="spellStart"/>
            <w:r>
              <w:t>У</w:t>
            </w:r>
            <w:r>
              <w:rPr>
                <w:vertAlign w:val="subscript"/>
              </w:rPr>
              <w:t>пст</w:t>
            </w:r>
            <w:proofErr w:type="spellEnd"/>
            <w:r>
              <w:t xml:space="preserve"> - ущерб от утраты среднестатистического здоровья (млн. руб.);</w:t>
            </w:r>
          </w:p>
          <w:p w:rsidR="00B775D7" w:rsidRDefault="00B775D7">
            <w:pPr>
              <w:pStyle w:val="ConsPlusNormal"/>
            </w:pPr>
            <w:r>
              <w:t>У</w:t>
            </w:r>
            <w:r>
              <w:rPr>
                <w:vertAlign w:val="subscript"/>
              </w:rPr>
              <w:t>м</w:t>
            </w:r>
            <w:r>
              <w:t xml:space="preserve"> - материальный ущерб (млн. руб.);</w:t>
            </w:r>
          </w:p>
          <w:p w:rsidR="00B775D7" w:rsidRDefault="00B775D7">
            <w:pPr>
              <w:pStyle w:val="ConsPlusNormal"/>
            </w:pPr>
            <w:r w:rsidRPr="008E19B3">
              <w:rPr>
                <w:position w:val="-10"/>
              </w:rPr>
              <w:pict>
                <v:shape id="_x0000_i1031" style="width:25.2pt;height:21pt" coordsize="" o:spt="100" adj="0,,0" path="" filled="f" stroked="f">
                  <v:stroke joinstyle="miter"/>
                  <v:imagedata r:id="rId33" o:title="base_23601_124999_32774"/>
                  <v:formulas/>
                  <v:path o:connecttype="segments"/>
                </v:shape>
              </w:pict>
            </w:r>
            <w:r>
              <w:t xml:space="preserve"> - число случаев причинения вреда (ущерба) i (число);</w:t>
            </w:r>
          </w:p>
          <w:p w:rsidR="00B775D7" w:rsidRDefault="00B775D7">
            <w:pPr>
              <w:pStyle w:val="ConsPlusNormal"/>
            </w:pPr>
            <w:r w:rsidRPr="008E19B3">
              <w:rPr>
                <w:position w:val="-10"/>
              </w:rPr>
              <w:pict>
                <v:shape id="_x0000_i1032" style="width:26.4pt;height:21pt" coordsize="" o:spt="100" adj="0,,0" path="" filled="f" stroked="f">
                  <v:stroke joinstyle="miter"/>
                  <v:imagedata r:id="rId34" o:title="base_23601_124999_32775"/>
                  <v:formulas/>
                  <v:path o:connecttype="segments"/>
                </v:shape>
              </w:pict>
            </w:r>
            <w:r>
              <w:t xml:space="preserve"> - ущерб от утраты охраняемой законом ценности i (млн. руб.)</w:t>
            </w:r>
          </w:p>
        </w:tc>
      </w:tr>
      <w:tr w:rsidR="00B775D7">
        <w:tc>
          <w:tcPr>
            <w:tcW w:w="1757" w:type="dxa"/>
          </w:tcPr>
          <w:p w:rsidR="00B775D7" w:rsidRDefault="00B775D7">
            <w:pPr>
              <w:pStyle w:val="ConsPlusNormal"/>
              <w:jc w:val="center"/>
            </w:pPr>
            <w:r>
              <w:t>В.1.2</w:t>
            </w:r>
          </w:p>
        </w:tc>
        <w:tc>
          <w:tcPr>
            <w:tcW w:w="4649" w:type="dxa"/>
          </w:tcPr>
          <w:p w:rsidR="00B775D7" w:rsidRDefault="00B775D7">
            <w:pPr>
              <w:pStyle w:val="ConsPlusNormal"/>
            </w:pPr>
            <w:r>
              <w:t>общий объем предотвращенного ущерба</w:t>
            </w:r>
          </w:p>
        </w:tc>
        <w:tc>
          <w:tcPr>
            <w:tcW w:w="7200" w:type="dxa"/>
          </w:tcPr>
          <w:p w:rsidR="00B775D7" w:rsidRDefault="00B775D7">
            <w:pPr>
              <w:pStyle w:val="ConsPlusNormal"/>
            </w:pPr>
            <w:r>
              <w:t>показатель устанавливается в млн. руб.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 и рассчитывается на основании соответствующих утвержденных отраслевых методик</w:t>
            </w:r>
          </w:p>
        </w:tc>
      </w:tr>
      <w:tr w:rsidR="00B775D7">
        <w:tc>
          <w:tcPr>
            <w:tcW w:w="1757" w:type="dxa"/>
          </w:tcPr>
          <w:p w:rsidR="00B775D7" w:rsidRDefault="00B775D7">
            <w:pPr>
              <w:pStyle w:val="ConsPlusNormal"/>
              <w:jc w:val="center"/>
            </w:pPr>
            <w:r>
              <w:t>В.1.3</w:t>
            </w:r>
          </w:p>
        </w:tc>
        <w:tc>
          <w:tcPr>
            <w:tcW w:w="4649" w:type="dxa"/>
          </w:tcPr>
          <w:p w:rsidR="00B775D7" w:rsidRDefault="00B775D7">
            <w:pPr>
              <w:pStyle w:val="ConsPlusNormal"/>
            </w:pPr>
            <w:r>
              <w:t>объем издержек хозяйствующих субъектов, возникающих в связи с проведением в отношении них контрольных мероприятий</w:t>
            </w:r>
          </w:p>
        </w:tc>
        <w:tc>
          <w:tcPr>
            <w:tcW w:w="7200" w:type="dxa"/>
          </w:tcPr>
          <w:p w:rsidR="00B775D7" w:rsidRDefault="00B775D7">
            <w:pPr>
              <w:pStyle w:val="ConsPlusNormal"/>
            </w:pPr>
            <w:r>
              <w:t>показатель устанавливается в млн. руб.</w:t>
            </w:r>
          </w:p>
          <w:p w:rsidR="00B775D7" w:rsidRDefault="00B775D7">
            <w:pPr>
              <w:pStyle w:val="ConsPlusNormal"/>
            </w:pPr>
            <w:r>
              <w:t>До утверждения методики расчета объема издержек хозяйствующих субъектов, возникающих в связи с проведением в отношении них контрольных мероприятий, для расчета показателя может быть использована следующая формула:</w: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rsidRPr="008E19B3">
              <w:rPr>
                <w:position w:val="-14"/>
              </w:rPr>
              <w:pict>
                <v:shape id="_x0000_i1033" style="width:289.2pt;height:25.2pt" coordsize="" o:spt="100" adj="0,,0" path="" filled="f" stroked="f">
                  <v:stroke joinstyle="miter"/>
                  <v:imagedata r:id="rId35" o:title="base_23601_124999_32776"/>
                  <v:formulas/>
                  <v:path o:connecttype="segments"/>
                </v:shape>
              </w:pic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или в более общем виде </w:t>
            </w:r>
            <w:r w:rsidRPr="008E19B3">
              <w:rPr>
                <w:position w:val="-12"/>
              </w:rPr>
              <w:pict>
                <v:shape id="_x0000_i1034" style="width:142.2pt;height:24pt" coordsize="" o:spt="100" adj="0,,0" path="" filled="f" stroked="f">
                  <v:stroke joinstyle="miter"/>
                  <v:imagedata r:id="rId36" o:title="base_23601_124999_32777"/>
                  <v:formulas/>
                  <v:path o:connecttype="segments"/>
                </v:shape>
              </w:pict>
            </w:r>
          </w:p>
        </w:tc>
      </w:tr>
      <w:tr w:rsidR="00B775D7">
        <w:tc>
          <w:tcPr>
            <w:tcW w:w="1757" w:type="dxa"/>
          </w:tcPr>
          <w:p w:rsidR="00B775D7" w:rsidRDefault="00B775D7">
            <w:pPr>
              <w:pStyle w:val="ConsPlusNormal"/>
            </w:pPr>
          </w:p>
        </w:tc>
        <w:tc>
          <w:tcPr>
            <w:tcW w:w="4649" w:type="dxa"/>
          </w:tcPr>
          <w:p w:rsidR="00B775D7" w:rsidRDefault="00B775D7">
            <w:pPr>
              <w:pStyle w:val="ConsPlusNormal"/>
            </w:pPr>
          </w:p>
        </w:tc>
        <w:tc>
          <w:tcPr>
            <w:tcW w:w="7200" w:type="dxa"/>
          </w:tcPr>
          <w:p w:rsidR="00B775D7" w:rsidRDefault="00B775D7">
            <w:pPr>
              <w:pStyle w:val="ConsPlusNormal"/>
            </w:pPr>
            <w:r>
              <w:t>где:</w:t>
            </w:r>
          </w:p>
          <w:p w:rsidR="00B775D7" w:rsidRDefault="00B775D7">
            <w:pPr>
              <w:pStyle w:val="ConsPlusNormal"/>
            </w:pPr>
            <w:r>
              <w:t>Б - объем издержек хозяйствующих субъектов (млн. руб.);</w:t>
            </w:r>
          </w:p>
          <w:p w:rsidR="00B775D7" w:rsidRDefault="00B775D7">
            <w:pPr>
              <w:pStyle w:val="ConsPlusNormal"/>
            </w:pPr>
            <w:proofErr w:type="spellStart"/>
            <w:r>
              <w:t>К</w:t>
            </w:r>
            <w:r>
              <w:rPr>
                <w:vertAlign w:val="subscript"/>
              </w:rPr>
              <w:t>отч</w:t>
            </w:r>
            <w:proofErr w:type="spellEnd"/>
            <w:r>
              <w:t xml:space="preserve"> - количество полей в формах отчетности, заполненных </w:t>
            </w:r>
            <w:r>
              <w:lastRenderedPageBreak/>
              <w:t>хозяйствующими субъектами при подаче отчетности в органы власти;</w:t>
            </w:r>
          </w:p>
          <w:p w:rsidR="00B775D7" w:rsidRDefault="00B775D7">
            <w:pPr>
              <w:pStyle w:val="ConsPlusNormal"/>
            </w:pPr>
            <w:proofErr w:type="spellStart"/>
            <w:r>
              <w:t>И</w:t>
            </w:r>
            <w:r>
              <w:rPr>
                <w:vertAlign w:val="subscript"/>
              </w:rPr>
              <w:t>отч</w:t>
            </w:r>
            <w:proofErr w:type="spellEnd"/>
            <w:r>
              <w:t xml:space="preserve"> - издержки хозяйствующих субъектов на ознакомление с требованиями о предоставлении отчетности, заполнение форм отчетности, внутреннее согласование форм отчетности и предоставление отчетности в органы власти (рассчитывается как произведение усредненной оценки затраченных часов на сдачу одного поля отчетности на среднюю заработную плату в час) (млн. руб.);</w:t>
            </w:r>
          </w:p>
          <w:p w:rsidR="00B775D7" w:rsidRDefault="00B775D7">
            <w:pPr>
              <w:pStyle w:val="ConsPlusNormal"/>
            </w:pPr>
            <w:proofErr w:type="spellStart"/>
            <w:r>
              <w:t>К</w:t>
            </w:r>
            <w:r>
              <w:rPr>
                <w:vertAlign w:val="subscript"/>
              </w:rPr>
              <w:t>про</w:t>
            </w:r>
            <w:proofErr w:type="spellEnd"/>
            <w:r>
              <w:t xml:space="preserve"> - количество проведенных проверок;</w:t>
            </w:r>
          </w:p>
          <w:p w:rsidR="00B775D7" w:rsidRDefault="00B775D7">
            <w:pPr>
              <w:pStyle w:val="ConsPlusNormal"/>
            </w:pPr>
            <w:proofErr w:type="spellStart"/>
            <w:r>
              <w:t>И</w:t>
            </w:r>
            <w:r>
              <w:rPr>
                <w:vertAlign w:val="subscript"/>
              </w:rPr>
              <w:t>про</w:t>
            </w:r>
            <w:proofErr w:type="spellEnd"/>
            <w:r>
              <w:t xml:space="preserve"> - издержки хозяйствующих субъектов на прохождение проверок (рассчитывается как произведение средней продолжительности проверок на среднее число часов работников, задействованных в их проведении, и среднюю заработную плату в час) (млн. руб.);</w:t>
            </w:r>
          </w:p>
          <w:p w:rsidR="00B775D7" w:rsidRDefault="00B775D7">
            <w:pPr>
              <w:pStyle w:val="ConsPlusNormal"/>
            </w:pPr>
            <w:proofErr w:type="spellStart"/>
            <w:r>
              <w:t>У</w:t>
            </w:r>
            <w:r>
              <w:rPr>
                <w:vertAlign w:val="subscript"/>
              </w:rPr>
              <w:t>дол</w:t>
            </w:r>
            <w:proofErr w:type="spellEnd"/>
            <w:r>
              <w:t xml:space="preserve"> - материальный ущерб от действий (бездействия) должностных лиц контрольно-надзорного органа, в том числе с учетом отмененных по решению суда результатов проверок (млн. руб.);</w:t>
            </w:r>
          </w:p>
          <w:p w:rsidR="00B775D7" w:rsidRDefault="00B775D7">
            <w:pPr>
              <w:pStyle w:val="ConsPlusNormal"/>
            </w:pPr>
            <w:r w:rsidRPr="008E19B3">
              <w:rPr>
                <w:position w:val="-10"/>
              </w:rPr>
              <w:pict>
                <v:shape id="_x0000_i1035" style="width:26.4pt;height:21pt" coordsize="" o:spt="100" adj="0,,0" path="" filled="f" stroked="f">
                  <v:stroke joinstyle="miter"/>
                  <v:imagedata r:id="rId37" o:title="base_23601_124999_32778"/>
                  <v:formulas/>
                  <v:path o:connecttype="segments"/>
                </v:shape>
              </w:pict>
            </w:r>
            <w:r>
              <w:t xml:space="preserve"> - количество проведенных контрольно-надзорных мероприятий i;</w:t>
            </w:r>
          </w:p>
          <w:p w:rsidR="00B775D7" w:rsidRDefault="00B775D7">
            <w:pPr>
              <w:pStyle w:val="ConsPlusNormal"/>
            </w:pPr>
            <w:r w:rsidRPr="008E19B3">
              <w:rPr>
                <w:position w:val="-10"/>
              </w:rPr>
              <w:pict>
                <v:shape id="_x0000_i1036" style="width:27.6pt;height:21pt" coordsize="" o:spt="100" adj="0,,0" path="" filled="f" stroked="f">
                  <v:stroke joinstyle="miter"/>
                  <v:imagedata r:id="rId38" o:title="base_23601_124999_32779"/>
                  <v:formulas/>
                  <v:path o:connecttype="segments"/>
                </v:shape>
              </w:pict>
            </w:r>
            <w:r>
              <w:t xml:space="preserve"> - издержки хозяйствующих субъектов от проведения данного типа мероприятий i (млн. руб.)</w:t>
            </w:r>
          </w:p>
        </w:tc>
      </w:tr>
      <w:tr w:rsidR="00B775D7">
        <w:tc>
          <w:tcPr>
            <w:tcW w:w="1757" w:type="dxa"/>
          </w:tcPr>
          <w:p w:rsidR="00B775D7" w:rsidRDefault="00B775D7">
            <w:pPr>
              <w:pStyle w:val="ConsPlusNormal"/>
              <w:jc w:val="center"/>
            </w:pPr>
            <w:r>
              <w:lastRenderedPageBreak/>
              <w:t>В.1.4</w:t>
            </w:r>
          </w:p>
        </w:tc>
        <w:tc>
          <w:tcPr>
            <w:tcW w:w="4649" w:type="dxa"/>
          </w:tcPr>
          <w:p w:rsidR="00B775D7" w:rsidRDefault="00B775D7">
            <w:pPr>
              <w:pStyle w:val="ConsPlusNormal"/>
            </w:pPr>
            <w:r>
              <w:t>сумма возмещенного материального ущерба, причиненного субъектами хозяйственной деятельности</w:t>
            </w:r>
          </w:p>
        </w:tc>
        <w:tc>
          <w:tcPr>
            <w:tcW w:w="7200" w:type="dxa"/>
          </w:tcPr>
          <w:p w:rsidR="00B775D7" w:rsidRDefault="00B775D7">
            <w:pPr>
              <w:pStyle w:val="ConsPlusNormal"/>
            </w:pPr>
            <w:r>
              <w:t>показатель отражает размер возмещенного материального ущерба, причиненного субъектами хозяйственной деятельности гражданам, организациям и государству, включает в себя в том числе сумму уплаченных (взысканных) административных штрафов от общей суммы наложенных административных штрафов (млн. руб.)</w:t>
            </w:r>
          </w:p>
        </w:tc>
      </w:tr>
      <w:tr w:rsidR="00B775D7">
        <w:tc>
          <w:tcPr>
            <w:tcW w:w="1757" w:type="dxa"/>
          </w:tcPr>
          <w:p w:rsidR="00B775D7" w:rsidRDefault="00B775D7">
            <w:pPr>
              <w:pStyle w:val="ConsPlusNormal"/>
              <w:jc w:val="center"/>
            </w:pPr>
            <w:r>
              <w:t>В.1.5</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восприятие обществом контрольно-надзорной деятельности в подконтрольной сфере</w:t>
            </w:r>
          </w:p>
        </w:tc>
      </w:tr>
      <w:tr w:rsidR="00B775D7">
        <w:tc>
          <w:tcPr>
            <w:tcW w:w="1757" w:type="dxa"/>
          </w:tcPr>
          <w:p w:rsidR="00B775D7" w:rsidRDefault="00B775D7">
            <w:pPr>
              <w:pStyle w:val="ConsPlusNormal"/>
              <w:jc w:val="center"/>
            </w:pPr>
            <w:r>
              <w:t>В.1.6</w:t>
            </w:r>
          </w:p>
        </w:tc>
        <w:tc>
          <w:tcPr>
            <w:tcW w:w="4649" w:type="dxa"/>
          </w:tcPr>
          <w:p w:rsidR="00B775D7" w:rsidRDefault="00B775D7">
            <w:pPr>
              <w:pStyle w:val="ConsPlusNormal"/>
            </w:pPr>
            <w:r>
              <w:t xml:space="preserve">наименования показателей определяются </w:t>
            </w:r>
            <w:r>
              <w:lastRenderedPageBreak/>
              <w:t>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lastRenderedPageBreak/>
              <w:t xml:space="preserve">устанавливаются показатели, характеризующие восприятие </w:t>
            </w:r>
            <w:r>
              <w:lastRenderedPageBreak/>
              <w:t>предпринимательским сообществом контрольно-надзорной деятельности в подконтрольной сфере</w:t>
            </w:r>
          </w:p>
        </w:tc>
      </w:tr>
      <w:tr w:rsidR="00B775D7">
        <w:tc>
          <w:tcPr>
            <w:tcW w:w="1757" w:type="dxa"/>
          </w:tcPr>
          <w:p w:rsidR="00B775D7" w:rsidRDefault="00B775D7">
            <w:pPr>
              <w:pStyle w:val="ConsPlusNormal"/>
              <w:jc w:val="center"/>
            </w:pPr>
            <w:r>
              <w:lastRenderedPageBreak/>
              <w:t>В.1.7</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устанавливается показатель, характеризующий общее количество негативных явлений, на устранение которых направлена контрольно-надзорная деятельность, по видам негативных явлений</w:t>
            </w:r>
          </w:p>
        </w:tc>
      </w:tr>
      <w:tr w:rsidR="00B775D7">
        <w:tc>
          <w:tcPr>
            <w:tcW w:w="1757" w:type="dxa"/>
          </w:tcPr>
          <w:p w:rsidR="00B775D7" w:rsidRDefault="00B775D7">
            <w:pPr>
              <w:pStyle w:val="ConsPlusNormal"/>
              <w:jc w:val="center"/>
            </w:pPr>
            <w:r>
              <w:t>В.1.8</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количественно характеризующие негативные явления, на устранение которых направлена контрольно-надзорная деятельность, по категориям риска для каждого отдельного вида негативных явлений</w:t>
            </w:r>
          </w:p>
        </w:tc>
      </w:tr>
      <w:tr w:rsidR="00B775D7">
        <w:tc>
          <w:tcPr>
            <w:tcW w:w="1757" w:type="dxa"/>
          </w:tcPr>
          <w:p w:rsidR="00B775D7" w:rsidRDefault="00B775D7">
            <w:pPr>
              <w:pStyle w:val="ConsPlusNormal"/>
              <w:jc w:val="center"/>
            </w:pPr>
            <w:r>
              <w:t>В.1.9</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количественно характеризующие степень причиненного вреда (ущерба) по каждому показателю группы "А" по категориям риска, для каждого отдельного вида негативных явлений</w:t>
            </w:r>
          </w:p>
        </w:tc>
      </w:tr>
      <w:tr w:rsidR="00B775D7">
        <w:tc>
          <w:tcPr>
            <w:tcW w:w="1757" w:type="dxa"/>
          </w:tcPr>
          <w:p w:rsidR="00B775D7" w:rsidRDefault="00B775D7">
            <w:pPr>
              <w:pStyle w:val="ConsPlusNormal"/>
              <w:jc w:val="center"/>
            </w:pPr>
            <w:r>
              <w:t>В.1.10</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экономические потери в результате негативных явлений, на устранение которых направлена контрольно-надзорная деятельность, по каждому показателю группы "А" и по категориям риска (млн. руб.)</w:t>
            </w:r>
          </w:p>
        </w:tc>
      </w:tr>
      <w:tr w:rsidR="00B775D7">
        <w:tc>
          <w:tcPr>
            <w:tcW w:w="1757" w:type="dxa"/>
          </w:tcPr>
          <w:p w:rsidR="00B775D7" w:rsidRDefault="00B775D7">
            <w:pPr>
              <w:pStyle w:val="ConsPlusNormal"/>
              <w:jc w:val="center"/>
              <w:outlineLvl w:val="4"/>
            </w:pPr>
            <w:r>
              <w:t>В.2</w:t>
            </w:r>
          </w:p>
        </w:tc>
        <w:tc>
          <w:tcPr>
            <w:tcW w:w="11849" w:type="dxa"/>
            <w:gridSpan w:val="2"/>
          </w:tcPr>
          <w:p w:rsidR="00B775D7" w:rsidRDefault="00B775D7">
            <w:pPr>
              <w:pStyle w:val="ConsPlusNormal"/>
            </w:pPr>
            <w:r>
              <w:t xml:space="preserve">индикативные показатели, характеризующие качество проводимых мероприятий в части их направленности на устранение </w:t>
            </w:r>
            <w:r>
              <w:lastRenderedPageBreak/>
              <w:t>максимального объема потенциального вреда (ущерба) охраняемым законом ценностям</w:t>
            </w:r>
          </w:p>
        </w:tc>
      </w:tr>
      <w:tr w:rsidR="00B775D7">
        <w:tc>
          <w:tcPr>
            <w:tcW w:w="1757" w:type="dxa"/>
          </w:tcPr>
          <w:p w:rsidR="00B775D7" w:rsidRDefault="00B775D7">
            <w:pPr>
              <w:pStyle w:val="ConsPlusNormal"/>
              <w:jc w:val="center"/>
            </w:pPr>
            <w:r>
              <w:lastRenderedPageBreak/>
              <w:t>В.2.1</w:t>
            </w:r>
          </w:p>
        </w:tc>
        <w:tc>
          <w:tcPr>
            <w:tcW w:w="4649" w:type="dxa"/>
          </w:tcPr>
          <w:p w:rsidR="00B775D7" w:rsidRDefault="00B775D7">
            <w:pPr>
              <w:pStyle w:val="ConsPlusNormal"/>
            </w:pPr>
            <w:r>
              <w:t>количество проведенных мероприятий</w:t>
            </w:r>
          </w:p>
        </w:tc>
        <w:tc>
          <w:tcPr>
            <w:tcW w:w="7200" w:type="dxa"/>
          </w:tcPr>
          <w:p w:rsidR="00B775D7" w:rsidRDefault="00B775D7">
            <w:pPr>
              <w:pStyle w:val="ConsPlusNormal"/>
            </w:pPr>
            <w:r>
              <w:t>показатель учитывает суммарное количество мероприятий, проведенных в отношении субъектов контрольно-надзорной деятельности</w:t>
            </w:r>
          </w:p>
        </w:tc>
      </w:tr>
      <w:tr w:rsidR="00B775D7">
        <w:tc>
          <w:tcPr>
            <w:tcW w:w="1757" w:type="dxa"/>
          </w:tcPr>
          <w:p w:rsidR="00B775D7" w:rsidRDefault="00B775D7">
            <w:pPr>
              <w:pStyle w:val="ConsPlusNormal"/>
              <w:jc w:val="center"/>
            </w:pPr>
            <w:r>
              <w:t>В.2.2</w:t>
            </w:r>
          </w:p>
        </w:tc>
        <w:tc>
          <w:tcPr>
            <w:tcW w:w="4649" w:type="dxa"/>
          </w:tcPr>
          <w:p w:rsidR="00B775D7" w:rsidRDefault="00B775D7">
            <w:pPr>
              <w:pStyle w:val="ConsPlusNormal"/>
            </w:pPr>
            <w: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tc>
        <w:tc>
          <w:tcPr>
            <w:tcW w:w="7200" w:type="dxa"/>
          </w:tcPr>
          <w:p w:rsidR="00B775D7" w:rsidRDefault="00B775D7">
            <w:pPr>
              <w:pStyle w:val="ConsPlusNormal"/>
            </w:pPr>
            <w:r>
              <w:t>показатель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В.2.3</w:t>
            </w:r>
          </w:p>
        </w:tc>
        <w:tc>
          <w:tcPr>
            <w:tcW w:w="4649" w:type="dxa"/>
          </w:tcPr>
          <w:p w:rsidR="00B775D7" w:rsidRDefault="00B775D7">
            <w:pPr>
              <w:pStyle w:val="ConsPlusNormal"/>
            </w:pPr>
            <w: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tc>
        <w:tc>
          <w:tcPr>
            <w:tcW w:w="7200" w:type="dxa"/>
          </w:tcPr>
          <w:p w:rsidR="00B775D7" w:rsidRDefault="00B775D7">
            <w:pPr>
              <w:pStyle w:val="ConsPlusNormal"/>
            </w:pPr>
            <w:r>
              <w:t>показатели устанавливаются в процентах от общего количества субъектов, в отношении которых были проведены контрольно-надзорные мероприятия</w:t>
            </w:r>
          </w:p>
        </w:tc>
      </w:tr>
      <w:tr w:rsidR="00B775D7">
        <w:tc>
          <w:tcPr>
            <w:tcW w:w="1757" w:type="dxa"/>
          </w:tcPr>
          <w:p w:rsidR="00B775D7" w:rsidRDefault="00B775D7">
            <w:pPr>
              <w:pStyle w:val="ConsPlusNormal"/>
              <w:jc w:val="center"/>
            </w:pPr>
            <w:r>
              <w:t>В.2.4</w:t>
            </w:r>
          </w:p>
        </w:tc>
        <w:tc>
          <w:tcPr>
            <w:tcW w:w="4649" w:type="dxa"/>
          </w:tcPr>
          <w:p w:rsidR="00B775D7" w:rsidRDefault="00B775D7">
            <w:pPr>
              <w:pStyle w:val="ConsPlusNormal"/>
            </w:pPr>
            <w:r>
              <w:t>количество субъектов, у которых были устранены нарушения, выявленные в результате проведения контрольно-надзорных мероприятий</w:t>
            </w:r>
          </w:p>
        </w:tc>
        <w:tc>
          <w:tcPr>
            <w:tcW w:w="7200" w:type="dxa"/>
          </w:tcPr>
          <w:p w:rsidR="00B775D7" w:rsidRDefault="00B775D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В.2.5</w:t>
            </w:r>
          </w:p>
        </w:tc>
        <w:tc>
          <w:tcPr>
            <w:tcW w:w="4649" w:type="dxa"/>
          </w:tcPr>
          <w:p w:rsidR="00B775D7" w:rsidRDefault="00B775D7">
            <w:pPr>
              <w:pStyle w:val="ConsPlusNormal"/>
            </w:pPr>
            <w:r>
              <w:t>доля субъектов, у которых были устранены нарушения, выявленные в результате проведения контрольно-надзорных мероприятий</w:t>
            </w:r>
          </w:p>
        </w:tc>
        <w:tc>
          <w:tcPr>
            <w:tcW w:w="7200" w:type="dxa"/>
          </w:tcPr>
          <w:p w:rsidR="00B775D7" w:rsidRDefault="00B775D7">
            <w:pPr>
              <w:pStyle w:val="ConsPlusNormal"/>
            </w:pPr>
            <w:r>
              <w:t>показатель устанавливается в процентах от общего количества субъектов, в отношении которых были проведены контрольно-надзорные мероприятия</w:t>
            </w:r>
          </w:p>
        </w:tc>
      </w:tr>
      <w:tr w:rsidR="00B775D7">
        <w:tc>
          <w:tcPr>
            <w:tcW w:w="1757" w:type="dxa"/>
          </w:tcPr>
          <w:p w:rsidR="00B775D7" w:rsidRDefault="00B775D7">
            <w:pPr>
              <w:pStyle w:val="ConsPlusNormal"/>
              <w:jc w:val="center"/>
            </w:pPr>
            <w:r>
              <w:t>В.2.6</w:t>
            </w:r>
          </w:p>
        </w:tc>
        <w:tc>
          <w:tcPr>
            <w:tcW w:w="4649" w:type="dxa"/>
          </w:tcPr>
          <w:p w:rsidR="00B775D7" w:rsidRDefault="00B775D7">
            <w:pPr>
              <w:pStyle w:val="ConsPlusNormal"/>
            </w:pPr>
            <w: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200" w:type="dxa"/>
          </w:tcPr>
          <w:p w:rsidR="00B775D7" w:rsidRDefault="00B775D7">
            <w:pPr>
              <w:pStyle w:val="ConsPlusNormal"/>
            </w:pPr>
            <w:r>
              <w:t>группы показателей устанавливаются по категориям риска для органов, применяющих риск-ориентированный подход при осуществлении государственного контроля (надзора), муниципального контроля.</w:t>
            </w:r>
          </w:p>
          <w:p w:rsidR="00B775D7" w:rsidRDefault="00B775D7">
            <w:pPr>
              <w:pStyle w:val="ConsPlusNormal"/>
            </w:pPr>
            <w:r>
              <w:t>Группы показателей устанавливаются в процентах от общего числа ранее проверенных субъектов, в том числе в отношении категорий риска (классов опасности)</w:t>
            </w:r>
          </w:p>
        </w:tc>
      </w:tr>
      <w:tr w:rsidR="00B775D7">
        <w:tc>
          <w:tcPr>
            <w:tcW w:w="1757" w:type="dxa"/>
          </w:tcPr>
          <w:p w:rsidR="00B775D7" w:rsidRDefault="00B775D7">
            <w:pPr>
              <w:pStyle w:val="ConsPlusNormal"/>
              <w:jc w:val="center"/>
            </w:pPr>
            <w:r>
              <w:lastRenderedPageBreak/>
              <w:t>В.2.7</w:t>
            </w:r>
          </w:p>
        </w:tc>
        <w:tc>
          <w:tcPr>
            <w:tcW w:w="4649" w:type="dxa"/>
          </w:tcPr>
          <w:p w:rsidR="00B775D7" w:rsidRDefault="00B775D7">
            <w:pPr>
              <w:pStyle w:val="ConsPlusNormal"/>
            </w:pPr>
            <w: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В.2.8</w:t>
            </w:r>
          </w:p>
        </w:tc>
        <w:tc>
          <w:tcPr>
            <w:tcW w:w="4649" w:type="dxa"/>
          </w:tcPr>
          <w:p w:rsidR="00B775D7" w:rsidRDefault="00B775D7">
            <w:pPr>
              <w:pStyle w:val="ConsPlusNormal"/>
            </w:pPr>
            <w:r>
              <w:t>общее количество заявлений (обращений), по результатам рассмотрения которых органом государственного контроля (надзора) внеплановые мероприятия не были проведены</w:t>
            </w:r>
          </w:p>
        </w:tc>
        <w:tc>
          <w:tcPr>
            <w:tcW w:w="7200" w:type="dxa"/>
          </w:tcPr>
          <w:p w:rsidR="00B775D7" w:rsidRDefault="00B775D7">
            <w:pPr>
              <w:pStyle w:val="ConsPlusNormal"/>
            </w:pPr>
            <w:r>
              <w:t>показатель учитывает заявления (обращения), по результатам рассмотрения которых органом государственного контроля (надзора) внеплановые мероприятия не были проведены, в том числе в согласовании которых было отказано органами прокуратуры</w:t>
            </w:r>
          </w:p>
        </w:tc>
      </w:tr>
      <w:tr w:rsidR="00B775D7">
        <w:tc>
          <w:tcPr>
            <w:tcW w:w="1757" w:type="dxa"/>
          </w:tcPr>
          <w:p w:rsidR="00B775D7" w:rsidRDefault="00B775D7">
            <w:pPr>
              <w:pStyle w:val="ConsPlusNormal"/>
              <w:jc w:val="center"/>
            </w:pPr>
            <w:r>
              <w:t>В.2.9</w:t>
            </w:r>
          </w:p>
        </w:tc>
        <w:tc>
          <w:tcPr>
            <w:tcW w:w="4649" w:type="dxa"/>
          </w:tcPr>
          <w:p w:rsidR="00B775D7" w:rsidRDefault="00B775D7">
            <w:pPr>
              <w:pStyle w:val="ConsPlusNormal"/>
            </w:pPr>
            <w:r>
              <w:t>количество штатных единиц, прошедших в течение последних 3 лет программы переобучения или повышения квалификации</w:t>
            </w:r>
          </w:p>
        </w:tc>
        <w:tc>
          <w:tcPr>
            <w:tcW w:w="7200" w:type="dxa"/>
          </w:tcPr>
          <w:p w:rsidR="00B775D7" w:rsidRDefault="00B775D7">
            <w:pPr>
              <w:pStyle w:val="ConsPlusNormal"/>
            </w:pPr>
            <w:r>
              <w:t>показатель устанавливается из числа штатных единиц, в должностные обязанности которых входят выполнение контрольно-надзорных функций и осуществление деятельности по выдаче разрешительных документов (разрешений, лицензий)</w:t>
            </w:r>
          </w:p>
        </w:tc>
      </w:tr>
      <w:tr w:rsidR="00B775D7">
        <w:tc>
          <w:tcPr>
            <w:tcW w:w="1757" w:type="dxa"/>
          </w:tcPr>
          <w:p w:rsidR="00B775D7" w:rsidRDefault="00B775D7">
            <w:pPr>
              <w:pStyle w:val="ConsPlusNormal"/>
              <w:jc w:val="center"/>
            </w:pPr>
            <w:r>
              <w:t>В.2.10</w:t>
            </w:r>
          </w:p>
        </w:tc>
        <w:tc>
          <w:tcPr>
            <w:tcW w:w="4649" w:type="dxa"/>
          </w:tcPr>
          <w:p w:rsidR="00B775D7" w:rsidRDefault="00B775D7">
            <w:pPr>
              <w:pStyle w:val="ConsPlusNormal"/>
            </w:pPr>
            <w:r>
              <w:t>доля инспекторов, прошедших в течение последних 3 лет программы переобучения или повышения квалификации</w:t>
            </w:r>
          </w:p>
        </w:tc>
        <w:tc>
          <w:tcPr>
            <w:tcW w:w="7200" w:type="dxa"/>
          </w:tcPr>
          <w:p w:rsidR="00B775D7" w:rsidRDefault="00B775D7">
            <w:pPr>
              <w:pStyle w:val="ConsPlusNormal"/>
            </w:pPr>
            <w:r>
              <w:t>показатель устанавливается в процентах от общего количества инспекторского состава</w:t>
            </w:r>
          </w:p>
        </w:tc>
      </w:tr>
      <w:tr w:rsidR="00B775D7">
        <w:tc>
          <w:tcPr>
            <w:tcW w:w="1757" w:type="dxa"/>
          </w:tcPr>
          <w:p w:rsidR="00B775D7" w:rsidRDefault="00B775D7">
            <w:pPr>
              <w:pStyle w:val="ConsPlusNormal"/>
              <w:jc w:val="center"/>
              <w:outlineLvl w:val="4"/>
            </w:pPr>
            <w:r>
              <w:t>В.3</w:t>
            </w:r>
          </w:p>
        </w:tc>
        <w:tc>
          <w:tcPr>
            <w:tcW w:w="11849" w:type="dxa"/>
            <w:gridSpan w:val="2"/>
          </w:tcPr>
          <w:p w:rsidR="00B775D7" w:rsidRDefault="00B775D7">
            <w:pPr>
              <w:pStyle w:val="ConsPlusNormal"/>
            </w:pPr>
            <w:r>
              <w:t>индикативные показатели, характеризующие параметры проведенных мероприятий</w:t>
            </w:r>
          </w:p>
        </w:tc>
      </w:tr>
      <w:tr w:rsidR="00B775D7">
        <w:tc>
          <w:tcPr>
            <w:tcW w:w="1757" w:type="dxa"/>
          </w:tcPr>
          <w:p w:rsidR="00B775D7" w:rsidRDefault="00B775D7">
            <w:pPr>
              <w:pStyle w:val="ConsPlusNormal"/>
              <w:jc w:val="center"/>
              <w:outlineLvl w:val="5"/>
            </w:pPr>
            <w:bookmarkStart w:id="2" w:name="P321"/>
            <w:bookmarkEnd w:id="2"/>
            <w:r>
              <w:t>В.3.1</w:t>
            </w:r>
          </w:p>
        </w:tc>
        <w:tc>
          <w:tcPr>
            <w:tcW w:w="4649" w:type="dxa"/>
          </w:tcPr>
          <w:p w:rsidR="00B775D7" w:rsidRDefault="00B775D7">
            <w:pPr>
              <w:pStyle w:val="ConsPlusNormal"/>
            </w:pPr>
            <w:r>
              <w:t>проверки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В.3.1.1</w:t>
            </w:r>
          </w:p>
        </w:tc>
        <w:tc>
          <w:tcPr>
            <w:tcW w:w="4649" w:type="dxa"/>
          </w:tcPr>
          <w:p w:rsidR="00B775D7" w:rsidRDefault="00B775D7">
            <w:pPr>
              <w:pStyle w:val="ConsPlusNormal"/>
            </w:pPr>
            <w:r>
              <w:t>общее количество проверок</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В.3.1.2</w:t>
            </w:r>
          </w:p>
        </w:tc>
        <w:tc>
          <w:tcPr>
            <w:tcW w:w="4649" w:type="dxa"/>
          </w:tcPr>
          <w:p w:rsidR="00B775D7" w:rsidRDefault="00B775D7">
            <w:pPr>
              <w:pStyle w:val="ConsPlusNormal"/>
            </w:pPr>
            <w:r>
              <w:t>общее количество плановых проверок</w:t>
            </w:r>
          </w:p>
        </w:tc>
        <w:tc>
          <w:tcPr>
            <w:tcW w:w="7200" w:type="dxa"/>
          </w:tcPr>
          <w:p w:rsidR="00B775D7" w:rsidRDefault="00B775D7">
            <w:pPr>
              <w:pStyle w:val="ConsPlusNormal"/>
            </w:pPr>
            <w:r>
              <w:t>устанавливается общий суммарный показатель</w:t>
            </w:r>
          </w:p>
        </w:tc>
      </w:tr>
      <w:tr w:rsidR="00B775D7">
        <w:tc>
          <w:tcPr>
            <w:tcW w:w="1757" w:type="dxa"/>
          </w:tcPr>
          <w:p w:rsidR="00B775D7" w:rsidRDefault="00B775D7">
            <w:pPr>
              <w:pStyle w:val="ConsPlusNormal"/>
              <w:jc w:val="center"/>
            </w:pPr>
            <w:r>
              <w:t>В.3.1.3</w:t>
            </w:r>
          </w:p>
        </w:tc>
        <w:tc>
          <w:tcPr>
            <w:tcW w:w="4649" w:type="dxa"/>
          </w:tcPr>
          <w:p w:rsidR="00B775D7" w:rsidRDefault="00B775D7">
            <w:pPr>
              <w:pStyle w:val="ConsPlusNormal"/>
            </w:pPr>
            <w:r>
              <w:t>общее количество внеплановых проверок по основаниям</w:t>
            </w:r>
          </w:p>
        </w:tc>
        <w:tc>
          <w:tcPr>
            <w:tcW w:w="7200" w:type="dxa"/>
          </w:tcPr>
          <w:p w:rsidR="00B775D7" w:rsidRDefault="00B775D7">
            <w:pPr>
              <w:pStyle w:val="ConsPlusNormal"/>
            </w:pPr>
            <w:r>
              <w:t xml:space="preserve">устанавливается общий суммарный показатель, а также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на основании приказов </w:t>
            </w:r>
            <w:r>
              <w:lastRenderedPageBreak/>
              <w:t>(распоряжений)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на основании приказов (распоряжений) руководителя органа государственного контроля (надзора), изданных в соответствии с требованием органов прокуратуры по иным основаниям, установленным законодательством Российской Федерации)</w:t>
            </w:r>
          </w:p>
        </w:tc>
      </w:tr>
      <w:tr w:rsidR="00B775D7">
        <w:tc>
          <w:tcPr>
            <w:tcW w:w="1757" w:type="dxa"/>
          </w:tcPr>
          <w:p w:rsidR="00B775D7" w:rsidRDefault="00B775D7">
            <w:pPr>
              <w:pStyle w:val="ConsPlusNormal"/>
              <w:jc w:val="center"/>
            </w:pPr>
            <w:r>
              <w:lastRenderedPageBreak/>
              <w:t>В.3.1.4</w:t>
            </w:r>
          </w:p>
        </w:tc>
        <w:tc>
          <w:tcPr>
            <w:tcW w:w="4649" w:type="dxa"/>
          </w:tcPr>
          <w:p w:rsidR="00B775D7" w:rsidRDefault="00B775D7">
            <w:pPr>
              <w:pStyle w:val="ConsPlusNormal"/>
            </w:pPr>
            <w:r>
              <w:t>количество субъектов (объектов), в отношении которых были проведены проверки, в том числе в разрезе категорий риска (классов опасности)</w:t>
            </w:r>
          </w:p>
        </w:tc>
        <w:tc>
          <w:tcPr>
            <w:tcW w:w="7200" w:type="dxa"/>
          </w:tcPr>
          <w:p w:rsidR="00B775D7" w:rsidRDefault="00B775D7">
            <w:pPr>
              <w:pStyle w:val="ConsPlusNormal"/>
            </w:pPr>
            <w:r>
              <w:t>устанавливается показатель общего количества субъектов, в отношении которых проведены проверки.</w:t>
            </w:r>
          </w:p>
          <w:p w:rsidR="00B775D7" w:rsidRDefault="00B775D7">
            <w:pPr>
              <w:pStyle w:val="ConsPlusNormal"/>
            </w:pPr>
            <w: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В.3.1.5</w:t>
            </w:r>
          </w:p>
        </w:tc>
        <w:tc>
          <w:tcPr>
            <w:tcW w:w="4649" w:type="dxa"/>
          </w:tcPr>
          <w:p w:rsidR="00B775D7" w:rsidRDefault="00B775D7">
            <w:pPr>
              <w:pStyle w:val="ConsPlusNormal"/>
            </w:pPr>
            <w:r>
              <w:t>количество плановых проверок, проведенных в отношении субъектов (объектов)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в соответствии с общим количеством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В.3.1.6</w:t>
            </w:r>
          </w:p>
        </w:tc>
        <w:tc>
          <w:tcPr>
            <w:tcW w:w="4649" w:type="dxa"/>
          </w:tcPr>
          <w:p w:rsidR="00B775D7" w:rsidRDefault="00B775D7">
            <w:pPr>
              <w:pStyle w:val="ConsPlusNormal"/>
            </w:pPr>
            <w:r>
              <w:t>количество внеплановых проверок, проведенных в отношении субъектов (объектов)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в соответствии с общим количеством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В.3.1.7</w:t>
            </w:r>
          </w:p>
        </w:tc>
        <w:tc>
          <w:tcPr>
            <w:tcW w:w="4649" w:type="dxa"/>
          </w:tcPr>
          <w:p w:rsidR="00B775D7" w:rsidRDefault="00B775D7">
            <w:pPr>
              <w:pStyle w:val="ConsPlusNormal"/>
            </w:pPr>
            <w:r>
              <w:t>количество проверенных субъектов из каждой категории риска, допустивших нарушения</w:t>
            </w:r>
          </w:p>
        </w:tc>
        <w:tc>
          <w:tcPr>
            <w:tcW w:w="7200" w:type="dxa"/>
          </w:tcPr>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B775D7" w:rsidRDefault="00B775D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B775D7">
        <w:tc>
          <w:tcPr>
            <w:tcW w:w="1757" w:type="dxa"/>
          </w:tcPr>
          <w:p w:rsidR="00B775D7" w:rsidRDefault="00B775D7">
            <w:pPr>
              <w:pStyle w:val="ConsPlusNormal"/>
              <w:jc w:val="center"/>
            </w:pPr>
            <w:r>
              <w:t>В.3.1.8</w:t>
            </w:r>
          </w:p>
        </w:tc>
        <w:tc>
          <w:tcPr>
            <w:tcW w:w="4649" w:type="dxa"/>
          </w:tcPr>
          <w:p w:rsidR="00B775D7" w:rsidRDefault="00B775D7">
            <w:pPr>
              <w:pStyle w:val="ConsPlusNormal"/>
            </w:pPr>
            <w:r>
              <w:t>количество проверенных субъектов, у которых были устранены нарушения, в том числе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B775D7" w:rsidRDefault="00B775D7">
            <w:pPr>
              <w:pStyle w:val="ConsPlusNormal"/>
            </w:pPr>
            <w:r>
              <w:lastRenderedPageBreak/>
              <w:t>Показатели устанавливаются в отношении нарушений, в результате которых причинен вред (ущерб) или была создана угроза его причинения</w:t>
            </w:r>
          </w:p>
        </w:tc>
      </w:tr>
      <w:tr w:rsidR="00B775D7">
        <w:tc>
          <w:tcPr>
            <w:tcW w:w="1757" w:type="dxa"/>
          </w:tcPr>
          <w:p w:rsidR="00B775D7" w:rsidRDefault="00B775D7">
            <w:pPr>
              <w:pStyle w:val="ConsPlusNormal"/>
              <w:jc w:val="center"/>
            </w:pPr>
            <w:r>
              <w:lastRenderedPageBreak/>
              <w:t>В.3.1.9</w:t>
            </w:r>
          </w:p>
        </w:tc>
        <w:tc>
          <w:tcPr>
            <w:tcW w:w="4649" w:type="dxa"/>
          </w:tcPr>
          <w:p w:rsidR="00B775D7" w:rsidRDefault="00B775D7">
            <w:pPr>
              <w:pStyle w:val="ConsPlusNormal"/>
            </w:pPr>
            <w:r>
              <w:t>доля субъектов (объектов), в отношении которых были проведены проверки, в разрезе категорий риска (классов опасности)</w:t>
            </w:r>
          </w:p>
        </w:tc>
        <w:tc>
          <w:tcPr>
            <w:tcW w:w="7200" w:type="dxa"/>
          </w:tcPr>
          <w:p w:rsidR="00B775D7" w:rsidRDefault="00B775D7">
            <w:pPr>
              <w:pStyle w:val="ConsPlusNormal"/>
            </w:pPr>
            <w:r>
              <w:t>показатели устанавливаются в процентах от общего количества субъектов (объектов), осуществляющих деятельность, которая подлежит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В.3.1.10</w:t>
            </w:r>
          </w:p>
        </w:tc>
        <w:tc>
          <w:tcPr>
            <w:tcW w:w="4649" w:type="dxa"/>
          </w:tcPr>
          <w:p w:rsidR="00B775D7" w:rsidRDefault="00B775D7">
            <w:pPr>
              <w:pStyle w:val="ConsPlusNormal"/>
            </w:pPr>
            <w:r>
              <w:t>доля плановых проверок, проведенных в отношении субъектов (объектов)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в процентах от общего количества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В.3.1.11</w:t>
            </w:r>
          </w:p>
        </w:tc>
        <w:tc>
          <w:tcPr>
            <w:tcW w:w="4649" w:type="dxa"/>
          </w:tcPr>
          <w:p w:rsidR="00B775D7" w:rsidRDefault="00B775D7">
            <w:pPr>
              <w:pStyle w:val="ConsPlusNormal"/>
            </w:pPr>
            <w:r>
              <w:t>доля внеплановых проверок, проведенных в отношении субъектов (объектов)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в процентах от общего количества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В.3.1.12</w:t>
            </w:r>
          </w:p>
        </w:tc>
        <w:tc>
          <w:tcPr>
            <w:tcW w:w="4649" w:type="dxa"/>
          </w:tcPr>
          <w:p w:rsidR="00B775D7" w:rsidRDefault="00B775D7">
            <w:pPr>
              <w:pStyle w:val="ConsPlusNormal"/>
            </w:pPr>
            <w:r>
              <w:t>доля плановых и внеплановых проверок, проведенных в отношении субъектов (объектов) двух наименее опасных категорий риска (классов опасности)</w:t>
            </w:r>
          </w:p>
        </w:tc>
        <w:tc>
          <w:tcPr>
            <w:tcW w:w="7200" w:type="dxa"/>
          </w:tcPr>
          <w:p w:rsidR="00B775D7" w:rsidRDefault="00B775D7">
            <w:pPr>
              <w:pStyle w:val="ConsPlusNormal"/>
            </w:pPr>
            <w:r>
              <w:t>группы показателей устанавливаются в процентах от общего количества плановых и внеплановых проверок, проведенных в отношении субъектов (объектов) двух наименее опасных категорий риска (классов опасности), для органов, применяющих риск-ориентированный подход при осуществлении государственного контроля (надзора), муниципального контроля</w:t>
            </w:r>
          </w:p>
        </w:tc>
      </w:tr>
      <w:tr w:rsidR="00B775D7">
        <w:tc>
          <w:tcPr>
            <w:tcW w:w="1757" w:type="dxa"/>
          </w:tcPr>
          <w:p w:rsidR="00B775D7" w:rsidRDefault="00B775D7">
            <w:pPr>
              <w:pStyle w:val="ConsPlusNormal"/>
              <w:jc w:val="center"/>
            </w:pPr>
            <w:r>
              <w:t>В.3.1.13</w:t>
            </w:r>
          </w:p>
        </w:tc>
        <w:tc>
          <w:tcPr>
            <w:tcW w:w="4649" w:type="dxa"/>
          </w:tcPr>
          <w:p w:rsidR="00B775D7" w:rsidRDefault="00B775D7">
            <w:pPr>
              <w:pStyle w:val="ConsPlusNormal"/>
            </w:pPr>
            <w:r>
              <w:t>доля документарных проверок в отношении объектов (субъектов), в том числе в разрезе категорий риска (классов опасности)</w:t>
            </w:r>
          </w:p>
        </w:tc>
        <w:tc>
          <w:tcPr>
            <w:tcW w:w="7200" w:type="dxa"/>
          </w:tcPr>
          <w:p w:rsidR="00B775D7" w:rsidRDefault="00B775D7">
            <w:pPr>
              <w:pStyle w:val="ConsPlusNormal"/>
            </w:pPr>
            <w:r>
              <w:t>показатель устанавливается в процентах от общего количества проведенных проверок, в том числе в рамках лицензионного контроля.</w:t>
            </w:r>
          </w:p>
          <w:p w:rsidR="00B775D7" w:rsidRDefault="00B775D7">
            <w:pPr>
              <w:pStyle w:val="ConsPlusNormal"/>
            </w:pPr>
            <w:r>
              <w:t xml:space="preserve">Группа показателей устанавливается для органов, применяющих риск-ориентированный подход при осуществлении государственного контроля </w:t>
            </w:r>
            <w:r>
              <w:lastRenderedPageBreak/>
              <w:t>(надзора), муниципального контроля</w:t>
            </w:r>
          </w:p>
        </w:tc>
      </w:tr>
      <w:tr w:rsidR="00B775D7">
        <w:tc>
          <w:tcPr>
            <w:tcW w:w="1757" w:type="dxa"/>
          </w:tcPr>
          <w:p w:rsidR="00B775D7" w:rsidRDefault="00B775D7">
            <w:pPr>
              <w:pStyle w:val="ConsPlusNormal"/>
              <w:jc w:val="center"/>
            </w:pPr>
            <w:r>
              <w:lastRenderedPageBreak/>
              <w:t>В.3.1.14</w:t>
            </w:r>
          </w:p>
        </w:tc>
        <w:tc>
          <w:tcPr>
            <w:tcW w:w="4649" w:type="dxa"/>
          </w:tcPr>
          <w:p w:rsidR="00B775D7" w:rsidRDefault="00B775D7">
            <w:pPr>
              <w:pStyle w:val="ConsPlusNormal"/>
            </w:pPr>
            <w:r>
              <w:t>доля плановых проверок, проведенных по фактам нарушений обязательных требований, с которыми связано причинение вреда (ущерба) охраняемым законом ценностям, с целью прекращения дальнейшего причинения вреда (ущерба) и ликвидации последствий таких нарушений</w:t>
            </w:r>
          </w:p>
        </w:tc>
        <w:tc>
          <w:tcPr>
            <w:tcW w:w="7200" w:type="dxa"/>
          </w:tcPr>
          <w:p w:rsidR="00B775D7" w:rsidRDefault="00B775D7">
            <w:pPr>
              <w:pStyle w:val="ConsPlusNormal"/>
            </w:pPr>
            <w:r>
              <w:t>показатели устанавливаются в процентах от общего количества проведенных плановых проверок</w:t>
            </w:r>
          </w:p>
        </w:tc>
      </w:tr>
      <w:tr w:rsidR="00B775D7">
        <w:tc>
          <w:tcPr>
            <w:tcW w:w="1757" w:type="dxa"/>
          </w:tcPr>
          <w:p w:rsidR="00B775D7" w:rsidRDefault="00B775D7">
            <w:pPr>
              <w:pStyle w:val="ConsPlusNormal"/>
              <w:jc w:val="center"/>
            </w:pPr>
            <w:r>
              <w:t>В.3.1.15</w:t>
            </w:r>
          </w:p>
        </w:tc>
        <w:tc>
          <w:tcPr>
            <w:tcW w:w="4649" w:type="dxa"/>
          </w:tcPr>
          <w:p w:rsidR="00B775D7" w:rsidRDefault="00B775D7">
            <w:pPr>
              <w:pStyle w:val="ConsPlusNormal"/>
            </w:pPr>
            <w:r>
              <w:t>доля 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7200" w:type="dxa"/>
          </w:tcPr>
          <w:p w:rsidR="00B775D7" w:rsidRDefault="00B775D7">
            <w:pPr>
              <w:pStyle w:val="ConsPlusNormal"/>
            </w:pPr>
            <w:r>
              <w:t>показатели устанавливаются в процентах от общего количества проведенных плановых проверок</w:t>
            </w:r>
          </w:p>
        </w:tc>
      </w:tr>
      <w:tr w:rsidR="00B775D7">
        <w:tc>
          <w:tcPr>
            <w:tcW w:w="1757" w:type="dxa"/>
          </w:tcPr>
          <w:p w:rsidR="00B775D7" w:rsidRDefault="00B775D7">
            <w:pPr>
              <w:pStyle w:val="ConsPlusNormal"/>
              <w:jc w:val="center"/>
            </w:pPr>
            <w:r>
              <w:t>В.3.1.16</w:t>
            </w:r>
          </w:p>
        </w:tc>
        <w:tc>
          <w:tcPr>
            <w:tcW w:w="4649" w:type="dxa"/>
          </w:tcPr>
          <w:p w:rsidR="00B775D7" w:rsidRDefault="00B775D7">
            <w:pPr>
              <w:pStyle w:val="ConsPlusNormal"/>
            </w:pPr>
            <w:r>
              <w:t>доля внеплановых проверок, проведенных по фактам нарушений, с которыми связано возникновение угрозы причинения вреда (ущерба) охраняемым законом ценностям, с целью предотвращения угрозы причинения такого вреда (ущерба)</w:t>
            </w:r>
          </w:p>
        </w:tc>
        <w:tc>
          <w:tcPr>
            <w:tcW w:w="7200" w:type="dxa"/>
          </w:tcPr>
          <w:p w:rsidR="00B775D7" w:rsidRDefault="00B775D7">
            <w:pPr>
              <w:pStyle w:val="ConsPlusNormal"/>
            </w:pPr>
            <w:r>
              <w:t>показатели устанавливаются в процентах от общего количества проведенных внеплановых проверок</w:t>
            </w:r>
          </w:p>
        </w:tc>
      </w:tr>
      <w:tr w:rsidR="00B775D7">
        <w:tc>
          <w:tcPr>
            <w:tcW w:w="1757" w:type="dxa"/>
          </w:tcPr>
          <w:p w:rsidR="00B775D7" w:rsidRDefault="00B775D7">
            <w:pPr>
              <w:pStyle w:val="ConsPlusNormal"/>
              <w:jc w:val="center"/>
            </w:pPr>
            <w:r>
              <w:t>В.3.1.17</w:t>
            </w:r>
          </w:p>
        </w:tc>
        <w:tc>
          <w:tcPr>
            <w:tcW w:w="4649" w:type="dxa"/>
          </w:tcPr>
          <w:p w:rsidR="00B775D7" w:rsidRDefault="00B775D7">
            <w:pPr>
              <w:pStyle w:val="ConsPlusNormal"/>
            </w:pPr>
            <w:r>
              <w:t>доля внеплановых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7200" w:type="dxa"/>
          </w:tcPr>
          <w:p w:rsidR="00B775D7" w:rsidRDefault="00B775D7">
            <w:pPr>
              <w:pStyle w:val="ConsPlusNormal"/>
            </w:pPr>
            <w:r>
              <w:t>показатели устанавливаются в процентах от общего количества проведенных внеплановых проверок</w:t>
            </w:r>
          </w:p>
        </w:tc>
      </w:tr>
      <w:tr w:rsidR="00B775D7">
        <w:tc>
          <w:tcPr>
            <w:tcW w:w="1757" w:type="dxa"/>
          </w:tcPr>
          <w:p w:rsidR="00B775D7" w:rsidRDefault="00B775D7">
            <w:pPr>
              <w:pStyle w:val="ConsPlusNormal"/>
              <w:jc w:val="center"/>
            </w:pPr>
            <w:r>
              <w:t>В.3.1.18</w:t>
            </w:r>
          </w:p>
        </w:tc>
        <w:tc>
          <w:tcPr>
            <w:tcW w:w="4649" w:type="dxa"/>
          </w:tcPr>
          <w:p w:rsidR="00B775D7" w:rsidRDefault="00B775D7">
            <w:pPr>
              <w:pStyle w:val="ConsPlusNormal"/>
            </w:pPr>
            <w:r>
              <w:t>доля проверок, на результаты которых поданы жалобы</w:t>
            </w:r>
          </w:p>
        </w:tc>
        <w:tc>
          <w:tcPr>
            <w:tcW w:w="7200" w:type="dxa"/>
          </w:tcPr>
          <w:p w:rsidR="00B775D7" w:rsidRDefault="00B775D7">
            <w:pPr>
              <w:pStyle w:val="ConsPlusNormal"/>
            </w:pPr>
            <w:r>
              <w:t>показатель устанавливается в процентах от общего числа проведенных проверок</w:t>
            </w:r>
          </w:p>
        </w:tc>
      </w:tr>
      <w:tr w:rsidR="00B775D7">
        <w:tc>
          <w:tcPr>
            <w:tcW w:w="1757" w:type="dxa"/>
          </w:tcPr>
          <w:p w:rsidR="00B775D7" w:rsidRDefault="00B775D7">
            <w:pPr>
              <w:pStyle w:val="ConsPlusNormal"/>
              <w:jc w:val="center"/>
            </w:pPr>
            <w:r>
              <w:t>В.3.1.19</w:t>
            </w:r>
          </w:p>
        </w:tc>
        <w:tc>
          <w:tcPr>
            <w:tcW w:w="4649" w:type="dxa"/>
          </w:tcPr>
          <w:p w:rsidR="00B775D7" w:rsidRDefault="00B775D7">
            <w:pPr>
              <w:pStyle w:val="ConsPlusNormal"/>
            </w:pPr>
            <w:r>
              <w:t xml:space="preserve">среднее количество проверок, проведенных в </w:t>
            </w:r>
            <w:r>
              <w:lastRenderedPageBreak/>
              <w:t>отношении одного гражданина или организации</w:t>
            </w:r>
          </w:p>
        </w:tc>
        <w:tc>
          <w:tcPr>
            <w:tcW w:w="7200" w:type="dxa"/>
          </w:tcPr>
          <w:p w:rsidR="00B775D7" w:rsidRDefault="00B775D7">
            <w:pPr>
              <w:pStyle w:val="ConsPlusNormal"/>
            </w:pPr>
            <w:r>
              <w:lastRenderedPageBreak/>
              <w:t xml:space="preserve">показатели учитывают проверки, в том числе проведенные в отношении </w:t>
            </w:r>
            <w:r>
              <w:lastRenderedPageBreak/>
              <w:t>лица, получившего разрешение, лицензиата за отчетный период</w:t>
            </w:r>
          </w:p>
        </w:tc>
      </w:tr>
      <w:tr w:rsidR="00B775D7">
        <w:tc>
          <w:tcPr>
            <w:tcW w:w="1757" w:type="dxa"/>
          </w:tcPr>
          <w:p w:rsidR="00B775D7" w:rsidRDefault="00B775D7">
            <w:pPr>
              <w:pStyle w:val="ConsPlusNormal"/>
              <w:jc w:val="center"/>
            </w:pPr>
            <w:r>
              <w:lastRenderedPageBreak/>
              <w:t>В.3.1.20</w:t>
            </w:r>
          </w:p>
        </w:tc>
        <w:tc>
          <w:tcPr>
            <w:tcW w:w="4649" w:type="dxa"/>
          </w:tcPr>
          <w:p w:rsidR="00B775D7" w:rsidRDefault="00B775D7">
            <w:pPr>
              <w:pStyle w:val="ConsPlusNormal"/>
            </w:pPr>
            <w:r>
              <w:t>общее количество проверок, проведенных совместно с другими органами</w:t>
            </w:r>
          </w:p>
        </w:tc>
        <w:tc>
          <w:tcPr>
            <w:tcW w:w="7200" w:type="dxa"/>
          </w:tcPr>
          <w:p w:rsidR="00B775D7" w:rsidRDefault="00B775D7">
            <w:pPr>
              <w:pStyle w:val="ConsPlusNormal"/>
            </w:pPr>
            <w:r>
              <w:t>показатель устанавливается в том числе в отношении внеплановых проверок, осуществляемых в рамках лицензионного контроля</w:t>
            </w:r>
          </w:p>
        </w:tc>
      </w:tr>
      <w:tr w:rsidR="00B775D7">
        <w:tc>
          <w:tcPr>
            <w:tcW w:w="1757" w:type="dxa"/>
          </w:tcPr>
          <w:p w:rsidR="00B775D7" w:rsidRDefault="00B775D7">
            <w:pPr>
              <w:pStyle w:val="ConsPlusNormal"/>
              <w:jc w:val="center"/>
            </w:pPr>
            <w:r>
              <w:t>В.3.1.21</w:t>
            </w:r>
          </w:p>
        </w:tc>
        <w:tc>
          <w:tcPr>
            <w:tcW w:w="4649" w:type="dxa"/>
          </w:tcPr>
          <w:p w:rsidR="00B775D7" w:rsidRDefault="00B775D7">
            <w:pPr>
              <w:pStyle w:val="ConsPlusNormal"/>
            </w:pPr>
            <w:r>
              <w:t>количество проверок, проведенных с привлечением экспертных организаций и экспертов</w:t>
            </w:r>
          </w:p>
        </w:tc>
        <w:tc>
          <w:tcPr>
            <w:tcW w:w="7200" w:type="dxa"/>
          </w:tcPr>
          <w:p w:rsidR="00B775D7" w:rsidRDefault="00B775D7">
            <w:pPr>
              <w:pStyle w:val="ConsPlusNormal"/>
            </w:pPr>
            <w:r>
              <w:t>показатель не учитывает проверки, проведенные в рамках лицензионного контроля</w:t>
            </w:r>
          </w:p>
        </w:tc>
      </w:tr>
      <w:tr w:rsidR="00B775D7">
        <w:tc>
          <w:tcPr>
            <w:tcW w:w="1757" w:type="dxa"/>
          </w:tcPr>
          <w:p w:rsidR="00B775D7" w:rsidRDefault="00B775D7">
            <w:pPr>
              <w:pStyle w:val="ConsPlusNormal"/>
              <w:jc w:val="center"/>
            </w:pPr>
            <w:r>
              <w:t>В.3.1.22</w:t>
            </w:r>
          </w:p>
        </w:tc>
        <w:tc>
          <w:tcPr>
            <w:tcW w:w="4649" w:type="dxa"/>
          </w:tcPr>
          <w:p w:rsidR="00B775D7" w:rsidRDefault="00B775D7">
            <w:pPr>
              <w:pStyle w:val="ConsPlusNormal"/>
            </w:pPr>
            <w:r>
              <w:t>количество внеплановых проверок, проведенных в отношении лиц, получивших разрешения, лицензиатов</w:t>
            </w:r>
          </w:p>
        </w:tc>
        <w:tc>
          <w:tcPr>
            <w:tcW w:w="7200" w:type="dxa"/>
          </w:tcPr>
          <w:p w:rsidR="00B775D7" w:rsidRDefault="00B775D7">
            <w:pPr>
              <w:pStyle w:val="ConsPlusNormal"/>
            </w:pPr>
            <w:r>
              <w:t>показатель устанавливается в соответствии с основаниями проведения внеплановых проверок и не включает проверки, связанные с заявлениями лица, получившего разрешение, лицензиата о продлении срока действия, переоформлении, выдаче дубликата или копии разрешения (лицензии)</w:t>
            </w:r>
          </w:p>
        </w:tc>
      </w:tr>
      <w:tr w:rsidR="00B775D7">
        <w:tc>
          <w:tcPr>
            <w:tcW w:w="1757" w:type="dxa"/>
          </w:tcPr>
          <w:p w:rsidR="00B775D7" w:rsidRDefault="00B775D7">
            <w:pPr>
              <w:pStyle w:val="ConsPlusNormal"/>
              <w:jc w:val="center"/>
            </w:pPr>
            <w:r>
              <w:t>В.3.1.23</w:t>
            </w:r>
          </w:p>
        </w:tc>
        <w:tc>
          <w:tcPr>
            <w:tcW w:w="4649" w:type="dxa"/>
          </w:tcPr>
          <w:p w:rsidR="00B775D7" w:rsidRDefault="00B775D7">
            <w:pPr>
              <w:pStyle w:val="ConsPlusNormal"/>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p>
        </w:tc>
        <w:tc>
          <w:tcPr>
            <w:tcW w:w="7200" w:type="dxa"/>
          </w:tcPr>
          <w:p w:rsidR="00B775D7" w:rsidRDefault="00B775D7">
            <w:pPr>
              <w:pStyle w:val="ConsPlusNormal"/>
            </w:pPr>
            <w:r>
              <w:t>показатель устанавливается в процентах от общего числа направленных в органы прокуратуры заявлений, в том числе заявлений о согласовании проведения внеплановых выездных проверок, проводимых в рамках лицензионного контроля, в согласовании которых было отказано</w:t>
            </w:r>
          </w:p>
        </w:tc>
      </w:tr>
      <w:tr w:rsidR="00B775D7">
        <w:tc>
          <w:tcPr>
            <w:tcW w:w="1757" w:type="dxa"/>
          </w:tcPr>
          <w:p w:rsidR="00B775D7" w:rsidRDefault="00B775D7">
            <w:pPr>
              <w:pStyle w:val="ConsPlusNormal"/>
              <w:jc w:val="center"/>
            </w:pPr>
            <w:r>
              <w:t>В.3.1.24</w:t>
            </w:r>
          </w:p>
        </w:tc>
        <w:tc>
          <w:tcPr>
            <w:tcW w:w="4649" w:type="dxa"/>
          </w:tcPr>
          <w:p w:rsidR="00B775D7" w:rsidRDefault="00B775D7">
            <w:pPr>
              <w:pStyle w:val="ConsPlusNormal"/>
            </w:pPr>
            <w:r>
              <w:t>доля проверок, результаты которых были признаны недействительными</w:t>
            </w:r>
          </w:p>
        </w:tc>
        <w:tc>
          <w:tcPr>
            <w:tcW w:w="7200" w:type="dxa"/>
          </w:tcPr>
          <w:p w:rsidR="00B775D7" w:rsidRDefault="00B775D7">
            <w:pPr>
              <w:pStyle w:val="ConsPlusNormal"/>
            </w:pPr>
            <w:r>
              <w:t>показатель устанавливается в процентах и учитывает долю проверок, результаты которых были признаны недействительными, в том числе по решению суда и по предписанию органов прокуратуры</w:t>
            </w:r>
          </w:p>
        </w:tc>
      </w:tr>
      <w:tr w:rsidR="00B775D7">
        <w:tc>
          <w:tcPr>
            <w:tcW w:w="1757" w:type="dxa"/>
          </w:tcPr>
          <w:p w:rsidR="00B775D7" w:rsidRDefault="00B775D7">
            <w:pPr>
              <w:pStyle w:val="ConsPlusNormal"/>
              <w:jc w:val="center"/>
            </w:pPr>
            <w:r>
              <w:t>В.3.1.25</w:t>
            </w:r>
          </w:p>
        </w:tc>
        <w:tc>
          <w:tcPr>
            <w:tcW w:w="4649" w:type="dxa"/>
          </w:tcPr>
          <w:p w:rsidR="00B775D7" w:rsidRDefault="00B775D7">
            <w:pPr>
              <w:pStyle w:val="ConsPlusNormal"/>
            </w:pPr>
            <w:r>
              <w:t xml:space="preserve">количество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w:t>
            </w:r>
            <w:r>
              <w:lastRenderedPageBreak/>
              <w:t>меры дисциплинарного, административного наказания</w:t>
            </w:r>
          </w:p>
        </w:tc>
        <w:tc>
          <w:tcPr>
            <w:tcW w:w="7200" w:type="dxa"/>
          </w:tcPr>
          <w:p w:rsidR="00B775D7" w:rsidRDefault="00B775D7">
            <w:pPr>
              <w:pStyle w:val="ConsPlusNormal"/>
            </w:pPr>
            <w:r>
              <w:lastRenderedPageBreak/>
              <w:t>показатели учитывают проверки, проведенные в том числе в рамках лицензионного контроля</w:t>
            </w:r>
          </w:p>
        </w:tc>
      </w:tr>
      <w:tr w:rsidR="00B775D7">
        <w:tc>
          <w:tcPr>
            <w:tcW w:w="1757" w:type="dxa"/>
          </w:tcPr>
          <w:p w:rsidR="00B775D7" w:rsidRDefault="00B775D7">
            <w:pPr>
              <w:pStyle w:val="ConsPlusNormal"/>
              <w:jc w:val="center"/>
            </w:pPr>
            <w:r>
              <w:t>В.3.1.26</w:t>
            </w:r>
          </w:p>
        </w:tc>
        <w:tc>
          <w:tcPr>
            <w:tcW w:w="4649" w:type="dxa"/>
          </w:tcPr>
          <w:p w:rsidR="00B775D7" w:rsidRDefault="00B775D7">
            <w:pPr>
              <w:pStyle w:val="ConsPlusNormal"/>
            </w:pPr>
            <w: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w:t>
            </w:r>
          </w:p>
        </w:tc>
        <w:tc>
          <w:tcPr>
            <w:tcW w:w="7200" w:type="dxa"/>
          </w:tcPr>
          <w:p w:rsidR="00B775D7" w:rsidRDefault="00B775D7">
            <w:pPr>
              <w:pStyle w:val="ConsPlusNormal"/>
            </w:pPr>
            <w:r>
              <w:t>показатель устанавливается в процентах от общего количества проведенных проверок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w:t>
            </w:r>
          </w:p>
        </w:tc>
      </w:tr>
      <w:tr w:rsidR="00B775D7">
        <w:tc>
          <w:tcPr>
            <w:tcW w:w="1757" w:type="dxa"/>
          </w:tcPr>
          <w:p w:rsidR="00B775D7" w:rsidRDefault="00B775D7">
            <w:pPr>
              <w:pStyle w:val="ConsPlusNormal"/>
              <w:jc w:val="center"/>
            </w:pPr>
            <w:r>
              <w:t>В.3.1.27</w:t>
            </w:r>
          </w:p>
        </w:tc>
        <w:tc>
          <w:tcPr>
            <w:tcW w:w="4649" w:type="dxa"/>
          </w:tcPr>
          <w:p w:rsidR="00B775D7" w:rsidRDefault="00B775D7">
            <w:pPr>
              <w:pStyle w:val="ConsPlusNormal"/>
            </w:pPr>
            <w:r>
              <w:t>доля проверок, по результатам которых выявлены нарушения лицензионных требований</w:t>
            </w:r>
          </w:p>
        </w:tc>
        <w:tc>
          <w:tcPr>
            <w:tcW w:w="7200" w:type="dxa"/>
          </w:tcPr>
          <w:p w:rsidR="00B775D7" w:rsidRDefault="00B775D7">
            <w:pPr>
              <w:pStyle w:val="ConsPlusNormal"/>
            </w:pPr>
            <w:r>
              <w:t>показатель устанавливается в процентах от общего числа проведенных плановых и внеплановых проверок</w:t>
            </w:r>
          </w:p>
        </w:tc>
      </w:tr>
      <w:tr w:rsidR="00B775D7">
        <w:tc>
          <w:tcPr>
            <w:tcW w:w="1757" w:type="dxa"/>
          </w:tcPr>
          <w:p w:rsidR="00B775D7" w:rsidRDefault="00B775D7">
            <w:pPr>
              <w:pStyle w:val="ConsPlusNormal"/>
              <w:jc w:val="center"/>
            </w:pPr>
            <w:r>
              <w:t>В.3.1.28</w:t>
            </w:r>
          </w:p>
        </w:tc>
        <w:tc>
          <w:tcPr>
            <w:tcW w:w="4649" w:type="dxa"/>
          </w:tcPr>
          <w:p w:rsidR="00B775D7" w:rsidRDefault="00B775D7">
            <w:pPr>
              <w:pStyle w:val="ConsPlusNormal"/>
            </w:pPr>
            <w:r>
              <w:t>количество случаев нарушения требований, выявленных по результатам проверок в рамках лицензионного контроля (всего), и из них случаев грубых нарушений</w:t>
            </w:r>
          </w:p>
        </w:tc>
        <w:tc>
          <w:tcPr>
            <w:tcW w:w="7200" w:type="dxa"/>
          </w:tcPr>
          <w:p w:rsidR="00B775D7" w:rsidRDefault="00B775D7">
            <w:pPr>
              <w:pStyle w:val="ConsPlusNormal"/>
            </w:pPr>
            <w:r>
              <w:t>при установлении показателя учитываются в том числе нарушения, повлекшие причинение лицами, получившими разрешения, лицензиатами вреда (ущерба)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w:t>
            </w:r>
          </w:p>
        </w:tc>
      </w:tr>
      <w:tr w:rsidR="00B775D7">
        <w:tc>
          <w:tcPr>
            <w:tcW w:w="1757" w:type="dxa"/>
          </w:tcPr>
          <w:p w:rsidR="00B775D7" w:rsidRDefault="00B775D7">
            <w:pPr>
              <w:pStyle w:val="ConsPlusNormal"/>
              <w:jc w:val="center"/>
            </w:pPr>
            <w:r>
              <w:t>В.3.1.29</w:t>
            </w:r>
          </w:p>
        </w:tc>
        <w:tc>
          <w:tcPr>
            <w:tcW w:w="4649" w:type="dxa"/>
          </w:tcPr>
          <w:p w:rsidR="00B775D7" w:rsidRDefault="00B775D7">
            <w:pPr>
              <w:pStyle w:val="ConsPlusNormal"/>
            </w:pPr>
            <w:r>
              <w:t xml:space="preserve">доля плановых и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w:t>
            </w:r>
            <w:r>
              <w:lastRenderedPageBreak/>
              <w:t>связи со сменой собственника производственного объекта, в связи с прекращением осуществления проверяемой сферы деятельности</w:t>
            </w:r>
          </w:p>
        </w:tc>
        <w:tc>
          <w:tcPr>
            <w:tcW w:w="7200" w:type="dxa"/>
          </w:tcPr>
          <w:p w:rsidR="00B775D7" w:rsidRDefault="00B775D7">
            <w:pPr>
              <w:pStyle w:val="ConsPlusNormal"/>
            </w:pPr>
            <w:r>
              <w:lastRenderedPageBreak/>
              <w:t>показатели устанавливаются в процентах по каждому виду мероприятий (плановому, внеплановому и по каждой из причин)</w:t>
            </w:r>
          </w:p>
        </w:tc>
      </w:tr>
      <w:tr w:rsidR="00B775D7">
        <w:tc>
          <w:tcPr>
            <w:tcW w:w="1757" w:type="dxa"/>
          </w:tcPr>
          <w:p w:rsidR="00B775D7" w:rsidRDefault="00B775D7">
            <w:pPr>
              <w:pStyle w:val="ConsPlusNormal"/>
              <w:jc w:val="center"/>
            </w:pPr>
            <w:r>
              <w:t>В.3.1.30</w:t>
            </w:r>
          </w:p>
        </w:tc>
        <w:tc>
          <w:tcPr>
            <w:tcW w:w="4649" w:type="dxa"/>
          </w:tcPr>
          <w:p w:rsidR="00B775D7" w:rsidRDefault="00B775D7">
            <w:pPr>
              <w:pStyle w:val="ConsPlusNormal"/>
            </w:pPr>
            <w:r>
              <w:t>доля выявленных при проведении проверок правонарушений, связанных с неисполнением предписаний</w:t>
            </w:r>
          </w:p>
        </w:tc>
        <w:tc>
          <w:tcPr>
            <w:tcW w:w="7200" w:type="dxa"/>
          </w:tcPr>
          <w:p w:rsidR="00B775D7" w:rsidRDefault="00B775D7">
            <w:pPr>
              <w:pStyle w:val="ConsPlusNormal"/>
            </w:pPr>
            <w:r>
              <w:t>показатель устанавливается в процентах от общего числа выявленных правонарушений, в том числе правонарушений, выявленных в рамках лицензионного контроля</w:t>
            </w:r>
          </w:p>
        </w:tc>
      </w:tr>
      <w:tr w:rsidR="00B775D7">
        <w:tc>
          <w:tcPr>
            <w:tcW w:w="1757" w:type="dxa"/>
          </w:tcPr>
          <w:p w:rsidR="00B775D7" w:rsidRDefault="00B775D7">
            <w:pPr>
              <w:pStyle w:val="ConsPlusNormal"/>
              <w:jc w:val="center"/>
            </w:pPr>
            <w:r>
              <w:t>В.3.1.31</w:t>
            </w:r>
          </w:p>
        </w:tc>
        <w:tc>
          <w:tcPr>
            <w:tcW w:w="4649" w:type="dxa"/>
          </w:tcPr>
          <w:p w:rsidR="00B775D7" w:rsidRDefault="00B775D7">
            <w:pPr>
              <w:pStyle w:val="ConsPlusNormal"/>
            </w:pPr>
            <w:r>
              <w:t>количество случаев приостановления действия разрешений, лицензий за нарушение требований после проведения проверок</w:t>
            </w:r>
          </w:p>
        </w:tc>
        <w:tc>
          <w:tcPr>
            <w:tcW w:w="7200" w:type="dxa"/>
          </w:tcPr>
          <w:p w:rsidR="00B775D7" w:rsidRDefault="00B775D7">
            <w:pPr>
              <w:pStyle w:val="ConsPlusNormal"/>
            </w:pPr>
            <w:r>
              <w:t>показатели учитывают количество случаев приостановления действия разрешений, лицензий за нарушения требований (в том числе по решениям органа и по решению суда), выявленные по результатам проведения проверок</w:t>
            </w:r>
          </w:p>
        </w:tc>
      </w:tr>
      <w:tr w:rsidR="00B775D7">
        <w:tc>
          <w:tcPr>
            <w:tcW w:w="1757" w:type="dxa"/>
          </w:tcPr>
          <w:p w:rsidR="00B775D7" w:rsidRDefault="00B775D7">
            <w:pPr>
              <w:pStyle w:val="ConsPlusNormal"/>
              <w:jc w:val="center"/>
            </w:pPr>
            <w:r>
              <w:t>В.3.1.32</w:t>
            </w:r>
          </w:p>
        </w:tc>
        <w:tc>
          <w:tcPr>
            <w:tcW w:w="4649" w:type="dxa"/>
          </w:tcPr>
          <w:p w:rsidR="00B775D7" w:rsidRDefault="00B775D7">
            <w:pPr>
              <w:pStyle w:val="ConsPlusNormal"/>
            </w:pPr>
            <w:r>
              <w:t>доля решений суда об удовлетворении заявлений органа государственного контроля (надзора) или муниципального контроля об административном приостановлении деятельности лица, получившего разрешение, лицензиата</w:t>
            </w:r>
          </w:p>
        </w:tc>
        <w:tc>
          <w:tcPr>
            <w:tcW w:w="7200" w:type="dxa"/>
          </w:tcPr>
          <w:p w:rsidR="00B775D7" w:rsidRDefault="00B775D7">
            <w:pPr>
              <w:pStyle w:val="ConsPlusNormal"/>
            </w:pPr>
            <w:r>
              <w:t>показатель устанавливается в процентах от общего числа обращений органа государственного контроля (надзора) или муниципального контроля в суд с заявлениями об административном приостановлении деятельности лиц, получивших разрешение, лицензиатов</w:t>
            </w:r>
          </w:p>
        </w:tc>
      </w:tr>
      <w:tr w:rsidR="00B775D7">
        <w:tc>
          <w:tcPr>
            <w:tcW w:w="1757" w:type="dxa"/>
          </w:tcPr>
          <w:p w:rsidR="00B775D7" w:rsidRDefault="00B775D7">
            <w:pPr>
              <w:pStyle w:val="ConsPlusNormal"/>
              <w:jc w:val="center"/>
            </w:pPr>
            <w:r>
              <w:t>В.3.1.33</w:t>
            </w:r>
          </w:p>
        </w:tc>
        <w:tc>
          <w:tcPr>
            <w:tcW w:w="4649" w:type="dxa"/>
          </w:tcPr>
          <w:p w:rsidR="00B775D7" w:rsidRDefault="00B775D7">
            <w:pPr>
              <w:pStyle w:val="ConsPlusNormal"/>
            </w:pPr>
            <w:r>
              <w:t>доля решений суда об удовлетворении заявлений органа государственного контроля (надзора) или муниципального контроля об аннулировании разрешения, лицензии</w:t>
            </w:r>
          </w:p>
        </w:tc>
        <w:tc>
          <w:tcPr>
            <w:tcW w:w="7200" w:type="dxa"/>
          </w:tcPr>
          <w:p w:rsidR="00B775D7" w:rsidRDefault="00B775D7">
            <w:pPr>
              <w:pStyle w:val="ConsPlusNormal"/>
            </w:pPr>
            <w:r>
              <w:t>показатель устанавливается в процентах от общего числа обращений органа государственного контроля (надзора) или муниципального контроля в суд с заявлениями об аннулировании разрешений, лицензий</w:t>
            </w:r>
          </w:p>
        </w:tc>
      </w:tr>
      <w:tr w:rsidR="00B775D7">
        <w:tc>
          <w:tcPr>
            <w:tcW w:w="1757" w:type="dxa"/>
          </w:tcPr>
          <w:p w:rsidR="00B775D7" w:rsidRDefault="00B775D7">
            <w:pPr>
              <w:pStyle w:val="ConsPlusNormal"/>
              <w:jc w:val="center"/>
            </w:pPr>
            <w:r>
              <w:t>В.3.1.34</w:t>
            </w:r>
          </w:p>
        </w:tc>
        <w:tc>
          <w:tcPr>
            <w:tcW w:w="4649" w:type="dxa"/>
          </w:tcPr>
          <w:p w:rsidR="00B775D7" w:rsidRDefault="00B775D7">
            <w:pPr>
              <w:pStyle w:val="ConsPlusNormal"/>
            </w:pPr>
            <w:r>
              <w:t>доля проверок, по результатам которых материалы о выявленных нарушениях переданы в уполномоченные органы для возбуждения уголовных дел</w:t>
            </w:r>
          </w:p>
        </w:tc>
        <w:tc>
          <w:tcPr>
            <w:tcW w:w="7200" w:type="dxa"/>
          </w:tcPr>
          <w:p w:rsidR="00B775D7" w:rsidRDefault="00B775D7">
            <w:pPr>
              <w:pStyle w:val="ConsPlusNormal"/>
            </w:pPr>
            <w:r>
              <w:t>показатель устанавливается в процентах от общего количества проверок, в результате которых выявлены нарушения обязательных требований, в том числе проверок, проведенных в рамках лицензионного контроля</w:t>
            </w:r>
          </w:p>
        </w:tc>
      </w:tr>
      <w:tr w:rsidR="00B775D7">
        <w:tc>
          <w:tcPr>
            <w:tcW w:w="1757" w:type="dxa"/>
          </w:tcPr>
          <w:p w:rsidR="00B775D7" w:rsidRDefault="00B775D7">
            <w:pPr>
              <w:pStyle w:val="ConsPlusNormal"/>
              <w:jc w:val="center"/>
            </w:pPr>
            <w:r>
              <w:t>В.3.1.35</w:t>
            </w:r>
          </w:p>
        </w:tc>
        <w:tc>
          <w:tcPr>
            <w:tcW w:w="4649" w:type="dxa"/>
          </w:tcPr>
          <w:p w:rsidR="00B775D7" w:rsidRDefault="00B775D7">
            <w:pPr>
              <w:pStyle w:val="ConsPlusNormal"/>
            </w:pPr>
            <w:r>
              <w:t>общая сумма наложенных по итогам проверок административных штрафов</w:t>
            </w:r>
          </w:p>
        </w:tc>
        <w:tc>
          <w:tcPr>
            <w:tcW w:w="7200" w:type="dxa"/>
          </w:tcPr>
          <w:p w:rsidR="00B775D7" w:rsidRDefault="00B775D7">
            <w:pPr>
              <w:pStyle w:val="ConsPlusNormal"/>
            </w:pPr>
            <w:r>
              <w:t>показатель устанавливается в соответствии с общей суммой наложенных штрафов, с учетом в том числе штрафов, наложенных на должностных лиц, индивидуальных предпринимателей и юридических лиц. Показатель устанавливается в млн. руб.</w:t>
            </w:r>
          </w:p>
        </w:tc>
      </w:tr>
      <w:tr w:rsidR="00B775D7">
        <w:tc>
          <w:tcPr>
            <w:tcW w:w="1757" w:type="dxa"/>
          </w:tcPr>
          <w:p w:rsidR="00B775D7" w:rsidRDefault="00B775D7">
            <w:pPr>
              <w:pStyle w:val="ConsPlusNormal"/>
              <w:jc w:val="center"/>
            </w:pPr>
            <w:r>
              <w:lastRenderedPageBreak/>
              <w:t>В.3.1.36</w:t>
            </w:r>
          </w:p>
        </w:tc>
        <w:tc>
          <w:tcPr>
            <w:tcW w:w="4649" w:type="dxa"/>
          </w:tcPr>
          <w:p w:rsidR="00B775D7" w:rsidRDefault="00B775D7">
            <w:pPr>
              <w:pStyle w:val="ConsPlusNormal"/>
            </w:pPr>
            <w:r>
              <w:t>общая сумма уплаченных (взысканных) административных штрафов, наложенных по итогам проверок</w:t>
            </w:r>
          </w:p>
        </w:tc>
        <w:tc>
          <w:tcPr>
            <w:tcW w:w="7200" w:type="dxa"/>
          </w:tcPr>
          <w:p w:rsidR="00B775D7" w:rsidRDefault="00B775D7">
            <w:pPr>
              <w:pStyle w:val="ConsPlusNormal"/>
            </w:pPr>
            <w:r>
              <w:t>показатель учитывает сумму уплаченных (взысканных в том числе в рамках лицензионного контроля) административных штрафов (млн. руб.)</w:t>
            </w:r>
          </w:p>
        </w:tc>
      </w:tr>
      <w:tr w:rsidR="00B775D7">
        <w:tc>
          <w:tcPr>
            <w:tcW w:w="1757" w:type="dxa"/>
          </w:tcPr>
          <w:p w:rsidR="00B775D7" w:rsidRDefault="00B775D7">
            <w:pPr>
              <w:pStyle w:val="ConsPlusNormal"/>
              <w:jc w:val="center"/>
            </w:pPr>
            <w:r>
              <w:t>В.3.1.37</w:t>
            </w:r>
          </w:p>
        </w:tc>
        <w:tc>
          <w:tcPr>
            <w:tcW w:w="4649" w:type="dxa"/>
          </w:tcPr>
          <w:p w:rsidR="00B775D7" w:rsidRDefault="00B775D7">
            <w:pPr>
              <w:pStyle w:val="ConsPlusNormal"/>
            </w:pPr>
            <w:r>
              <w:t>отношение суммы взысканных административных штрафов к общей сумме наложенных административных штрафов</w:t>
            </w:r>
          </w:p>
        </w:tc>
        <w:tc>
          <w:tcPr>
            <w:tcW w:w="7200" w:type="dxa"/>
          </w:tcPr>
          <w:p w:rsidR="00B775D7" w:rsidRDefault="00B775D7">
            <w:pPr>
              <w:pStyle w:val="ConsPlusNormal"/>
            </w:pPr>
            <w:r>
              <w:t>показатель устанавливается в процентах и учитывает штрафы, наложенные в том числе в рамках лицензионного контроля</w:t>
            </w:r>
          </w:p>
        </w:tc>
      </w:tr>
      <w:tr w:rsidR="00B775D7">
        <w:tc>
          <w:tcPr>
            <w:tcW w:w="1757" w:type="dxa"/>
          </w:tcPr>
          <w:p w:rsidR="00B775D7" w:rsidRDefault="00B775D7">
            <w:pPr>
              <w:pStyle w:val="ConsPlusNormal"/>
              <w:jc w:val="center"/>
            </w:pPr>
            <w:r>
              <w:t>В.3.1.38</w:t>
            </w:r>
          </w:p>
        </w:tc>
        <w:tc>
          <w:tcPr>
            <w:tcW w:w="4649" w:type="dxa"/>
          </w:tcPr>
          <w:p w:rsidR="00B775D7" w:rsidRDefault="00B775D7">
            <w:pPr>
              <w:pStyle w:val="ConsPlusNormal"/>
            </w:pPr>
            <w:r>
              <w:t>средний размер наложенного административного штрафа</w:t>
            </w:r>
          </w:p>
        </w:tc>
        <w:tc>
          <w:tcPr>
            <w:tcW w:w="7200" w:type="dxa"/>
          </w:tcPr>
          <w:p w:rsidR="00B775D7" w:rsidRDefault="00B775D7">
            <w:pPr>
              <w:pStyle w:val="ConsPlusNormal"/>
            </w:pPr>
            <w:r>
              <w:t>показатель устанавливается в тыс. руб. и учитывает штрафы, наложенные в рамках лицензионного контроля, в том числе на должностных лиц и юридических лиц</w:t>
            </w:r>
          </w:p>
        </w:tc>
      </w:tr>
      <w:tr w:rsidR="00B775D7">
        <w:tc>
          <w:tcPr>
            <w:tcW w:w="1757" w:type="dxa"/>
          </w:tcPr>
          <w:p w:rsidR="00B775D7" w:rsidRDefault="00B775D7">
            <w:pPr>
              <w:pStyle w:val="ConsPlusNormal"/>
              <w:jc w:val="center"/>
            </w:pPr>
            <w:r>
              <w:t>В.3.1.39</w:t>
            </w:r>
          </w:p>
        </w:tc>
        <w:tc>
          <w:tcPr>
            <w:tcW w:w="4649" w:type="dxa"/>
          </w:tcPr>
          <w:p w:rsidR="00B775D7" w:rsidRDefault="00B775D7">
            <w:pPr>
              <w:pStyle w:val="ConsPlusNormal"/>
            </w:pPr>
            <w:r>
              <w:t>предотвращенный вред (ущерб) в расчете на одно мероприятие</w:t>
            </w:r>
          </w:p>
        </w:tc>
        <w:tc>
          <w:tcPr>
            <w:tcW w:w="7200" w:type="dxa"/>
          </w:tcPr>
          <w:p w:rsidR="00B775D7" w:rsidRDefault="00B775D7">
            <w:pPr>
              <w:pStyle w:val="ConsPlusNormal"/>
            </w:pPr>
            <w:r>
              <w:t>показатель устанавливается в млн. руб. и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B775D7">
        <w:tc>
          <w:tcPr>
            <w:tcW w:w="1757" w:type="dxa"/>
          </w:tcPr>
          <w:p w:rsidR="00B775D7" w:rsidRDefault="00B775D7">
            <w:pPr>
              <w:pStyle w:val="ConsPlusNormal"/>
              <w:jc w:val="center"/>
            </w:pPr>
            <w:r>
              <w:t>В.3.1.40</w:t>
            </w:r>
          </w:p>
        </w:tc>
        <w:tc>
          <w:tcPr>
            <w:tcW w:w="4649" w:type="dxa"/>
          </w:tcPr>
          <w:p w:rsidR="00B775D7" w:rsidRDefault="00B775D7">
            <w:pPr>
              <w:pStyle w:val="ConsPlusNormal"/>
            </w:pPr>
            <w:r>
              <w:t>среднее число должностных лиц, задействованных в проведении одной проверки</w:t>
            </w:r>
          </w:p>
        </w:tc>
        <w:tc>
          <w:tcPr>
            <w:tcW w:w="7200" w:type="dxa"/>
          </w:tcPr>
          <w:p w:rsidR="00B775D7" w:rsidRDefault="00B775D7">
            <w:pPr>
              <w:pStyle w:val="ConsPlusNormal"/>
            </w:pPr>
            <w:r>
              <w:t>показатель рассчитывается, в том числе отдельно, в отношении плановых, внеплановых и межведомственных проверок</w:t>
            </w:r>
          </w:p>
        </w:tc>
      </w:tr>
      <w:tr w:rsidR="00B775D7">
        <w:tc>
          <w:tcPr>
            <w:tcW w:w="1757" w:type="dxa"/>
          </w:tcPr>
          <w:p w:rsidR="00B775D7" w:rsidRDefault="00B775D7">
            <w:pPr>
              <w:pStyle w:val="ConsPlusNormal"/>
              <w:jc w:val="center"/>
            </w:pPr>
            <w:r>
              <w:t>В.3.1.41</w:t>
            </w:r>
          </w:p>
        </w:tc>
        <w:tc>
          <w:tcPr>
            <w:tcW w:w="4649" w:type="dxa"/>
          </w:tcPr>
          <w:p w:rsidR="00B775D7" w:rsidRDefault="00B775D7">
            <w:pPr>
              <w:pStyle w:val="ConsPlusNormal"/>
            </w:pPr>
            <w:r>
              <w:t>средняя продолжительность одной проверки</w:t>
            </w:r>
          </w:p>
        </w:tc>
        <w:tc>
          <w:tcPr>
            <w:tcW w:w="7200" w:type="dxa"/>
          </w:tcPr>
          <w:p w:rsidR="00B775D7" w:rsidRDefault="00B775D7">
            <w:pPr>
              <w:pStyle w:val="ConsPlusNormal"/>
            </w:pPr>
            <w:r>
              <w:t>показатель рассчитывается, в том числе отдельно, в отношении плановых, внеплановых и межведомственных проверок</w:t>
            </w:r>
          </w:p>
        </w:tc>
      </w:tr>
      <w:tr w:rsidR="00B775D7">
        <w:tc>
          <w:tcPr>
            <w:tcW w:w="1757" w:type="dxa"/>
          </w:tcPr>
          <w:p w:rsidR="00B775D7" w:rsidRDefault="00B775D7">
            <w:pPr>
              <w:pStyle w:val="ConsPlusNormal"/>
              <w:jc w:val="center"/>
            </w:pPr>
            <w:r>
              <w:t>В.3.1.42</w:t>
            </w:r>
          </w:p>
        </w:tc>
        <w:tc>
          <w:tcPr>
            <w:tcW w:w="4649" w:type="dxa"/>
          </w:tcPr>
          <w:p w:rsidR="00B775D7" w:rsidRDefault="00B775D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проверок (плановых, внеплановых)</w:t>
            </w:r>
          </w:p>
        </w:tc>
      </w:tr>
      <w:tr w:rsidR="00B775D7">
        <w:tc>
          <w:tcPr>
            <w:tcW w:w="1757" w:type="dxa"/>
          </w:tcPr>
          <w:p w:rsidR="00B775D7" w:rsidRDefault="00B775D7">
            <w:pPr>
              <w:pStyle w:val="ConsPlusNormal"/>
              <w:jc w:val="center"/>
              <w:outlineLvl w:val="5"/>
            </w:pPr>
            <w:r>
              <w:t>В.3.2</w:t>
            </w:r>
          </w:p>
        </w:tc>
        <w:tc>
          <w:tcPr>
            <w:tcW w:w="11849" w:type="dxa"/>
            <w:gridSpan w:val="2"/>
          </w:tcPr>
          <w:p w:rsidR="00B775D7" w:rsidRDefault="00B775D7">
            <w:pPr>
              <w:pStyle w:val="ConsPlusNormal"/>
            </w:pPr>
            <w:r>
              <w:t>режим постоянного государственного контроля (надзора)</w:t>
            </w:r>
          </w:p>
        </w:tc>
      </w:tr>
      <w:tr w:rsidR="00B775D7">
        <w:tc>
          <w:tcPr>
            <w:tcW w:w="1757" w:type="dxa"/>
          </w:tcPr>
          <w:p w:rsidR="00B775D7" w:rsidRDefault="00B775D7">
            <w:pPr>
              <w:pStyle w:val="ConsPlusNormal"/>
              <w:jc w:val="center"/>
            </w:pPr>
            <w:r>
              <w:t>В.3.2.1</w:t>
            </w:r>
          </w:p>
        </w:tc>
        <w:tc>
          <w:tcPr>
            <w:tcW w:w="4649" w:type="dxa"/>
          </w:tcPr>
          <w:p w:rsidR="00B775D7" w:rsidRDefault="00B775D7">
            <w:pPr>
              <w:pStyle w:val="ConsPlusNormal"/>
            </w:pPr>
            <w:r>
              <w:t>количество объектов, в отношении которых установлен режим постоянного государственного контроля (надзора)</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lastRenderedPageBreak/>
              <w:t>В.3.2.2</w:t>
            </w:r>
          </w:p>
        </w:tc>
        <w:tc>
          <w:tcPr>
            <w:tcW w:w="4649" w:type="dxa"/>
          </w:tcPr>
          <w:p w:rsidR="00B775D7" w:rsidRDefault="00B775D7">
            <w:pPr>
              <w:pStyle w:val="ConsPlusNormal"/>
            </w:pPr>
            <w:r>
              <w:t>доля объектов, по которым выявлены нарушения в результате осуществления постоянного государственного контроля (надзора)</w:t>
            </w:r>
          </w:p>
        </w:tc>
        <w:tc>
          <w:tcPr>
            <w:tcW w:w="7200" w:type="dxa"/>
          </w:tcPr>
          <w:p w:rsidR="00B775D7" w:rsidRDefault="00B775D7">
            <w:pPr>
              <w:pStyle w:val="ConsPlusNormal"/>
            </w:pPr>
            <w:r>
              <w:t>показатель устанавливается в процентах от общего количества объектов, в отношении которых установлен режим постоянного государственного контроля (надзора)</w:t>
            </w:r>
          </w:p>
        </w:tc>
      </w:tr>
      <w:tr w:rsidR="00B775D7">
        <w:tc>
          <w:tcPr>
            <w:tcW w:w="1757" w:type="dxa"/>
          </w:tcPr>
          <w:p w:rsidR="00B775D7" w:rsidRDefault="00B775D7">
            <w:pPr>
              <w:pStyle w:val="ConsPlusNormal"/>
              <w:jc w:val="center"/>
            </w:pPr>
            <w:r>
              <w:t>В.3.2.3</w:t>
            </w:r>
          </w:p>
        </w:tc>
        <w:tc>
          <w:tcPr>
            <w:tcW w:w="4649" w:type="dxa"/>
          </w:tcPr>
          <w:p w:rsidR="00B775D7" w:rsidRDefault="00B775D7">
            <w:pPr>
              <w:pStyle w:val="ConsPlusNormal"/>
            </w:pPr>
            <w:r>
              <w:t>доля нарушений, выявленных в результате осуществления постоянного государственного контроля (надзора), по которым возбуждены дела об административных правонарушениях</w:t>
            </w:r>
          </w:p>
        </w:tc>
        <w:tc>
          <w:tcPr>
            <w:tcW w:w="7200" w:type="dxa"/>
          </w:tcPr>
          <w:p w:rsidR="00B775D7" w:rsidRDefault="00B775D7">
            <w:pPr>
              <w:pStyle w:val="ConsPlusNormal"/>
            </w:pPr>
            <w:r>
              <w:t>показатель устанавливается в процентах от общего количества выявленных правонарушений</w:t>
            </w:r>
          </w:p>
        </w:tc>
      </w:tr>
      <w:tr w:rsidR="00B775D7">
        <w:tc>
          <w:tcPr>
            <w:tcW w:w="1757" w:type="dxa"/>
          </w:tcPr>
          <w:p w:rsidR="00B775D7" w:rsidRDefault="00B775D7">
            <w:pPr>
              <w:pStyle w:val="ConsPlusNormal"/>
              <w:jc w:val="center"/>
            </w:pPr>
            <w:r>
              <w:t>В.3.2.4</w:t>
            </w:r>
          </w:p>
        </w:tc>
        <w:tc>
          <w:tcPr>
            <w:tcW w:w="4649" w:type="dxa"/>
          </w:tcPr>
          <w:p w:rsidR="00B775D7" w:rsidRDefault="00B775D7">
            <w:pPr>
              <w:pStyle w:val="ConsPlusNormal"/>
            </w:pPr>
            <w:r>
              <w:t>доля нарушений, по итогам выявления которых в результате осуществления постоянного государственного контроля (надзора) наложены административные наказания</w:t>
            </w:r>
          </w:p>
        </w:tc>
        <w:tc>
          <w:tcPr>
            <w:tcW w:w="7200" w:type="dxa"/>
          </w:tcPr>
          <w:p w:rsidR="00B775D7" w:rsidRDefault="00B775D7">
            <w:pPr>
              <w:pStyle w:val="ConsPlusNormal"/>
            </w:pPr>
            <w:r>
              <w:t>показатель устанавливается в процентах от общего количества выявленных правонарушений</w:t>
            </w:r>
          </w:p>
        </w:tc>
      </w:tr>
      <w:tr w:rsidR="00B775D7">
        <w:tc>
          <w:tcPr>
            <w:tcW w:w="1757" w:type="dxa"/>
          </w:tcPr>
          <w:p w:rsidR="00B775D7" w:rsidRDefault="00B775D7">
            <w:pPr>
              <w:pStyle w:val="ConsPlusNormal"/>
              <w:jc w:val="center"/>
            </w:pPr>
            <w:r>
              <w:t>В.3.2.5</w:t>
            </w:r>
          </w:p>
        </w:tc>
        <w:tc>
          <w:tcPr>
            <w:tcW w:w="4649" w:type="dxa"/>
          </w:tcPr>
          <w:p w:rsidR="00B775D7" w:rsidRDefault="00B775D7">
            <w:pPr>
              <w:pStyle w:val="ConsPlusNormal"/>
            </w:pPr>
            <w:r>
              <w:t>доля нарушений, выявленных в результате осуществления постоянного государственного контроля (надзора), связанных с неисполнением предписаний</w:t>
            </w:r>
          </w:p>
        </w:tc>
        <w:tc>
          <w:tcPr>
            <w:tcW w:w="7200" w:type="dxa"/>
          </w:tcPr>
          <w:p w:rsidR="00B775D7" w:rsidRDefault="00B775D7">
            <w:pPr>
              <w:pStyle w:val="ConsPlusNormal"/>
            </w:pPr>
            <w:r>
              <w:t>показатель устанавливается в процентах от общего количества выявленных нарушений</w:t>
            </w:r>
          </w:p>
        </w:tc>
      </w:tr>
      <w:tr w:rsidR="00B775D7">
        <w:tc>
          <w:tcPr>
            <w:tcW w:w="1757" w:type="dxa"/>
          </w:tcPr>
          <w:p w:rsidR="00B775D7" w:rsidRDefault="00B775D7">
            <w:pPr>
              <w:pStyle w:val="ConsPlusNormal"/>
              <w:jc w:val="center"/>
            </w:pPr>
            <w:r>
              <w:t>В.3.2.6</w:t>
            </w:r>
          </w:p>
        </w:tc>
        <w:tc>
          <w:tcPr>
            <w:tcW w:w="4649" w:type="dxa"/>
          </w:tcPr>
          <w:p w:rsidR="00B775D7" w:rsidRDefault="00B775D7">
            <w:pPr>
              <w:pStyle w:val="ConsPlusNormal"/>
            </w:pPr>
            <w:r>
              <w:t>доля объектов, в отношении которых материалы о нарушениях обязательных требований, выявленных в результате осуществления постоянного государственного контроля (надзора), переданы в уполномоченные органы для возбуждения уголовных дел</w:t>
            </w:r>
          </w:p>
        </w:tc>
        <w:tc>
          <w:tcPr>
            <w:tcW w:w="7200" w:type="dxa"/>
          </w:tcPr>
          <w:p w:rsidR="00B775D7" w:rsidRDefault="00B775D7">
            <w:pPr>
              <w:pStyle w:val="ConsPlusNormal"/>
            </w:pPr>
            <w:r>
              <w:t>показатель устанавливается в процентах от общего количества объектов, в отношении которых выявлены нарушения обязательных требований в результате осуществления постоянного государственного контроля (надзора)</w:t>
            </w:r>
          </w:p>
        </w:tc>
      </w:tr>
      <w:tr w:rsidR="00B775D7">
        <w:tc>
          <w:tcPr>
            <w:tcW w:w="1757" w:type="dxa"/>
          </w:tcPr>
          <w:p w:rsidR="00B775D7" w:rsidRDefault="00B775D7">
            <w:pPr>
              <w:pStyle w:val="ConsPlusNormal"/>
              <w:jc w:val="center"/>
            </w:pPr>
            <w:r>
              <w:t>В.3.2.7</w:t>
            </w:r>
          </w:p>
        </w:tc>
        <w:tc>
          <w:tcPr>
            <w:tcW w:w="4649" w:type="dxa"/>
          </w:tcPr>
          <w:p w:rsidR="00B775D7" w:rsidRDefault="00B775D7">
            <w:pPr>
              <w:pStyle w:val="ConsPlusNormal"/>
            </w:pPr>
            <w:r>
              <w:t>количество выявленных за период времени правонарушений в рамках режима постоянного государственного контроля (надзора)</w:t>
            </w:r>
          </w:p>
        </w:tc>
        <w:tc>
          <w:tcPr>
            <w:tcW w:w="7200" w:type="dxa"/>
          </w:tcPr>
          <w:p w:rsidR="00B775D7" w:rsidRDefault="00B775D7">
            <w:pPr>
              <w:pStyle w:val="ConsPlusNormal"/>
            </w:pPr>
            <w:r>
              <w:t>группы показателей учитывают общее количество выявленных нарушений, а также по типам нарушений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w:t>
            </w:r>
          </w:p>
        </w:tc>
      </w:tr>
      <w:tr w:rsidR="00B775D7">
        <w:tc>
          <w:tcPr>
            <w:tcW w:w="1757" w:type="dxa"/>
          </w:tcPr>
          <w:p w:rsidR="00B775D7" w:rsidRDefault="00B775D7">
            <w:pPr>
              <w:pStyle w:val="ConsPlusNormal"/>
              <w:jc w:val="center"/>
            </w:pPr>
            <w:r>
              <w:lastRenderedPageBreak/>
              <w:t>В.3.2.8</w:t>
            </w:r>
          </w:p>
        </w:tc>
        <w:tc>
          <w:tcPr>
            <w:tcW w:w="4649" w:type="dxa"/>
          </w:tcPr>
          <w:p w:rsidR="00B775D7" w:rsidRDefault="00B775D7">
            <w:pPr>
              <w:pStyle w:val="ConsPlusNormal"/>
            </w:pPr>
            <w:r>
              <w:t>предотвращенный ущерб в рамках одного объекта, в отношении которого установлен режим постоянного государственного контроля (надзора)</w:t>
            </w:r>
          </w:p>
        </w:tc>
        <w:tc>
          <w:tcPr>
            <w:tcW w:w="7200" w:type="dxa"/>
          </w:tcPr>
          <w:p w:rsidR="00B775D7" w:rsidRDefault="00B775D7">
            <w:pPr>
              <w:pStyle w:val="ConsPlusNormal"/>
            </w:pPr>
            <w:r>
              <w:t>показатель устанавливается в млн. руб. и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B775D7">
        <w:tc>
          <w:tcPr>
            <w:tcW w:w="1757" w:type="dxa"/>
          </w:tcPr>
          <w:p w:rsidR="00B775D7" w:rsidRDefault="00B775D7">
            <w:pPr>
              <w:pStyle w:val="ConsPlusNormal"/>
              <w:jc w:val="center"/>
            </w:pPr>
            <w:r>
              <w:t>В.3.2.9</w:t>
            </w:r>
          </w:p>
        </w:tc>
        <w:tc>
          <w:tcPr>
            <w:tcW w:w="4649" w:type="dxa"/>
          </w:tcPr>
          <w:p w:rsidR="00B775D7" w:rsidRDefault="00B775D7">
            <w:pPr>
              <w:pStyle w:val="ConsPlusNormal"/>
            </w:pPr>
            <w:r>
              <w:t>общее количество административных наказаний, наложенных по итогам осуществления режима постоянного государственного контроля (надзора)</w:t>
            </w:r>
          </w:p>
        </w:tc>
        <w:tc>
          <w:tcPr>
            <w:tcW w:w="7200" w:type="dxa"/>
          </w:tcPr>
          <w:p w:rsidR="00B775D7" w:rsidRDefault="00B775D7">
            <w:pPr>
              <w:pStyle w:val="ConsPlusNormal"/>
            </w:pPr>
            <w:r>
              <w:t>показатели учитывают общее количество административных наказаний, наложенных по итогам осуществления режима постоянного государственного контроля (надзора), а также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B775D7">
        <w:tc>
          <w:tcPr>
            <w:tcW w:w="1757" w:type="dxa"/>
          </w:tcPr>
          <w:p w:rsidR="00B775D7" w:rsidRDefault="00B775D7">
            <w:pPr>
              <w:pStyle w:val="ConsPlusNormal"/>
              <w:jc w:val="center"/>
            </w:pPr>
            <w:r>
              <w:t>В.3.2.10</w:t>
            </w:r>
          </w:p>
        </w:tc>
        <w:tc>
          <w:tcPr>
            <w:tcW w:w="4649" w:type="dxa"/>
          </w:tcPr>
          <w:p w:rsidR="00B775D7" w:rsidRDefault="00B775D7">
            <w:pPr>
              <w:pStyle w:val="ConsPlusNormal"/>
            </w:pPr>
            <w:r>
              <w:t>общая сумма наложенных административных штрафов по итогам осуществления режима постоянного государственного контроля (надзора)</w:t>
            </w:r>
          </w:p>
        </w:tc>
        <w:tc>
          <w:tcPr>
            <w:tcW w:w="7200" w:type="dxa"/>
          </w:tcPr>
          <w:p w:rsidR="00B775D7" w:rsidRDefault="00B775D7">
            <w:pPr>
              <w:pStyle w:val="ConsPlusNormal"/>
            </w:pPr>
            <w:r>
              <w:t>показатель устанавливается в общей сумме наложенных штрафов, учитывающей в том числе штрафы, наложенные на должностных лиц, юридических лиц</w:t>
            </w:r>
          </w:p>
        </w:tc>
      </w:tr>
      <w:tr w:rsidR="00B775D7">
        <w:tc>
          <w:tcPr>
            <w:tcW w:w="1757" w:type="dxa"/>
          </w:tcPr>
          <w:p w:rsidR="00B775D7" w:rsidRDefault="00B775D7">
            <w:pPr>
              <w:pStyle w:val="ConsPlusNormal"/>
              <w:jc w:val="center"/>
            </w:pPr>
            <w:r>
              <w:t>В.3.2.11</w:t>
            </w:r>
          </w:p>
        </w:tc>
        <w:tc>
          <w:tcPr>
            <w:tcW w:w="4649" w:type="dxa"/>
          </w:tcPr>
          <w:p w:rsidR="00B775D7" w:rsidRDefault="00B775D7">
            <w:pPr>
              <w:pStyle w:val="ConsPlusNormal"/>
            </w:pPr>
            <w:r>
              <w:t>общая сумма уплаченных (взысканных) административных штрафов по итогам осуществления режима постоянного государственного контроля (надзора)</w:t>
            </w:r>
          </w:p>
        </w:tc>
        <w:tc>
          <w:tcPr>
            <w:tcW w:w="7200" w:type="dxa"/>
          </w:tcPr>
          <w:p w:rsidR="00B775D7" w:rsidRDefault="00B775D7">
            <w:pPr>
              <w:pStyle w:val="ConsPlusNormal"/>
            </w:pPr>
            <w:r>
              <w:t>показатель устанавливается в млн. руб.</w:t>
            </w:r>
          </w:p>
        </w:tc>
      </w:tr>
      <w:tr w:rsidR="00B775D7">
        <w:tc>
          <w:tcPr>
            <w:tcW w:w="1757" w:type="dxa"/>
          </w:tcPr>
          <w:p w:rsidR="00B775D7" w:rsidRDefault="00B775D7">
            <w:pPr>
              <w:pStyle w:val="ConsPlusNormal"/>
              <w:jc w:val="center"/>
            </w:pPr>
            <w:r>
              <w:t>В.3.2.12</w:t>
            </w:r>
          </w:p>
        </w:tc>
        <w:tc>
          <w:tcPr>
            <w:tcW w:w="4649" w:type="dxa"/>
          </w:tcPr>
          <w:p w:rsidR="00B775D7" w:rsidRDefault="00B775D7">
            <w:pPr>
              <w:pStyle w:val="ConsPlusNormal"/>
            </w:pPr>
            <w:r>
              <w:t>отношение суммы взысканных административных штрафов к общей сумме наложенных административных штрафов по итогам осуществления режима постоянного государственного контроля (надзора)</w:t>
            </w:r>
          </w:p>
        </w:tc>
        <w:tc>
          <w:tcPr>
            <w:tcW w:w="7200" w:type="dxa"/>
          </w:tcPr>
          <w:p w:rsidR="00B775D7" w:rsidRDefault="00B775D7">
            <w:pPr>
              <w:pStyle w:val="ConsPlusNormal"/>
            </w:pPr>
            <w:r>
              <w:t>показатель устанавливается в процентах</w:t>
            </w:r>
          </w:p>
        </w:tc>
      </w:tr>
      <w:tr w:rsidR="00B775D7">
        <w:tc>
          <w:tcPr>
            <w:tcW w:w="1757" w:type="dxa"/>
          </w:tcPr>
          <w:p w:rsidR="00B775D7" w:rsidRDefault="00B775D7">
            <w:pPr>
              <w:pStyle w:val="ConsPlusNormal"/>
              <w:jc w:val="center"/>
            </w:pPr>
            <w:r>
              <w:t>В.3.2.13</w:t>
            </w:r>
          </w:p>
        </w:tc>
        <w:tc>
          <w:tcPr>
            <w:tcW w:w="4649" w:type="dxa"/>
          </w:tcPr>
          <w:p w:rsidR="00B775D7" w:rsidRDefault="00B775D7">
            <w:pPr>
              <w:pStyle w:val="ConsPlusNormal"/>
            </w:pPr>
            <w:r>
              <w:t>средний размер наложенного административного штрафа по итогам осуществления режима постоянного государственного контроля (надзора)</w:t>
            </w:r>
          </w:p>
        </w:tc>
        <w:tc>
          <w:tcPr>
            <w:tcW w:w="7200" w:type="dxa"/>
          </w:tcPr>
          <w:p w:rsidR="00B775D7" w:rsidRDefault="00B775D7">
            <w:pPr>
              <w:pStyle w:val="ConsPlusNormal"/>
            </w:pPr>
            <w:r>
              <w:t>показатель устанавливается в соответствии со средним размером административного штрафа, в том числе наложенного на должностных лиц и юридических лиц (в тыс. руб.)</w:t>
            </w:r>
          </w:p>
        </w:tc>
      </w:tr>
      <w:tr w:rsidR="00B775D7">
        <w:tc>
          <w:tcPr>
            <w:tcW w:w="1757" w:type="dxa"/>
          </w:tcPr>
          <w:p w:rsidR="00B775D7" w:rsidRDefault="00B775D7">
            <w:pPr>
              <w:pStyle w:val="ConsPlusNormal"/>
              <w:jc w:val="center"/>
            </w:pPr>
            <w:r>
              <w:lastRenderedPageBreak/>
              <w:t>В.3.2.14</w:t>
            </w:r>
          </w:p>
        </w:tc>
        <w:tc>
          <w:tcPr>
            <w:tcW w:w="4649" w:type="dxa"/>
          </w:tcPr>
          <w:p w:rsidR="00B775D7" w:rsidRDefault="00B775D7">
            <w:pPr>
              <w:pStyle w:val="ConsPlusNormal"/>
            </w:pPr>
            <w:r>
              <w:t>стоимостная оценка (себестоимость) режима постоянного контроля (надзора) в отношении одного объекта</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В.3.2.15</w:t>
            </w:r>
          </w:p>
        </w:tc>
        <w:tc>
          <w:tcPr>
            <w:tcW w:w="4649" w:type="dxa"/>
          </w:tcPr>
          <w:p w:rsidR="00B775D7" w:rsidRDefault="00B775D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режима постоянного контроля (надзора)</w:t>
            </w:r>
          </w:p>
        </w:tc>
      </w:tr>
      <w:tr w:rsidR="00B775D7">
        <w:tc>
          <w:tcPr>
            <w:tcW w:w="1757" w:type="dxa"/>
          </w:tcPr>
          <w:p w:rsidR="00B775D7" w:rsidRDefault="00B775D7">
            <w:pPr>
              <w:pStyle w:val="ConsPlusNormal"/>
              <w:jc w:val="center"/>
            </w:pPr>
            <w:r>
              <w:t>В.3.2.16</w:t>
            </w:r>
          </w:p>
        </w:tc>
        <w:tc>
          <w:tcPr>
            <w:tcW w:w="4649" w:type="dxa"/>
          </w:tcPr>
          <w:p w:rsidR="00B775D7" w:rsidRDefault="00B775D7">
            <w:pPr>
              <w:pStyle w:val="ConsPlusNormal"/>
            </w:pPr>
            <w:r>
              <w:t>среднее число должностных лиц, задействованных в рамках режима постоянного контроля (надзора) на одном объекте</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В.3.3</w:t>
            </w:r>
          </w:p>
        </w:tc>
        <w:tc>
          <w:tcPr>
            <w:tcW w:w="4649" w:type="dxa"/>
          </w:tcPr>
          <w:p w:rsidR="00B775D7" w:rsidRDefault="00B775D7">
            <w:pPr>
              <w:pStyle w:val="ConsPlusNormal"/>
            </w:pPr>
            <w:r>
              <w:t>плановые (рейдовые) осмотры</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В.3.3.1</w:t>
            </w:r>
          </w:p>
        </w:tc>
        <w:tc>
          <w:tcPr>
            <w:tcW w:w="4649" w:type="dxa"/>
          </w:tcPr>
          <w:p w:rsidR="00B775D7" w:rsidRDefault="00B775D7">
            <w:pPr>
              <w:pStyle w:val="ConsPlusNormal"/>
            </w:pPr>
            <w:r>
              <w:t>общее количество плановых (рейдовых) осмотров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В.3.3.2</w:t>
            </w:r>
          </w:p>
        </w:tc>
        <w:tc>
          <w:tcPr>
            <w:tcW w:w="4649" w:type="dxa"/>
          </w:tcPr>
          <w:p w:rsidR="00B775D7" w:rsidRDefault="00B775D7">
            <w:pPr>
              <w:pStyle w:val="ConsPlusNormal"/>
            </w:pPr>
            <w:r>
              <w:t>общее количество плановых (рейдовых) осмотров, проведенных совместно с другими органами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В.3.3.3</w:t>
            </w:r>
          </w:p>
        </w:tc>
        <w:tc>
          <w:tcPr>
            <w:tcW w:w="4649" w:type="dxa"/>
          </w:tcPr>
          <w:p w:rsidR="00B775D7" w:rsidRDefault="00B775D7">
            <w:pPr>
              <w:pStyle w:val="ConsPlusNormal"/>
            </w:pPr>
            <w:r>
              <w:t>количество плановых (рейдовых) осмотров, проводимых с привлечением экспертных организаций и экспертов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В.3.3.4</w:t>
            </w:r>
          </w:p>
        </w:tc>
        <w:tc>
          <w:tcPr>
            <w:tcW w:w="4649" w:type="dxa"/>
          </w:tcPr>
          <w:p w:rsidR="00B775D7" w:rsidRDefault="00B775D7">
            <w:pPr>
              <w:pStyle w:val="ConsPlusNormal"/>
            </w:pPr>
            <w:r>
              <w:t>доля плановых (рейдовых) осмотров, по итогам которых выявлены нарушения, в общем числе проведенных рейдовых осмотров</w:t>
            </w:r>
          </w:p>
        </w:tc>
        <w:tc>
          <w:tcPr>
            <w:tcW w:w="7200" w:type="dxa"/>
          </w:tcPr>
          <w:p w:rsidR="00B775D7" w:rsidRDefault="00B775D7">
            <w:pPr>
              <w:pStyle w:val="ConsPlusNormal"/>
            </w:pPr>
            <w:r>
              <w:t>показатель устанавливается в процентах</w:t>
            </w:r>
          </w:p>
        </w:tc>
      </w:tr>
      <w:tr w:rsidR="00B775D7">
        <w:tc>
          <w:tcPr>
            <w:tcW w:w="1757" w:type="dxa"/>
          </w:tcPr>
          <w:p w:rsidR="00B775D7" w:rsidRDefault="00B775D7">
            <w:pPr>
              <w:pStyle w:val="ConsPlusNormal"/>
              <w:jc w:val="center"/>
            </w:pPr>
            <w:r>
              <w:t>В.3.3.5</w:t>
            </w:r>
          </w:p>
        </w:tc>
        <w:tc>
          <w:tcPr>
            <w:tcW w:w="4649" w:type="dxa"/>
          </w:tcPr>
          <w:p w:rsidR="00B775D7" w:rsidRDefault="00B775D7">
            <w:pPr>
              <w:pStyle w:val="ConsPlusNormal"/>
            </w:pPr>
            <w:r>
              <w:t>доля плановых (рейдовых) осмотров, на результаты которых поданы жалобы</w:t>
            </w:r>
          </w:p>
        </w:tc>
        <w:tc>
          <w:tcPr>
            <w:tcW w:w="7200" w:type="dxa"/>
          </w:tcPr>
          <w:p w:rsidR="00B775D7" w:rsidRDefault="00B775D7">
            <w:pPr>
              <w:pStyle w:val="ConsPlusNormal"/>
            </w:pPr>
            <w:r>
              <w:t>показатель устанавливается в процентах от общего количества рейдовых осмотров</w:t>
            </w:r>
          </w:p>
        </w:tc>
      </w:tr>
      <w:tr w:rsidR="00B775D7">
        <w:tc>
          <w:tcPr>
            <w:tcW w:w="1757" w:type="dxa"/>
          </w:tcPr>
          <w:p w:rsidR="00B775D7" w:rsidRDefault="00B775D7">
            <w:pPr>
              <w:pStyle w:val="ConsPlusNormal"/>
              <w:jc w:val="center"/>
            </w:pPr>
            <w:r>
              <w:lastRenderedPageBreak/>
              <w:t>В.3.3.6</w:t>
            </w:r>
          </w:p>
        </w:tc>
        <w:tc>
          <w:tcPr>
            <w:tcW w:w="4649" w:type="dxa"/>
          </w:tcPr>
          <w:p w:rsidR="00B775D7" w:rsidRDefault="00B775D7">
            <w:pPr>
              <w:pStyle w:val="ConsPlusNormal"/>
            </w:pPr>
            <w:r>
              <w:t>доля плановых (рейдовых) осмотров, результаты которых признаны недействительными</w:t>
            </w:r>
          </w:p>
        </w:tc>
        <w:tc>
          <w:tcPr>
            <w:tcW w:w="7200" w:type="dxa"/>
          </w:tcPr>
          <w:p w:rsidR="00B775D7" w:rsidRDefault="00B775D7">
            <w:pPr>
              <w:pStyle w:val="ConsPlusNormal"/>
            </w:pPr>
            <w:r>
              <w:t>показатель устанавливается в процентах от общего числа проведенных рейдовых осмотров</w:t>
            </w:r>
          </w:p>
        </w:tc>
      </w:tr>
      <w:tr w:rsidR="00B775D7">
        <w:tc>
          <w:tcPr>
            <w:tcW w:w="1757" w:type="dxa"/>
          </w:tcPr>
          <w:p w:rsidR="00B775D7" w:rsidRDefault="00B775D7">
            <w:pPr>
              <w:pStyle w:val="ConsPlusNormal"/>
              <w:jc w:val="center"/>
            </w:pPr>
            <w:r>
              <w:t>В.3.3.7</w:t>
            </w:r>
          </w:p>
        </w:tc>
        <w:tc>
          <w:tcPr>
            <w:tcW w:w="4649" w:type="dxa"/>
          </w:tcPr>
          <w:p w:rsidR="00B775D7" w:rsidRDefault="00B775D7">
            <w:pPr>
              <w:pStyle w:val="ConsPlusNormal"/>
            </w:pPr>
            <w:r>
              <w:t>доля плановых (рейдовых) осмотров, по результатам которых были назначены внеплановые проверки в отношении субъектов (объектов) контрольно-надзорной деятельности</w:t>
            </w:r>
          </w:p>
        </w:tc>
        <w:tc>
          <w:tcPr>
            <w:tcW w:w="7200" w:type="dxa"/>
          </w:tcPr>
          <w:p w:rsidR="00B775D7" w:rsidRDefault="00B775D7">
            <w:pPr>
              <w:pStyle w:val="ConsPlusNormal"/>
            </w:pPr>
            <w:r>
              <w:t>показатель устанавливается в процентах от общего числа рейдовых осмотров, по итогам которых были выявлены правонарушения</w:t>
            </w:r>
          </w:p>
        </w:tc>
      </w:tr>
      <w:tr w:rsidR="00B775D7">
        <w:tc>
          <w:tcPr>
            <w:tcW w:w="1757" w:type="dxa"/>
          </w:tcPr>
          <w:p w:rsidR="00B775D7" w:rsidRDefault="00B775D7">
            <w:pPr>
              <w:pStyle w:val="ConsPlusNormal"/>
              <w:jc w:val="center"/>
            </w:pPr>
            <w:r>
              <w:t>В.3.3.8</w:t>
            </w:r>
          </w:p>
        </w:tc>
        <w:tc>
          <w:tcPr>
            <w:tcW w:w="4649" w:type="dxa"/>
          </w:tcPr>
          <w:p w:rsidR="00B775D7" w:rsidRDefault="00B775D7">
            <w:pPr>
              <w:pStyle w:val="ConsPlusNormal"/>
            </w:pPr>
            <w:r>
              <w:t>доля плановых (рейдовых) осмотров, по итогам которых после проведения внеплановых проверок были возбуждены дела об административных правонарушениях</w:t>
            </w:r>
          </w:p>
        </w:tc>
        <w:tc>
          <w:tcPr>
            <w:tcW w:w="7200" w:type="dxa"/>
          </w:tcPr>
          <w:p w:rsidR="00B775D7" w:rsidRDefault="00B775D7">
            <w:pPr>
              <w:pStyle w:val="ConsPlusNormal"/>
            </w:pPr>
            <w:r>
              <w:t>показатель устанавливается в процентах от общего числа рейдовых осмотров, по итогам которых назначены внеплановые проверки</w:t>
            </w:r>
          </w:p>
        </w:tc>
      </w:tr>
      <w:tr w:rsidR="00B775D7">
        <w:tc>
          <w:tcPr>
            <w:tcW w:w="1757" w:type="dxa"/>
          </w:tcPr>
          <w:p w:rsidR="00B775D7" w:rsidRDefault="00B775D7">
            <w:pPr>
              <w:pStyle w:val="ConsPlusNormal"/>
              <w:jc w:val="center"/>
            </w:pPr>
            <w:r>
              <w:t>В.3.3.9</w:t>
            </w:r>
          </w:p>
        </w:tc>
        <w:tc>
          <w:tcPr>
            <w:tcW w:w="4649" w:type="dxa"/>
          </w:tcPr>
          <w:p w:rsidR="00B775D7" w:rsidRDefault="00B775D7">
            <w:pPr>
              <w:pStyle w:val="ConsPlusNormal"/>
            </w:pPr>
            <w:r>
              <w:t>доля плановых (рейдовых) осмотров, по итогам которых после проведения внеплановых проверок были наложены административные наказания</w:t>
            </w:r>
          </w:p>
        </w:tc>
        <w:tc>
          <w:tcPr>
            <w:tcW w:w="7200" w:type="dxa"/>
          </w:tcPr>
          <w:p w:rsidR="00B775D7" w:rsidRDefault="00B775D7">
            <w:pPr>
              <w:pStyle w:val="ConsPlusNormal"/>
            </w:pPr>
            <w:r>
              <w:t>показатель устанавливается в процентах от общего числа рейдовых осмотров, по итогам которых после проведения внеплановых проверок возбуждены дела об административных правонарушениях</w:t>
            </w:r>
          </w:p>
        </w:tc>
      </w:tr>
      <w:tr w:rsidR="00B775D7">
        <w:tc>
          <w:tcPr>
            <w:tcW w:w="1757" w:type="dxa"/>
          </w:tcPr>
          <w:p w:rsidR="00B775D7" w:rsidRDefault="00B775D7">
            <w:pPr>
              <w:pStyle w:val="ConsPlusNormal"/>
              <w:jc w:val="center"/>
            </w:pPr>
            <w:r>
              <w:t>В.3.3.10</w:t>
            </w:r>
          </w:p>
        </w:tc>
        <w:tc>
          <w:tcPr>
            <w:tcW w:w="4649" w:type="dxa"/>
          </w:tcPr>
          <w:p w:rsidR="00B775D7" w:rsidRDefault="00B775D7">
            <w:pPr>
              <w:pStyle w:val="ConsPlusNormal"/>
            </w:pPr>
            <w:r>
              <w:t>доля плановых (рейдовых) осмотров, по результатам которых материалы о выявленных нарушениях переданы в уполномоченные органы для возбуждения уголовных дел</w:t>
            </w:r>
          </w:p>
        </w:tc>
        <w:tc>
          <w:tcPr>
            <w:tcW w:w="7200" w:type="dxa"/>
          </w:tcPr>
          <w:p w:rsidR="00B775D7" w:rsidRDefault="00B775D7">
            <w:pPr>
              <w:pStyle w:val="ConsPlusNormal"/>
            </w:pPr>
            <w:r>
              <w:t>показатель устанавливается в процентах от общего количества рейдовых осмотров, в результате которых выявлены нарушения обязательных требований</w:t>
            </w:r>
          </w:p>
        </w:tc>
      </w:tr>
      <w:tr w:rsidR="00B775D7">
        <w:tc>
          <w:tcPr>
            <w:tcW w:w="1757" w:type="dxa"/>
          </w:tcPr>
          <w:p w:rsidR="00B775D7" w:rsidRDefault="00B775D7">
            <w:pPr>
              <w:pStyle w:val="ConsPlusNormal"/>
              <w:jc w:val="center"/>
            </w:pPr>
            <w:r>
              <w:t>В.3.3.11</w:t>
            </w:r>
          </w:p>
        </w:tc>
        <w:tc>
          <w:tcPr>
            <w:tcW w:w="4649" w:type="dxa"/>
          </w:tcPr>
          <w:p w:rsidR="00B775D7" w:rsidRDefault="00B775D7">
            <w:pPr>
              <w:pStyle w:val="ConsPlusNormal"/>
            </w:pPr>
            <w:r>
              <w:t>количество выявленных правонарушений при проведении плановых (рейдовых) осмотров</w:t>
            </w:r>
          </w:p>
        </w:tc>
        <w:tc>
          <w:tcPr>
            <w:tcW w:w="7200" w:type="dxa"/>
          </w:tcPr>
          <w:p w:rsidR="00B775D7" w:rsidRDefault="00B775D7">
            <w:pPr>
              <w:pStyle w:val="ConsPlusNormal"/>
            </w:pPr>
            <w:r>
              <w:t>группы показателей устанавливаются в общем количестве выявленных правонарушений, а также по типам нарушений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w:t>
            </w:r>
          </w:p>
        </w:tc>
      </w:tr>
      <w:tr w:rsidR="00B775D7">
        <w:tc>
          <w:tcPr>
            <w:tcW w:w="1757" w:type="dxa"/>
          </w:tcPr>
          <w:p w:rsidR="00B775D7" w:rsidRDefault="00B775D7">
            <w:pPr>
              <w:pStyle w:val="ConsPlusNormal"/>
              <w:jc w:val="center"/>
            </w:pPr>
            <w:r>
              <w:t>В.3.3.12</w:t>
            </w:r>
          </w:p>
        </w:tc>
        <w:tc>
          <w:tcPr>
            <w:tcW w:w="4649" w:type="dxa"/>
          </w:tcPr>
          <w:p w:rsidR="00B775D7" w:rsidRDefault="00B775D7">
            <w:pPr>
              <w:pStyle w:val="ConsPlusNormal"/>
            </w:pPr>
            <w:r>
              <w:t xml:space="preserve">количество субъектов, в отношении которых проведены плановые (рейдовые) осмотры </w:t>
            </w:r>
            <w:r>
              <w:lastRenderedPageBreak/>
              <w:t>субъектов из каждой категории риска, допустивших нарушения</w:t>
            </w:r>
          </w:p>
        </w:tc>
        <w:tc>
          <w:tcPr>
            <w:tcW w:w="7200" w:type="dxa"/>
          </w:tcPr>
          <w:p w:rsidR="00B775D7" w:rsidRDefault="00B775D7">
            <w:pPr>
              <w:pStyle w:val="ConsPlusNormal"/>
            </w:pPr>
            <w:r>
              <w:lastRenderedPageBreak/>
              <w:t xml:space="preserve">группы показателей устанавливаются для органов, применяющих риск-ориентированный подход при осуществлении государственного контроля </w:t>
            </w:r>
            <w:r>
              <w:lastRenderedPageBreak/>
              <w:t>(надзора), муниципального контроля.</w:t>
            </w:r>
          </w:p>
          <w:p w:rsidR="00B775D7" w:rsidRDefault="00B775D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B775D7">
        <w:tc>
          <w:tcPr>
            <w:tcW w:w="1757" w:type="dxa"/>
          </w:tcPr>
          <w:p w:rsidR="00B775D7" w:rsidRDefault="00B775D7">
            <w:pPr>
              <w:pStyle w:val="ConsPlusNormal"/>
              <w:jc w:val="center"/>
            </w:pPr>
            <w:r>
              <w:lastRenderedPageBreak/>
              <w:t>В.3.3.13</w:t>
            </w:r>
          </w:p>
        </w:tc>
        <w:tc>
          <w:tcPr>
            <w:tcW w:w="4649" w:type="dxa"/>
          </w:tcPr>
          <w:p w:rsidR="00B775D7" w:rsidRDefault="00B775D7">
            <w:pPr>
              <w:pStyle w:val="ConsPlusNormal"/>
            </w:pPr>
            <w:r>
              <w:t>количество субъектов из каждой категории риска, в отношении которых проведены плановые (рейдовые) осмотры, которые устранили в своей деятельности нарушения</w:t>
            </w:r>
          </w:p>
        </w:tc>
        <w:tc>
          <w:tcPr>
            <w:tcW w:w="7200" w:type="dxa"/>
          </w:tcPr>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w:t>
            </w:r>
          </w:p>
          <w:p w:rsidR="00B775D7" w:rsidRDefault="00B775D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B775D7">
        <w:tc>
          <w:tcPr>
            <w:tcW w:w="1757" w:type="dxa"/>
          </w:tcPr>
          <w:p w:rsidR="00B775D7" w:rsidRDefault="00B775D7">
            <w:pPr>
              <w:pStyle w:val="ConsPlusNormal"/>
              <w:jc w:val="center"/>
            </w:pPr>
            <w:r>
              <w:t>В.3.3.14</w:t>
            </w:r>
          </w:p>
        </w:tc>
        <w:tc>
          <w:tcPr>
            <w:tcW w:w="4649" w:type="dxa"/>
          </w:tcPr>
          <w:p w:rsidR="00B775D7" w:rsidRDefault="00B775D7">
            <w:pPr>
              <w:pStyle w:val="ConsPlusNormal"/>
            </w:pPr>
            <w:r>
              <w:t>доля плановых рейдовых осмотров, проведенных в отношении субъектов (объектов), в том числе в разрезе категорий риска (классов опасности)</w:t>
            </w:r>
          </w:p>
        </w:tc>
        <w:tc>
          <w:tcPr>
            <w:tcW w:w="7200" w:type="dxa"/>
          </w:tcPr>
          <w:p w:rsidR="00B775D7" w:rsidRDefault="00B775D7">
            <w:pPr>
              <w:pStyle w:val="ConsPlusNormal"/>
            </w:pPr>
            <w:r>
              <w:t>группы показателей устанавливаются в процентах от общего количества плановых рейдовых осмотров, проведенных в отношении субъектов (объектов), для органов, применяющих риск-ориентированный подход при осуществлении государственного контроля (надзора)</w:t>
            </w:r>
          </w:p>
        </w:tc>
      </w:tr>
      <w:tr w:rsidR="00B775D7">
        <w:tc>
          <w:tcPr>
            <w:tcW w:w="1757" w:type="dxa"/>
          </w:tcPr>
          <w:p w:rsidR="00B775D7" w:rsidRDefault="00B775D7">
            <w:pPr>
              <w:pStyle w:val="ConsPlusNormal"/>
              <w:jc w:val="center"/>
            </w:pPr>
            <w:r>
              <w:t>В.3.3.15</w:t>
            </w:r>
          </w:p>
        </w:tc>
        <w:tc>
          <w:tcPr>
            <w:tcW w:w="4649" w:type="dxa"/>
          </w:tcPr>
          <w:p w:rsidR="00B775D7" w:rsidRDefault="00B775D7">
            <w:pPr>
              <w:pStyle w:val="ConsPlusNormal"/>
            </w:pPr>
            <w:r>
              <w:t>общее количество административных наказаний, наложенных по итогам внеплановых проверок, проведенных по результатам плановых (рейдовых) осмотров</w:t>
            </w:r>
          </w:p>
        </w:tc>
        <w:tc>
          <w:tcPr>
            <w:tcW w:w="7200" w:type="dxa"/>
          </w:tcPr>
          <w:p w:rsidR="00B775D7" w:rsidRDefault="00B775D7">
            <w:pPr>
              <w:pStyle w:val="ConsPlusNormal"/>
            </w:pPr>
            <w:r>
              <w:t>показатели устанавливаются в соответствии с общим количеством административных наказаний, а также по видам наказаний (конфискация орудия или предмета совершения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B775D7">
        <w:tc>
          <w:tcPr>
            <w:tcW w:w="1757" w:type="dxa"/>
          </w:tcPr>
          <w:p w:rsidR="00B775D7" w:rsidRDefault="00B775D7">
            <w:pPr>
              <w:pStyle w:val="ConsPlusNormal"/>
              <w:jc w:val="center"/>
            </w:pPr>
            <w:r>
              <w:t>В.3.3.16</w:t>
            </w:r>
          </w:p>
        </w:tc>
        <w:tc>
          <w:tcPr>
            <w:tcW w:w="4649" w:type="dxa"/>
          </w:tcPr>
          <w:p w:rsidR="00B775D7" w:rsidRDefault="00B775D7">
            <w:pPr>
              <w:pStyle w:val="ConsPlusNormal"/>
            </w:pPr>
            <w:r>
              <w:t>общая сумма наложенных административных штрафов по итогам внеплановых проверок, проведенных по результатам плановых (рейдовых) осмотров</w:t>
            </w:r>
          </w:p>
        </w:tc>
        <w:tc>
          <w:tcPr>
            <w:tcW w:w="7200" w:type="dxa"/>
          </w:tcPr>
          <w:p w:rsidR="00B775D7" w:rsidRDefault="00B775D7">
            <w:pPr>
              <w:pStyle w:val="ConsPlusNormal"/>
            </w:pPr>
            <w:r>
              <w:t>показатель устанавливается в соответствии с общей суммой наложенных штрафов, учитывающей в том числе штрафы, наложенные на должностных лиц, индивидуальных предпринимателей, юридических лиц</w:t>
            </w:r>
          </w:p>
        </w:tc>
      </w:tr>
      <w:tr w:rsidR="00B775D7">
        <w:tc>
          <w:tcPr>
            <w:tcW w:w="1757" w:type="dxa"/>
          </w:tcPr>
          <w:p w:rsidR="00B775D7" w:rsidRDefault="00B775D7">
            <w:pPr>
              <w:pStyle w:val="ConsPlusNormal"/>
              <w:jc w:val="center"/>
            </w:pPr>
            <w:r>
              <w:t>В.3.3.17</w:t>
            </w:r>
          </w:p>
        </w:tc>
        <w:tc>
          <w:tcPr>
            <w:tcW w:w="4649" w:type="dxa"/>
          </w:tcPr>
          <w:p w:rsidR="00B775D7" w:rsidRDefault="00B775D7">
            <w:pPr>
              <w:pStyle w:val="ConsPlusNormal"/>
            </w:pPr>
            <w:r>
              <w:t>общая сумма уплаченных (взысканных) административных штрафов, наложенных по итогам проведенных внеплановых проверок, назначенных по результатам проведения плановых (рейдовых) осмотров</w:t>
            </w:r>
          </w:p>
        </w:tc>
        <w:tc>
          <w:tcPr>
            <w:tcW w:w="7200" w:type="dxa"/>
          </w:tcPr>
          <w:p w:rsidR="00B775D7" w:rsidRDefault="00B775D7">
            <w:pPr>
              <w:pStyle w:val="ConsPlusNormal"/>
            </w:pPr>
            <w:r>
              <w:t>показатель устанавливается в млн. руб.</w:t>
            </w:r>
          </w:p>
        </w:tc>
      </w:tr>
      <w:tr w:rsidR="00B775D7">
        <w:tc>
          <w:tcPr>
            <w:tcW w:w="1757" w:type="dxa"/>
          </w:tcPr>
          <w:p w:rsidR="00B775D7" w:rsidRDefault="00B775D7">
            <w:pPr>
              <w:pStyle w:val="ConsPlusNormal"/>
              <w:jc w:val="center"/>
            </w:pPr>
            <w:r>
              <w:lastRenderedPageBreak/>
              <w:t>В.3.3.18</w:t>
            </w:r>
          </w:p>
        </w:tc>
        <w:tc>
          <w:tcPr>
            <w:tcW w:w="4649" w:type="dxa"/>
          </w:tcPr>
          <w:p w:rsidR="00B775D7" w:rsidRDefault="00B775D7">
            <w:pPr>
              <w:pStyle w:val="ConsPlusNormal"/>
            </w:pPr>
            <w:r>
              <w:t>отношение суммы взысканных административных штрафов к общей сумме наложенных административных штрафов по итогам внеплановых проверок, проведенных по результатам плановых (рейдовых) осмотров</w:t>
            </w:r>
          </w:p>
        </w:tc>
        <w:tc>
          <w:tcPr>
            <w:tcW w:w="7200" w:type="dxa"/>
          </w:tcPr>
          <w:p w:rsidR="00B775D7" w:rsidRDefault="00B775D7">
            <w:pPr>
              <w:pStyle w:val="ConsPlusNormal"/>
            </w:pPr>
            <w:r>
              <w:t>показатель устанавливается в процентах</w:t>
            </w:r>
          </w:p>
        </w:tc>
      </w:tr>
      <w:tr w:rsidR="00B775D7">
        <w:tc>
          <w:tcPr>
            <w:tcW w:w="1757" w:type="dxa"/>
          </w:tcPr>
          <w:p w:rsidR="00B775D7" w:rsidRDefault="00B775D7">
            <w:pPr>
              <w:pStyle w:val="ConsPlusNormal"/>
              <w:jc w:val="center"/>
            </w:pPr>
            <w:r>
              <w:t>В.3.3.19</w:t>
            </w:r>
          </w:p>
        </w:tc>
        <w:tc>
          <w:tcPr>
            <w:tcW w:w="4649" w:type="dxa"/>
          </w:tcPr>
          <w:p w:rsidR="00B775D7" w:rsidRDefault="00B775D7">
            <w:pPr>
              <w:pStyle w:val="ConsPlusNormal"/>
            </w:pPr>
            <w:r>
              <w:t>средний размер наложенного административного штрафа по итогам внеплановых проверок, проведенных по результатам плановых (рейдовых) осмотров</w:t>
            </w:r>
          </w:p>
        </w:tc>
        <w:tc>
          <w:tcPr>
            <w:tcW w:w="7200" w:type="dxa"/>
          </w:tcPr>
          <w:p w:rsidR="00B775D7" w:rsidRDefault="00B775D7">
            <w:pPr>
              <w:pStyle w:val="ConsPlusNormal"/>
            </w:pPr>
            <w:r>
              <w:t>показатель устанавливается в соответствии со средним размером административного штрафа, наложенного в том числе на должностных лиц и юридических лиц (тыс. руб.)</w:t>
            </w:r>
          </w:p>
        </w:tc>
      </w:tr>
      <w:tr w:rsidR="00B775D7">
        <w:tc>
          <w:tcPr>
            <w:tcW w:w="1757" w:type="dxa"/>
          </w:tcPr>
          <w:p w:rsidR="00B775D7" w:rsidRDefault="00B775D7">
            <w:pPr>
              <w:pStyle w:val="ConsPlusNormal"/>
              <w:jc w:val="center"/>
            </w:pPr>
            <w:r>
              <w:t>В.3.3.20</w:t>
            </w:r>
          </w:p>
        </w:tc>
        <w:tc>
          <w:tcPr>
            <w:tcW w:w="4649" w:type="dxa"/>
          </w:tcPr>
          <w:p w:rsidR="00B775D7" w:rsidRDefault="00B775D7">
            <w:pPr>
              <w:pStyle w:val="ConsPlusNormal"/>
            </w:pPr>
            <w:r>
              <w:t>стоимостная оценка одного планового (рейдового) осмотра</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В.3.3.21</w:t>
            </w:r>
          </w:p>
        </w:tc>
        <w:tc>
          <w:tcPr>
            <w:tcW w:w="4649" w:type="dxa"/>
          </w:tcPr>
          <w:p w:rsidR="00B775D7" w:rsidRDefault="00B775D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планового (рейдового) осмотра</w:t>
            </w:r>
          </w:p>
        </w:tc>
      </w:tr>
      <w:tr w:rsidR="00B775D7">
        <w:tc>
          <w:tcPr>
            <w:tcW w:w="1757" w:type="dxa"/>
          </w:tcPr>
          <w:p w:rsidR="00B775D7" w:rsidRDefault="00B775D7">
            <w:pPr>
              <w:pStyle w:val="ConsPlusNormal"/>
              <w:jc w:val="center"/>
            </w:pPr>
            <w:r>
              <w:t>В.3.3.22</w:t>
            </w:r>
          </w:p>
        </w:tc>
        <w:tc>
          <w:tcPr>
            <w:tcW w:w="4649" w:type="dxa"/>
          </w:tcPr>
          <w:p w:rsidR="00B775D7" w:rsidRDefault="00B775D7">
            <w:pPr>
              <w:pStyle w:val="ConsPlusNormal"/>
            </w:pPr>
            <w:r>
              <w:t>средняя продолжительность одного планового (рейдового) осмотра</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В.3.3.23</w:t>
            </w:r>
          </w:p>
        </w:tc>
        <w:tc>
          <w:tcPr>
            <w:tcW w:w="4649" w:type="dxa"/>
          </w:tcPr>
          <w:p w:rsidR="00B775D7" w:rsidRDefault="00B775D7">
            <w:pPr>
              <w:pStyle w:val="ConsPlusNormal"/>
            </w:pPr>
            <w:r>
              <w:t>среднее число должностных лиц, задействованных для проведения одного планового (рейдового) осмотра</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В.3.4</w:t>
            </w:r>
          </w:p>
        </w:tc>
        <w:tc>
          <w:tcPr>
            <w:tcW w:w="11849" w:type="dxa"/>
            <w:gridSpan w:val="2"/>
          </w:tcPr>
          <w:p w:rsidR="00B775D7" w:rsidRDefault="00B775D7">
            <w:pPr>
              <w:pStyle w:val="ConsPlusNormal"/>
            </w:pPr>
            <w:r>
              <w:t>мониторинговые мероприятия, осуществляемые в рамках контрольно-надзорной деятельности</w:t>
            </w:r>
          </w:p>
        </w:tc>
      </w:tr>
      <w:tr w:rsidR="00B775D7">
        <w:tc>
          <w:tcPr>
            <w:tcW w:w="1757" w:type="dxa"/>
          </w:tcPr>
          <w:p w:rsidR="00B775D7" w:rsidRDefault="00B775D7">
            <w:pPr>
              <w:pStyle w:val="ConsPlusNormal"/>
              <w:jc w:val="center"/>
            </w:pPr>
            <w:r>
              <w:t>В.3.4.1</w:t>
            </w:r>
          </w:p>
        </w:tc>
        <w:tc>
          <w:tcPr>
            <w:tcW w:w="4649" w:type="dxa"/>
          </w:tcPr>
          <w:p w:rsidR="00B775D7" w:rsidRDefault="00B775D7">
            <w:pPr>
              <w:pStyle w:val="ConsPlusNormal"/>
            </w:pPr>
            <w:r>
              <w:t>общее количество подконтрольных субъектов (объектов), в отношении которых осуществляются мониторинговые мероприятия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В.3.4.2</w:t>
            </w:r>
          </w:p>
        </w:tc>
        <w:tc>
          <w:tcPr>
            <w:tcW w:w="4649" w:type="dxa"/>
          </w:tcPr>
          <w:p w:rsidR="00B775D7" w:rsidRDefault="00B775D7">
            <w:pPr>
              <w:pStyle w:val="ConsPlusNormal"/>
            </w:pPr>
            <w:r>
              <w:t xml:space="preserve">доля субъектов (объектов), регулярная отчетность которых была проверена или </w:t>
            </w:r>
            <w:r>
              <w:lastRenderedPageBreak/>
              <w:t>проанализирована на предмет нарушений обязательных требований</w:t>
            </w:r>
          </w:p>
        </w:tc>
        <w:tc>
          <w:tcPr>
            <w:tcW w:w="7200" w:type="dxa"/>
          </w:tcPr>
          <w:p w:rsidR="00B775D7" w:rsidRDefault="00B775D7">
            <w:pPr>
              <w:pStyle w:val="ConsPlusNormal"/>
            </w:pPr>
            <w:r>
              <w:lastRenderedPageBreak/>
              <w:t>показатель устанавливается в процентах от общего количества субъектов (объектов), предоставивших регулярную отчетность</w:t>
            </w:r>
          </w:p>
        </w:tc>
      </w:tr>
      <w:tr w:rsidR="00B775D7">
        <w:tc>
          <w:tcPr>
            <w:tcW w:w="1757" w:type="dxa"/>
          </w:tcPr>
          <w:p w:rsidR="00B775D7" w:rsidRDefault="00B775D7">
            <w:pPr>
              <w:pStyle w:val="ConsPlusNormal"/>
              <w:jc w:val="center"/>
            </w:pPr>
            <w:r>
              <w:t>В.3.4.3</w:t>
            </w:r>
          </w:p>
        </w:tc>
        <w:tc>
          <w:tcPr>
            <w:tcW w:w="4649" w:type="dxa"/>
          </w:tcPr>
          <w:p w:rsidR="00B775D7" w:rsidRDefault="00B775D7">
            <w:pPr>
              <w:pStyle w:val="ConsPlusNormal"/>
            </w:pPr>
            <w:r>
              <w:t>общее количество подконтрольных субъектов (объектов), в том числе в разрезе категорий риска (классов опасности), предоставивших регулярную отчетность</w:t>
            </w:r>
          </w:p>
        </w:tc>
        <w:tc>
          <w:tcPr>
            <w:tcW w:w="7200" w:type="dxa"/>
          </w:tcPr>
          <w:p w:rsidR="00B775D7" w:rsidRDefault="00B775D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w:t>
            </w:r>
          </w:p>
        </w:tc>
      </w:tr>
      <w:tr w:rsidR="00B775D7">
        <w:tc>
          <w:tcPr>
            <w:tcW w:w="1757" w:type="dxa"/>
          </w:tcPr>
          <w:p w:rsidR="00B775D7" w:rsidRDefault="00B775D7">
            <w:pPr>
              <w:pStyle w:val="ConsPlusNormal"/>
              <w:jc w:val="center"/>
            </w:pPr>
            <w:r>
              <w:t>В.3.4.4</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затраченных трудовых и финансовых ресурсов при проведении мониторинговых мероприятий</w:t>
            </w:r>
          </w:p>
        </w:tc>
      </w:tr>
      <w:tr w:rsidR="00B775D7">
        <w:tc>
          <w:tcPr>
            <w:tcW w:w="1757" w:type="dxa"/>
          </w:tcPr>
          <w:p w:rsidR="00B775D7" w:rsidRDefault="00B775D7">
            <w:pPr>
              <w:pStyle w:val="ConsPlusNormal"/>
              <w:jc w:val="center"/>
            </w:pPr>
            <w:r>
              <w:t>В.3.4.5</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уровень соблюдения установленных обязательных требований подконтрольными субъектами, в отношении которых проведены мониторинговые мероприятия</w:t>
            </w:r>
          </w:p>
        </w:tc>
      </w:tr>
      <w:tr w:rsidR="00B775D7">
        <w:tc>
          <w:tcPr>
            <w:tcW w:w="1757" w:type="dxa"/>
          </w:tcPr>
          <w:p w:rsidR="00B775D7" w:rsidRDefault="00B775D7">
            <w:pPr>
              <w:pStyle w:val="ConsPlusNormal"/>
              <w:jc w:val="center"/>
            </w:pPr>
            <w:r>
              <w:t>В.3.4.6</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последствия проведения мониторинговых мероприятий для субъектов (объектов) (например, внеплановые проверки, административные наказания и прочее)</w:t>
            </w:r>
          </w:p>
        </w:tc>
      </w:tr>
      <w:tr w:rsidR="00B775D7">
        <w:tc>
          <w:tcPr>
            <w:tcW w:w="1757" w:type="dxa"/>
          </w:tcPr>
          <w:p w:rsidR="00B775D7" w:rsidRDefault="00B775D7">
            <w:pPr>
              <w:pStyle w:val="ConsPlusNormal"/>
              <w:jc w:val="center"/>
              <w:outlineLvl w:val="5"/>
            </w:pPr>
            <w:r>
              <w:t>В.3.5</w:t>
            </w:r>
          </w:p>
        </w:tc>
        <w:tc>
          <w:tcPr>
            <w:tcW w:w="4649" w:type="dxa"/>
          </w:tcPr>
          <w:p w:rsidR="00B775D7" w:rsidRDefault="00B775D7">
            <w:pPr>
              <w:pStyle w:val="ConsPlusNormal"/>
            </w:pPr>
            <w:r>
              <w:t>административные расследования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В.3.5.1</w:t>
            </w:r>
          </w:p>
        </w:tc>
        <w:tc>
          <w:tcPr>
            <w:tcW w:w="4649" w:type="dxa"/>
          </w:tcPr>
          <w:p w:rsidR="00B775D7" w:rsidRDefault="00B775D7">
            <w:pPr>
              <w:pStyle w:val="ConsPlusNormal"/>
            </w:pPr>
            <w:r>
              <w:t>количество вынесенных определений о проведении административного расследования</w:t>
            </w:r>
          </w:p>
        </w:tc>
        <w:tc>
          <w:tcPr>
            <w:tcW w:w="7200" w:type="dxa"/>
          </w:tcPr>
          <w:p w:rsidR="00B775D7" w:rsidRDefault="00B775D7">
            <w:pPr>
              <w:pStyle w:val="ConsPlusNormal"/>
            </w:pPr>
            <w:r>
              <w:t>показатели устанавливаются в соответствии с общим количеством вынесенных определений о проведении административного расследования</w:t>
            </w:r>
          </w:p>
        </w:tc>
      </w:tr>
      <w:tr w:rsidR="00B775D7">
        <w:tc>
          <w:tcPr>
            <w:tcW w:w="1757" w:type="dxa"/>
          </w:tcPr>
          <w:p w:rsidR="00B775D7" w:rsidRDefault="00B775D7">
            <w:pPr>
              <w:pStyle w:val="ConsPlusNormal"/>
              <w:jc w:val="center"/>
            </w:pPr>
            <w:r>
              <w:lastRenderedPageBreak/>
              <w:t>В.3.5.2</w:t>
            </w:r>
          </w:p>
        </w:tc>
        <w:tc>
          <w:tcPr>
            <w:tcW w:w="4649" w:type="dxa"/>
          </w:tcPr>
          <w:p w:rsidR="00B775D7" w:rsidRDefault="00B775D7">
            <w:pPr>
              <w:pStyle w:val="ConsPlusNormal"/>
            </w:pPr>
            <w: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tc>
        <w:tc>
          <w:tcPr>
            <w:tcW w:w="7200" w:type="dxa"/>
          </w:tcPr>
          <w:p w:rsidR="00B775D7" w:rsidRDefault="00B775D7">
            <w:pPr>
              <w:pStyle w:val="ConsPlusNormal"/>
            </w:pPr>
            <w: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B775D7">
        <w:tc>
          <w:tcPr>
            <w:tcW w:w="1757" w:type="dxa"/>
          </w:tcPr>
          <w:p w:rsidR="00B775D7" w:rsidRDefault="00B775D7">
            <w:pPr>
              <w:pStyle w:val="ConsPlusNormal"/>
              <w:jc w:val="center"/>
            </w:pPr>
            <w:r>
              <w:t>В.3.5.3</w:t>
            </w:r>
          </w:p>
        </w:tc>
        <w:tc>
          <w:tcPr>
            <w:tcW w:w="4649" w:type="dxa"/>
          </w:tcPr>
          <w:p w:rsidR="00B775D7" w:rsidRDefault="00B775D7">
            <w:pPr>
              <w:pStyle w:val="ConsPlusNormal"/>
            </w:pPr>
            <w: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tc>
        <w:tc>
          <w:tcPr>
            <w:tcW w:w="7200" w:type="dxa"/>
          </w:tcPr>
          <w:p w:rsidR="00B775D7" w:rsidRDefault="00B775D7">
            <w:pPr>
              <w:pStyle w:val="ConsPlusNormal"/>
            </w:pPr>
            <w: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В.3.5.4</w:t>
            </w:r>
          </w:p>
        </w:tc>
        <w:tc>
          <w:tcPr>
            <w:tcW w:w="4649" w:type="dxa"/>
          </w:tcPr>
          <w:p w:rsidR="00B775D7" w:rsidRDefault="00B775D7">
            <w:pPr>
              <w:pStyle w:val="ConsPlusNormal"/>
            </w:pPr>
            <w:r>
              <w:t>доля штрафов, наложенных в результате совершения административных правонарушений, по которым были проведены административные расследования</w:t>
            </w:r>
          </w:p>
        </w:tc>
        <w:tc>
          <w:tcPr>
            <w:tcW w:w="7200" w:type="dxa"/>
          </w:tcPr>
          <w:p w:rsidR="00B775D7" w:rsidRDefault="00B775D7">
            <w:pPr>
              <w:pStyle w:val="ConsPlusNormal"/>
            </w:pPr>
            <w:r>
              <w:t>показатель устанавливается в процентах от общего количества наказаний, наложенных после проведения административного расследования</w:t>
            </w:r>
          </w:p>
        </w:tc>
      </w:tr>
      <w:tr w:rsidR="00B775D7">
        <w:tc>
          <w:tcPr>
            <w:tcW w:w="1757" w:type="dxa"/>
          </w:tcPr>
          <w:p w:rsidR="00B775D7" w:rsidRDefault="00B775D7">
            <w:pPr>
              <w:pStyle w:val="ConsPlusNormal"/>
              <w:jc w:val="center"/>
            </w:pPr>
            <w:r>
              <w:t>В.3.5.5</w:t>
            </w:r>
          </w:p>
        </w:tc>
        <w:tc>
          <w:tcPr>
            <w:tcW w:w="4649" w:type="dxa"/>
          </w:tcPr>
          <w:p w:rsidR="00B775D7" w:rsidRDefault="00B775D7">
            <w:pPr>
              <w:pStyle w:val="ConsPlusNormal"/>
            </w:pPr>
            <w:r>
              <w:t>общая сумма уплаченных (взысканных) административных штрафов</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В.3.5.6</w:t>
            </w:r>
          </w:p>
        </w:tc>
        <w:tc>
          <w:tcPr>
            <w:tcW w:w="4649" w:type="dxa"/>
          </w:tcPr>
          <w:p w:rsidR="00B775D7" w:rsidRDefault="00B775D7">
            <w:pPr>
              <w:pStyle w:val="ConsPlusNormal"/>
            </w:pPr>
            <w:r>
              <w:t>отношение суммы взысканных административных штрафов к общей сумме наложенных административных штрафов</w:t>
            </w:r>
          </w:p>
        </w:tc>
        <w:tc>
          <w:tcPr>
            <w:tcW w:w="7200" w:type="dxa"/>
          </w:tcPr>
          <w:p w:rsidR="00B775D7" w:rsidRDefault="00B775D7">
            <w:pPr>
              <w:pStyle w:val="ConsPlusNormal"/>
            </w:pPr>
            <w:r>
              <w:t>показатель устанавливается в процентах</w:t>
            </w:r>
          </w:p>
        </w:tc>
      </w:tr>
      <w:tr w:rsidR="00B775D7">
        <w:tc>
          <w:tcPr>
            <w:tcW w:w="1757" w:type="dxa"/>
          </w:tcPr>
          <w:p w:rsidR="00B775D7" w:rsidRDefault="00B775D7">
            <w:pPr>
              <w:pStyle w:val="ConsPlusNormal"/>
              <w:jc w:val="center"/>
            </w:pPr>
            <w:r>
              <w:t>В.3.5.7</w:t>
            </w:r>
          </w:p>
        </w:tc>
        <w:tc>
          <w:tcPr>
            <w:tcW w:w="4649" w:type="dxa"/>
          </w:tcPr>
          <w:p w:rsidR="00B775D7" w:rsidRDefault="00B775D7">
            <w:pPr>
              <w:pStyle w:val="ConsPlusNormal"/>
            </w:pPr>
            <w:r>
              <w:t>средний размер наложенного административного штрафа в результате проведения административного расследования</w:t>
            </w:r>
          </w:p>
        </w:tc>
        <w:tc>
          <w:tcPr>
            <w:tcW w:w="7200" w:type="dxa"/>
          </w:tcPr>
          <w:p w:rsidR="00B775D7" w:rsidRDefault="00B775D7">
            <w:pPr>
              <w:pStyle w:val="ConsPlusNormal"/>
            </w:pPr>
            <w: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В.3.5.8</w:t>
            </w:r>
          </w:p>
        </w:tc>
        <w:tc>
          <w:tcPr>
            <w:tcW w:w="4649" w:type="dxa"/>
          </w:tcPr>
          <w:p w:rsidR="00B775D7" w:rsidRDefault="00B775D7">
            <w:pPr>
              <w:pStyle w:val="ConsPlusNormal"/>
            </w:pPr>
            <w:r>
              <w:t>стоимостная оценка (себестоимость) одного административного расследования, проводимого в рамках производства по делам об административных правонарушениях</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lastRenderedPageBreak/>
              <w:t>В.3.5.9</w:t>
            </w:r>
          </w:p>
        </w:tc>
        <w:tc>
          <w:tcPr>
            <w:tcW w:w="4649" w:type="dxa"/>
          </w:tcPr>
          <w:p w:rsidR="00B775D7" w:rsidRDefault="00B775D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административного расследования</w:t>
            </w:r>
          </w:p>
        </w:tc>
      </w:tr>
      <w:tr w:rsidR="00B775D7">
        <w:tc>
          <w:tcPr>
            <w:tcW w:w="1757" w:type="dxa"/>
          </w:tcPr>
          <w:p w:rsidR="00B775D7" w:rsidRDefault="00B775D7">
            <w:pPr>
              <w:pStyle w:val="ConsPlusNormal"/>
              <w:jc w:val="center"/>
            </w:pPr>
            <w:r>
              <w:t>В.3.5.10</w:t>
            </w:r>
          </w:p>
        </w:tc>
        <w:tc>
          <w:tcPr>
            <w:tcW w:w="4649" w:type="dxa"/>
          </w:tcPr>
          <w:p w:rsidR="00B775D7" w:rsidRDefault="00B775D7">
            <w:pPr>
              <w:pStyle w:val="ConsPlusNormal"/>
            </w:pPr>
            <w:r>
              <w:t>средняя продолжительность одного административного расследования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В.3.6</w:t>
            </w:r>
          </w:p>
        </w:tc>
        <w:tc>
          <w:tcPr>
            <w:tcW w:w="11849" w:type="dxa"/>
            <w:gridSpan w:val="2"/>
          </w:tcPr>
          <w:p w:rsidR="00B775D7" w:rsidRDefault="00B775D7">
            <w:pPr>
              <w:pStyle w:val="ConsPlusNormal"/>
            </w:pPr>
            <w:r>
              <w:t>производство по делам об административных правонарушениях</w:t>
            </w:r>
          </w:p>
        </w:tc>
      </w:tr>
      <w:tr w:rsidR="00B775D7">
        <w:tc>
          <w:tcPr>
            <w:tcW w:w="1757" w:type="dxa"/>
          </w:tcPr>
          <w:p w:rsidR="00B775D7" w:rsidRDefault="00B775D7">
            <w:pPr>
              <w:pStyle w:val="ConsPlusNormal"/>
              <w:jc w:val="center"/>
            </w:pPr>
            <w:r>
              <w:t>В.3.6.1</w:t>
            </w:r>
          </w:p>
        </w:tc>
        <w:tc>
          <w:tcPr>
            <w:tcW w:w="4649" w:type="dxa"/>
          </w:tcPr>
          <w:p w:rsidR="00B775D7" w:rsidRDefault="00B775D7">
            <w:pPr>
              <w:pStyle w:val="ConsPlusNormal"/>
            </w:pPr>
            <w:r>
              <w:t>количество протоколов об административных правонарушениях</w:t>
            </w:r>
          </w:p>
        </w:tc>
        <w:tc>
          <w:tcPr>
            <w:tcW w:w="7200" w:type="dxa"/>
          </w:tcPr>
          <w:p w:rsidR="00B775D7" w:rsidRDefault="00B775D7">
            <w:pPr>
              <w:pStyle w:val="ConsPlusNormal"/>
            </w:pPr>
            <w:r>
              <w:t>показатели устанавливаются по количеству протоколов об административных правонарушениях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w:t>
            </w:r>
          </w:p>
        </w:tc>
      </w:tr>
      <w:tr w:rsidR="00B775D7">
        <w:tc>
          <w:tcPr>
            <w:tcW w:w="1757" w:type="dxa"/>
          </w:tcPr>
          <w:p w:rsidR="00B775D7" w:rsidRDefault="00B775D7">
            <w:pPr>
              <w:pStyle w:val="ConsPlusNormal"/>
              <w:jc w:val="center"/>
            </w:pPr>
            <w:r>
              <w:t>В.3.6.2</w:t>
            </w:r>
          </w:p>
        </w:tc>
        <w:tc>
          <w:tcPr>
            <w:tcW w:w="4649" w:type="dxa"/>
          </w:tcPr>
          <w:p w:rsidR="00B775D7" w:rsidRDefault="00B775D7">
            <w:pPr>
              <w:pStyle w:val="ConsPlusNormal"/>
            </w:pPr>
            <w:r>
              <w:t>количество постановлений о прекращении производства по делу об административном правонарушении</w:t>
            </w:r>
          </w:p>
        </w:tc>
        <w:tc>
          <w:tcPr>
            <w:tcW w:w="7200" w:type="dxa"/>
          </w:tcPr>
          <w:p w:rsidR="00B775D7" w:rsidRDefault="00B775D7">
            <w:pPr>
              <w:pStyle w:val="ConsPlusNormal"/>
            </w:pPr>
            <w:r>
              <w:t>показатели устанавливаются по количеству постановлений о прекращении производства по делу об административном правонарушении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w:t>
            </w:r>
          </w:p>
        </w:tc>
      </w:tr>
      <w:tr w:rsidR="00B775D7">
        <w:tc>
          <w:tcPr>
            <w:tcW w:w="1757" w:type="dxa"/>
          </w:tcPr>
          <w:p w:rsidR="00B775D7" w:rsidRDefault="00B775D7">
            <w:pPr>
              <w:pStyle w:val="ConsPlusNormal"/>
              <w:jc w:val="center"/>
            </w:pPr>
            <w:r>
              <w:t>В.3.6.3</w:t>
            </w:r>
          </w:p>
        </w:tc>
        <w:tc>
          <w:tcPr>
            <w:tcW w:w="4649" w:type="dxa"/>
          </w:tcPr>
          <w:p w:rsidR="00B775D7" w:rsidRDefault="00B775D7">
            <w:pPr>
              <w:pStyle w:val="ConsPlusNormal"/>
            </w:pPr>
            <w:r>
              <w:t>количество постановлений о назначении административных наказаний</w:t>
            </w:r>
          </w:p>
        </w:tc>
        <w:tc>
          <w:tcPr>
            <w:tcW w:w="7200" w:type="dxa"/>
          </w:tcPr>
          <w:p w:rsidR="00B775D7" w:rsidRDefault="00B775D7">
            <w:pPr>
              <w:pStyle w:val="ConsPlusNormal"/>
            </w:pPr>
            <w:r>
              <w:t xml:space="preserve">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w:t>
            </w:r>
            <w:r>
              <w:lastRenderedPageBreak/>
              <w:t>административный штраф)</w:t>
            </w:r>
          </w:p>
        </w:tc>
      </w:tr>
      <w:tr w:rsidR="00B775D7">
        <w:tc>
          <w:tcPr>
            <w:tcW w:w="1757" w:type="dxa"/>
          </w:tcPr>
          <w:p w:rsidR="00B775D7" w:rsidRDefault="00B775D7">
            <w:pPr>
              <w:pStyle w:val="ConsPlusNormal"/>
              <w:jc w:val="center"/>
            </w:pPr>
            <w:r>
              <w:lastRenderedPageBreak/>
              <w:t>В.3.6.4</w:t>
            </w:r>
          </w:p>
        </w:tc>
        <w:tc>
          <w:tcPr>
            <w:tcW w:w="4649" w:type="dxa"/>
          </w:tcPr>
          <w:p w:rsidR="00B775D7" w:rsidRDefault="00B775D7">
            <w:pPr>
              <w:pStyle w:val="ConsPlusNormal"/>
            </w:pPr>
            <w:r>
              <w:t>количество административных наказаний, по которым административный штраф был заменен предупреждением</w:t>
            </w:r>
          </w:p>
        </w:tc>
        <w:tc>
          <w:tcPr>
            <w:tcW w:w="7200" w:type="dxa"/>
          </w:tcPr>
          <w:p w:rsidR="00B775D7" w:rsidRDefault="00B775D7">
            <w:pPr>
              <w:pStyle w:val="ConsPlusNormal"/>
            </w:pPr>
            <w:r>
              <w:t>показатель отражает количество административных штрафов, наложенных на лиц, являющихся субъектами малого и среднего предпринимательства, осуществляющих предпринимательскую деятельность без образования юридического лица, и юридическими лицами, а также на их работников, замененных на предупреждение</w:t>
            </w:r>
          </w:p>
        </w:tc>
      </w:tr>
      <w:tr w:rsidR="00B775D7">
        <w:tc>
          <w:tcPr>
            <w:tcW w:w="1757" w:type="dxa"/>
          </w:tcPr>
          <w:p w:rsidR="00B775D7" w:rsidRDefault="00B775D7">
            <w:pPr>
              <w:pStyle w:val="ConsPlusNormal"/>
              <w:jc w:val="center"/>
            </w:pPr>
            <w:r>
              <w:t>В.3.6.5</w:t>
            </w:r>
          </w:p>
        </w:tc>
        <w:tc>
          <w:tcPr>
            <w:tcW w:w="4649" w:type="dxa"/>
          </w:tcPr>
          <w:p w:rsidR="00B775D7" w:rsidRDefault="00B775D7">
            <w:pPr>
              <w:pStyle w:val="ConsPlusNormal"/>
            </w:pPr>
            <w:r>
              <w:t>общая сумма наложенных штрафов по результатам рассмотрения дел об административных правонарушениях</w:t>
            </w:r>
          </w:p>
        </w:tc>
        <w:tc>
          <w:tcPr>
            <w:tcW w:w="7200" w:type="dxa"/>
          </w:tcPr>
          <w:p w:rsidR="00B775D7" w:rsidRDefault="00B775D7">
            <w:pPr>
              <w:pStyle w:val="ConsPlusNormal"/>
            </w:pPr>
            <w: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В.3.6.6</w:t>
            </w:r>
          </w:p>
        </w:tc>
        <w:tc>
          <w:tcPr>
            <w:tcW w:w="4649" w:type="dxa"/>
          </w:tcPr>
          <w:p w:rsidR="00B775D7" w:rsidRDefault="00B775D7">
            <w:pPr>
              <w:pStyle w:val="ConsPlusNormal"/>
            </w:pPr>
            <w:r>
              <w:t>доля штрафов, наложенных по результатам рассмотрения дел об административных правонарушениях</w:t>
            </w:r>
          </w:p>
        </w:tc>
        <w:tc>
          <w:tcPr>
            <w:tcW w:w="7200" w:type="dxa"/>
          </w:tcPr>
          <w:p w:rsidR="00B775D7" w:rsidRDefault="00B775D7">
            <w:pPr>
              <w:pStyle w:val="ConsPlusNormal"/>
            </w:pPr>
            <w:r>
              <w:t>показатель устанавливается в процентах от общего количества наказаний, наложенных по результатам рассмотрения дел об административных правонарушениях</w:t>
            </w:r>
          </w:p>
        </w:tc>
      </w:tr>
      <w:tr w:rsidR="00B775D7">
        <w:tc>
          <w:tcPr>
            <w:tcW w:w="1757" w:type="dxa"/>
          </w:tcPr>
          <w:p w:rsidR="00B775D7" w:rsidRDefault="00B775D7">
            <w:pPr>
              <w:pStyle w:val="ConsPlusNormal"/>
              <w:jc w:val="center"/>
            </w:pPr>
            <w:r>
              <w:t>В.3.6.7</w:t>
            </w:r>
          </w:p>
        </w:tc>
        <w:tc>
          <w:tcPr>
            <w:tcW w:w="4649" w:type="dxa"/>
          </w:tcPr>
          <w:p w:rsidR="00B775D7" w:rsidRDefault="00B775D7">
            <w:pPr>
              <w:pStyle w:val="ConsPlusNormal"/>
            </w:pPr>
            <w:r>
              <w:t>общая сумма уплаченных (взысканных) штрафов</w:t>
            </w:r>
          </w:p>
        </w:tc>
        <w:tc>
          <w:tcPr>
            <w:tcW w:w="7200" w:type="dxa"/>
          </w:tcPr>
          <w:p w:rsidR="00B775D7" w:rsidRDefault="00B775D7">
            <w:pPr>
              <w:pStyle w:val="ConsPlusNormal"/>
            </w:pPr>
            <w:r>
              <w:t>показатель устанавливается в млн. руб.</w:t>
            </w:r>
          </w:p>
        </w:tc>
      </w:tr>
      <w:tr w:rsidR="00B775D7">
        <w:tc>
          <w:tcPr>
            <w:tcW w:w="1757" w:type="dxa"/>
          </w:tcPr>
          <w:p w:rsidR="00B775D7" w:rsidRDefault="00B775D7">
            <w:pPr>
              <w:pStyle w:val="ConsPlusNormal"/>
              <w:jc w:val="center"/>
            </w:pPr>
            <w:r>
              <w:t>В.3.6.8</w:t>
            </w:r>
          </w:p>
        </w:tc>
        <w:tc>
          <w:tcPr>
            <w:tcW w:w="4649" w:type="dxa"/>
          </w:tcPr>
          <w:p w:rsidR="00B775D7" w:rsidRDefault="00B775D7">
            <w:pPr>
              <w:pStyle w:val="ConsPlusNormal"/>
            </w:pPr>
            <w:r>
              <w:t>отношение суммы взысканных штрафов к общей сумме наложенных административных штрафов</w:t>
            </w:r>
          </w:p>
        </w:tc>
        <w:tc>
          <w:tcPr>
            <w:tcW w:w="7200" w:type="dxa"/>
          </w:tcPr>
          <w:p w:rsidR="00B775D7" w:rsidRDefault="00B775D7">
            <w:pPr>
              <w:pStyle w:val="ConsPlusNormal"/>
            </w:pPr>
            <w:r>
              <w:t>показатель устанавливается в процентах</w:t>
            </w:r>
          </w:p>
        </w:tc>
      </w:tr>
      <w:tr w:rsidR="00B775D7">
        <w:tc>
          <w:tcPr>
            <w:tcW w:w="1757" w:type="dxa"/>
          </w:tcPr>
          <w:p w:rsidR="00B775D7" w:rsidRDefault="00B775D7">
            <w:pPr>
              <w:pStyle w:val="ConsPlusNormal"/>
              <w:jc w:val="center"/>
            </w:pPr>
            <w:r>
              <w:t>В.3.6.9</w:t>
            </w:r>
          </w:p>
        </w:tc>
        <w:tc>
          <w:tcPr>
            <w:tcW w:w="4649" w:type="dxa"/>
          </w:tcPr>
          <w:p w:rsidR="00B775D7" w:rsidRDefault="00B775D7">
            <w:pPr>
              <w:pStyle w:val="ConsPlusNormal"/>
            </w:pPr>
            <w:r>
              <w:t>средний размер наложенного штрафа</w:t>
            </w:r>
          </w:p>
        </w:tc>
        <w:tc>
          <w:tcPr>
            <w:tcW w:w="7200" w:type="dxa"/>
          </w:tcPr>
          <w:p w:rsidR="00B775D7" w:rsidRDefault="00B775D7">
            <w:pPr>
              <w:pStyle w:val="ConsPlusNormal"/>
            </w:pPr>
            <w: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В.3.6.10</w:t>
            </w:r>
          </w:p>
        </w:tc>
        <w:tc>
          <w:tcPr>
            <w:tcW w:w="4649" w:type="dxa"/>
          </w:tcPr>
          <w:p w:rsidR="00B775D7" w:rsidRDefault="00B775D7">
            <w:pPr>
              <w:pStyle w:val="ConsPlusNormal"/>
            </w:pPr>
            <w:r>
              <w:t>стоимостная оценка (себестоимость) рассмотрения одного дела об административном правонарушении</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В.3.6.11</w:t>
            </w:r>
          </w:p>
        </w:tc>
        <w:tc>
          <w:tcPr>
            <w:tcW w:w="4649" w:type="dxa"/>
          </w:tcPr>
          <w:p w:rsidR="00B775D7" w:rsidRDefault="00B775D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200" w:type="dxa"/>
          </w:tcPr>
          <w:p w:rsidR="00B775D7" w:rsidRDefault="00B775D7">
            <w:pPr>
              <w:pStyle w:val="ConsPlusNormal"/>
            </w:pPr>
            <w:r>
              <w:t xml:space="preserve">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производстве по делам об </w:t>
            </w:r>
            <w:r>
              <w:lastRenderedPageBreak/>
              <w:t>административных правонарушениях</w:t>
            </w:r>
          </w:p>
        </w:tc>
      </w:tr>
      <w:tr w:rsidR="00B775D7">
        <w:tc>
          <w:tcPr>
            <w:tcW w:w="1757" w:type="dxa"/>
          </w:tcPr>
          <w:p w:rsidR="00B775D7" w:rsidRDefault="00B775D7">
            <w:pPr>
              <w:pStyle w:val="ConsPlusNormal"/>
              <w:jc w:val="center"/>
            </w:pPr>
            <w:r>
              <w:lastRenderedPageBreak/>
              <w:t>В.3.6.12</w:t>
            </w:r>
          </w:p>
        </w:tc>
        <w:tc>
          <w:tcPr>
            <w:tcW w:w="4649" w:type="dxa"/>
          </w:tcPr>
          <w:p w:rsidR="00B775D7" w:rsidRDefault="00B775D7">
            <w:pPr>
              <w:pStyle w:val="ConsPlusNormal"/>
            </w:pPr>
            <w:r>
              <w:t>средняя продолжительность производства по одному делу об административном правонарушении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В.3.6.13</w:t>
            </w:r>
          </w:p>
        </w:tc>
        <w:tc>
          <w:tcPr>
            <w:tcW w:w="4649" w:type="dxa"/>
          </w:tcPr>
          <w:p w:rsidR="00B775D7" w:rsidRDefault="00B775D7">
            <w:pPr>
              <w:pStyle w:val="ConsPlusNormal"/>
            </w:pPr>
            <w:r>
              <w:t>среднее число должностных лиц, задействованных в производстве по одному делу об административном правонарушении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В.3.7</w:t>
            </w:r>
          </w:p>
        </w:tc>
        <w:tc>
          <w:tcPr>
            <w:tcW w:w="11849" w:type="dxa"/>
            <w:gridSpan w:val="2"/>
          </w:tcPr>
          <w:p w:rsidR="00B775D7" w:rsidRDefault="00B775D7">
            <w:pPr>
              <w:pStyle w:val="ConsPlusNormal"/>
            </w:pPr>
            <w:r>
              <w:t>деятельность по выдаче разрешительных документов (разрешений, лицензий), рассмотрение заявлений (обращений)</w:t>
            </w:r>
          </w:p>
        </w:tc>
      </w:tr>
      <w:tr w:rsidR="00B775D7">
        <w:tc>
          <w:tcPr>
            <w:tcW w:w="1757" w:type="dxa"/>
          </w:tcPr>
          <w:p w:rsidR="00B775D7" w:rsidRDefault="00B775D7">
            <w:pPr>
              <w:pStyle w:val="ConsPlusNormal"/>
              <w:jc w:val="center"/>
            </w:pPr>
            <w:r>
              <w:t>В.3.7.1</w:t>
            </w:r>
          </w:p>
        </w:tc>
        <w:tc>
          <w:tcPr>
            <w:tcW w:w="4649" w:type="dxa"/>
          </w:tcPr>
          <w:p w:rsidR="00B775D7" w:rsidRDefault="00B775D7">
            <w:pPr>
              <w:pStyle w:val="ConsPlusNormal"/>
            </w:pPr>
            <w:r>
              <w:t>количество рассмотренных заявлений о предоставлении разрешения, лицензии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В.3.7.2</w:t>
            </w:r>
          </w:p>
        </w:tc>
        <w:tc>
          <w:tcPr>
            <w:tcW w:w="4649" w:type="dxa"/>
          </w:tcPr>
          <w:p w:rsidR="00B775D7" w:rsidRDefault="00B775D7">
            <w:pPr>
              <w:pStyle w:val="ConsPlusNormal"/>
            </w:pPr>
            <w:r>
              <w:t>количество рассмотренных заявлений о предоставлении разрешения, лицензии, по которым приняты решения об отказе в предоставлении разрешений, лицензий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В.3.7.3</w:t>
            </w:r>
          </w:p>
        </w:tc>
        <w:tc>
          <w:tcPr>
            <w:tcW w:w="4649" w:type="dxa"/>
          </w:tcPr>
          <w:p w:rsidR="00B775D7" w:rsidRDefault="00B775D7">
            <w:pPr>
              <w:pStyle w:val="ConsPlusNormal"/>
            </w:pPr>
            <w:r>
              <w:t>количество проведенных выездных проверок соискателей разрешений, лицензий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В.3.7.4</w:t>
            </w:r>
          </w:p>
        </w:tc>
        <w:tc>
          <w:tcPr>
            <w:tcW w:w="4649" w:type="dxa"/>
          </w:tcPr>
          <w:p w:rsidR="00B775D7" w:rsidRDefault="00B775D7">
            <w:pPr>
              <w:pStyle w:val="ConsPlusNormal"/>
            </w:pPr>
            <w:r>
              <w:t>количество проведенных выездных проверок соискателей разрешений, лицензий, по результатам которых в отношении соискателей разрешения, лицензии выявлено несоответствие требованиям</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В.3.7.5</w:t>
            </w:r>
          </w:p>
        </w:tc>
        <w:tc>
          <w:tcPr>
            <w:tcW w:w="4649" w:type="dxa"/>
          </w:tcPr>
          <w:p w:rsidR="00B775D7" w:rsidRDefault="00B775D7">
            <w:pPr>
              <w:pStyle w:val="ConsPlusNormal"/>
            </w:pPr>
            <w:r>
              <w:t>доля лиц, получивших разрешения, лицензиатов, в отношении которых органом государственного контроля (надзора) или муниципального контроля были проведены проверки</w:t>
            </w:r>
          </w:p>
        </w:tc>
        <w:tc>
          <w:tcPr>
            <w:tcW w:w="7200" w:type="dxa"/>
          </w:tcPr>
          <w:p w:rsidR="00B775D7" w:rsidRDefault="00B775D7">
            <w:pPr>
              <w:pStyle w:val="ConsPlusNormal"/>
            </w:pPr>
            <w:r>
              <w:t>показатель устанавливается в процентах от общего количества рассмотренных заявлений о предоставлении разрешения, лицензии</w:t>
            </w:r>
          </w:p>
        </w:tc>
      </w:tr>
      <w:tr w:rsidR="00B775D7">
        <w:tc>
          <w:tcPr>
            <w:tcW w:w="1757" w:type="dxa"/>
          </w:tcPr>
          <w:p w:rsidR="00B775D7" w:rsidRDefault="00B775D7">
            <w:pPr>
              <w:pStyle w:val="ConsPlusNormal"/>
              <w:jc w:val="center"/>
            </w:pPr>
            <w:r>
              <w:lastRenderedPageBreak/>
              <w:t>В.3.7.6</w:t>
            </w:r>
          </w:p>
        </w:tc>
        <w:tc>
          <w:tcPr>
            <w:tcW w:w="4649" w:type="dxa"/>
          </w:tcPr>
          <w:p w:rsidR="00B775D7" w:rsidRDefault="00B775D7">
            <w:pPr>
              <w:pStyle w:val="ConsPlusNormal"/>
            </w:pPr>
            <w:r>
              <w:t>количество рассмотренных заявлений о продлении срока действия разрешений, лицензий в случае, если законами установлен ограниченный срок действия разрешений, лицензий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В.3.7.7</w:t>
            </w:r>
          </w:p>
        </w:tc>
        <w:tc>
          <w:tcPr>
            <w:tcW w:w="4649" w:type="dxa"/>
          </w:tcPr>
          <w:p w:rsidR="00B775D7" w:rsidRDefault="00B775D7">
            <w:pPr>
              <w:pStyle w:val="ConsPlusNormal"/>
            </w:pPr>
            <w:r>
              <w:t>количество рассмотренных заявлений о продлении срока действия разрешений, лицензий в случае, если законами установлен ограниченный срок действия разрешений, лицензий, по которым приняты решения об отказе в продлении срока действия разрешения, лицензии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В.3.7.8</w:t>
            </w:r>
          </w:p>
        </w:tc>
        <w:tc>
          <w:tcPr>
            <w:tcW w:w="4649" w:type="dxa"/>
          </w:tcPr>
          <w:p w:rsidR="00B775D7" w:rsidRDefault="00B775D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продлении срока действия разрешений, лицензий в случае, если законами установлен ограниченный срок действия разрешения, лицензии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В.3.7.9</w:t>
            </w:r>
          </w:p>
        </w:tc>
        <w:tc>
          <w:tcPr>
            <w:tcW w:w="4649" w:type="dxa"/>
          </w:tcPr>
          <w:p w:rsidR="00B775D7" w:rsidRDefault="00B775D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продлении срока действия разрешений, лицензий в случае, если законами установлен ограниченный срок действия разрешения, лицензии, по результатам которых выявлено несоответствие лица, получившего разрешение, лицензиата требованиям</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В.3.7.10</w:t>
            </w:r>
          </w:p>
        </w:tc>
        <w:tc>
          <w:tcPr>
            <w:tcW w:w="4649" w:type="dxa"/>
          </w:tcPr>
          <w:p w:rsidR="00B775D7" w:rsidRDefault="00B775D7">
            <w:pPr>
              <w:pStyle w:val="ConsPlusNormal"/>
            </w:pPr>
            <w:r>
              <w:t xml:space="preserve">количество рассмотренных заявлений о </w:t>
            </w:r>
            <w:r>
              <w:lastRenderedPageBreak/>
              <w:t>переоформлении разрешений, лицензий</w:t>
            </w:r>
          </w:p>
        </w:tc>
        <w:tc>
          <w:tcPr>
            <w:tcW w:w="7200" w:type="dxa"/>
          </w:tcPr>
          <w:p w:rsidR="00B775D7" w:rsidRDefault="00B775D7">
            <w:pPr>
              <w:pStyle w:val="ConsPlusNormal"/>
            </w:pPr>
            <w:r>
              <w:lastRenderedPageBreak/>
              <w:t xml:space="preserve">показатели устанавливаются в соответствии с общим количеством </w:t>
            </w:r>
            <w:r>
              <w:lastRenderedPageBreak/>
              <w:t>рассмотренных заявлений о переоформлении разрешений, лицензий, а также по видам оснований заявлений о переоформлении разрешений, лицензий</w:t>
            </w:r>
          </w:p>
        </w:tc>
      </w:tr>
      <w:tr w:rsidR="00B775D7">
        <w:tc>
          <w:tcPr>
            <w:tcW w:w="1757" w:type="dxa"/>
          </w:tcPr>
          <w:p w:rsidR="00B775D7" w:rsidRDefault="00B775D7">
            <w:pPr>
              <w:pStyle w:val="ConsPlusNormal"/>
              <w:jc w:val="center"/>
            </w:pPr>
            <w:r>
              <w:lastRenderedPageBreak/>
              <w:t>В.3.7.11</w:t>
            </w:r>
          </w:p>
        </w:tc>
        <w:tc>
          <w:tcPr>
            <w:tcW w:w="4649" w:type="dxa"/>
          </w:tcPr>
          <w:p w:rsidR="00B775D7" w:rsidRDefault="00B775D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переоформлении разрешений, лицензий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В.3.7.12</w:t>
            </w:r>
          </w:p>
        </w:tc>
        <w:tc>
          <w:tcPr>
            <w:tcW w:w="4649" w:type="dxa"/>
          </w:tcPr>
          <w:p w:rsidR="00B775D7" w:rsidRDefault="00B775D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переоформлении разрешений, лицензий, по результатам которых в отношении лица, получившего разрешение, лицензиата выявлено несоответствие требованиям</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В.3.7.13</w:t>
            </w:r>
          </w:p>
        </w:tc>
        <w:tc>
          <w:tcPr>
            <w:tcW w:w="4649" w:type="dxa"/>
          </w:tcPr>
          <w:p w:rsidR="00B775D7" w:rsidRDefault="00B775D7">
            <w:pPr>
              <w:pStyle w:val="ConsPlusNormal"/>
            </w:pPr>
            <w:r>
              <w:t>количество проверок в отношении лиц, получивших разрешения, лицензиатов, проведенных с привлечением экспертных организаций и экспертов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В.3.7.14</w:t>
            </w:r>
          </w:p>
        </w:tc>
        <w:tc>
          <w:tcPr>
            <w:tcW w:w="4649" w:type="dxa"/>
          </w:tcPr>
          <w:p w:rsidR="00B775D7" w:rsidRDefault="00B775D7">
            <w:pPr>
              <w:pStyle w:val="ConsPlusNormal"/>
            </w:pPr>
            <w:r>
              <w:t>количество разрешений, лицензий, по которым принято решение о прекращении действия разрешений, лицензий</w:t>
            </w:r>
          </w:p>
        </w:tc>
        <w:tc>
          <w:tcPr>
            <w:tcW w:w="7200" w:type="dxa"/>
          </w:tcPr>
          <w:p w:rsidR="00B775D7" w:rsidRDefault="00B775D7">
            <w:pPr>
              <w:pStyle w:val="ConsPlusNormal"/>
            </w:pPr>
            <w:r>
              <w:t>показатели устанавливаются по общему количеству разрешений, лицензий, по которым принято решение о прекращении действия разрешений, лицензий, а также по видам оснований о прекращении действия разрешений, лицензий</w:t>
            </w:r>
          </w:p>
        </w:tc>
      </w:tr>
      <w:tr w:rsidR="00B775D7">
        <w:tc>
          <w:tcPr>
            <w:tcW w:w="1757" w:type="dxa"/>
          </w:tcPr>
          <w:p w:rsidR="00B775D7" w:rsidRDefault="00B775D7">
            <w:pPr>
              <w:pStyle w:val="ConsPlusNormal"/>
              <w:jc w:val="center"/>
            </w:pPr>
            <w:r>
              <w:t>В.3.7.15</w:t>
            </w:r>
          </w:p>
        </w:tc>
        <w:tc>
          <w:tcPr>
            <w:tcW w:w="4649" w:type="dxa"/>
          </w:tcPr>
          <w:p w:rsidR="00B775D7" w:rsidRDefault="00B775D7">
            <w:pPr>
              <w:pStyle w:val="ConsPlusNormal"/>
            </w:pPr>
            <w:r>
              <w:t>количество решений об отказе в предоставлении, продлении срока действия, переоформлении, о прекращении действия разрешения, лицензии, отмененных судом</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В.3.7.16</w:t>
            </w:r>
          </w:p>
        </w:tc>
        <w:tc>
          <w:tcPr>
            <w:tcW w:w="4649" w:type="dxa"/>
          </w:tcPr>
          <w:p w:rsidR="00B775D7" w:rsidRDefault="00B775D7">
            <w:pPr>
              <w:pStyle w:val="ConsPlusNormal"/>
            </w:pPr>
            <w:r>
              <w:t xml:space="preserve">доля обращений и (или) заявлений о </w:t>
            </w:r>
            <w:r>
              <w:lastRenderedPageBreak/>
              <w:t>предоставлении, переоформлении, продлении срока действия разрешения, лицензии (в случае, если продление срока действия разрешения, лицензии предусмотрено законодательством Российской Федерации), прекращении действия разрешения, лицензии, о выдаче дубликата, копии разрешения, лицензии, полученных органом государственного контроля (надзора) или муниципального контроля в электронной форме</w:t>
            </w:r>
          </w:p>
        </w:tc>
        <w:tc>
          <w:tcPr>
            <w:tcW w:w="7200" w:type="dxa"/>
          </w:tcPr>
          <w:p w:rsidR="00B775D7" w:rsidRDefault="00B775D7">
            <w:pPr>
              <w:pStyle w:val="ConsPlusNormal"/>
            </w:pPr>
            <w:r>
              <w:lastRenderedPageBreak/>
              <w:t xml:space="preserve">показатель устанавливается в процентах от общего числа обращений и </w:t>
            </w:r>
            <w:r>
              <w:lastRenderedPageBreak/>
              <w:t>(или) заявлений</w:t>
            </w:r>
          </w:p>
        </w:tc>
      </w:tr>
      <w:tr w:rsidR="00B775D7">
        <w:tc>
          <w:tcPr>
            <w:tcW w:w="1757" w:type="dxa"/>
          </w:tcPr>
          <w:p w:rsidR="00B775D7" w:rsidRDefault="00B775D7">
            <w:pPr>
              <w:pStyle w:val="ConsPlusNormal"/>
              <w:jc w:val="center"/>
            </w:pPr>
            <w:r>
              <w:lastRenderedPageBreak/>
              <w:t>В.3.7.17</w:t>
            </w:r>
          </w:p>
        </w:tc>
        <w:tc>
          <w:tcPr>
            <w:tcW w:w="4649" w:type="dxa"/>
          </w:tcPr>
          <w:p w:rsidR="00B775D7" w:rsidRDefault="00B775D7">
            <w:pPr>
              <w:pStyle w:val="ConsPlusNormal"/>
            </w:pPr>
            <w:r>
              <w:t>количество обращений органа государственного контроля (надзора) или муниципального контроля в суд с заявлениями об аннулировании разрешений, лицензий</w:t>
            </w:r>
          </w:p>
        </w:tc>
        <w:tc>
          <w:tcPr>
            <w:tcW w:w="7200" w:type="dxa"/>
          </w:tcPr>
          <w:p w:rsidR="00B775D7" w:rsidRDefault="00B775D7">
            <w:pPr>
              <w:pStyle w:val="ConsPlusNormal"/>
            </w:pPr>
            <w:r>
              <w:t>устанавливается показатель, отражающий количество обращений органа государственного контроля (надзора) или муниципального контроля с заявлениями в суд об удовлетворении аннулирования разрешения, лицензии</w:t>
            </w:r>
          </w:p>
        </w:tc>
      </w:tr>
      <w:tr w:rsidR="00B775D7">
        <w:tc>
          <w:tcPr>
            <w:tcW w:w="1757" w:type="dxa"/>
          </w:tcPr>
          <w:p w:rsidR="00B775D7" w:rsidRDefault="00B775D7">
            <w:pPr>
              <w:pStyle w:val="ConsPlusNormal"/>
              <w:jc w:val="center"/>
            </w:pPr>
            <w:r>
              <w:t>В.3.7.18</w:t>
            </w:r>
          </w:p>
        </w:tc>
        <w:tc>
          <w:tcPr>
            <w:tcW w:w="4649" w:type="dxa"/>
          </w:tcPr>
          <w:p w:rsidR="00B775D7" w:rsidRDefault="00B775D7">
            <w:pPr>
              <w:pStyle w:val="ConsPlusNormal"/>
            </w:pPr>
            <w:r>
              <w:t>доля обращений органа государственного контроля (надзора) или муниципального контроля в суд с заявлениями об аннулировании разрешений, лицензий, по которым судом принято решение об удовлетворении указанных заявлений</w:t>
            </w:r>
          </w:p>
        </w:tc>
        <w:tc>
          <w:tcPr>
            <w:tcW w:w="7200" w:type="dxa"/>
          </w:tcPr>
          <w:p w:rsidR="00B775D7" w:rsidRDefault="00B775D7">
            <w:pPr>
              <w:pStyle w:val="ConsPlusNormal"/>
            </w:pPr>
            <w:r>
              <w:t>показатель устанавливается в процентах от общего количества обращений органа государственного контроля (надзора) или муниципального контроля в суд с заявлениями об удовлетворении аннулирования разрешения, лицензии</w:t>
            </w:r>
          </w:p>
        </w:tc>
      </w:tr>
      <w:tr w:rsidR="00B775D7">
        <w:tc>
          <w:tcPr>
            <w:tcW w:w="1757" w:type="dxa"/>
          </w:tcPr>
          <w:p w:rsidR="00B775D7" w:rsidRDefault="00B775D7">
            <w:pPr>
              <w:pStyle w:val="ConsPlusNormal"/>
              <w:jc w:val="center"/>
            </w:pPr>
            <w:r>
              <w:t>В.3.7.19</w:t>
            </w:r>
          </w:p>
        </w:tc>
        <w:tc>
          <w:tcPr>
            <w:tcW w:w="4649" w:type="dxa"/>
          </w:tcPr>
          <w:p w:rsidR="00B775D7" w:rsidRDefault="00B775D7">
            <w:pPr>
              <w:pStyle w:val="ConsPlusNormal"/>
            </w:pPr>
            <w:r>
              <w:t>средний срок рассмотрения заявления о предоставлении разрешения, лицензии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В.3.7.20</w:t>
            </w:r>
          </w:p>
        </w:tc>
        <w:tc>
          <w:tcPr>
            <w:tcW w:w="4649" w:type="dxa"/>
          </w:tcPr>
          <w:p w:rsidR="00B775D7" w:rsidRDefault="00B775D7">
            <w:pPr>
              <w:pStyle w:val="ConsPlusNormal"/>
            </w:pPr>
            <w:r>
              <w:t>стоимостная оценка одного мероприятия (себестоимость) по выдаче разрешения (лицензии)</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В.3.7.21</w:t>
            </w:r>
          </w:p>
        </w:tc>
        <w:tc>
          <w:tcPr>
            <w:tcW w:w="4649" w:type="dxa"/>
          </w:tcPr>
          <w:p w:rsidR="00B775D7" w:rsidRDefault="00B775D7">
            <w:pPr>
              <w:pStyle w:val="ConsPlusNormal"/>
            </w:pPr>
            <w:r>
              <w:t xml:space="preserve">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w:t>
            </w:r>
            <w:r>
              <w:lastRenderedPageBreak/>
              <w:t>региональному государственному контролю (надзору)</w:t>
            </w:r>
          </w:p>
        </w:tc>
        <w:tc>
          <w:tcPr>
            <w:tcW w:w="7200" w:type="dxa"/>
          </w:tcPr>
          <w:p w:rsidR="00B775D7" w:rsidRDefault="00B775D7">
            <w:pPr>
              <w:pStyle w:val="ConsPlusNormal"/>
            </w:pPr>
            <w:r>
              <w:lastRenderedPageBreak/>
              <w:t xml:space="preserve">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разрешительных </w:t>
            </w:r>
            <w:r>
              <w:lastRenderedPageBreak/>
              <w:t>функций</w:t>
            </w:r>
          </w:p>
        </w:tc>
      </w:tr>
      <w:tr w:rsidR="00B775D7">
        <w:tc>
          <w:tcPr>
            <w:tcW w:w="1757" w:type="dxa"/>
          </w:tcPr>
          <w:p w:rsidR="00B775D7" w:rsidRDefault="00B775D7">
            <w:pPr>
              <w:pStyle w:val="ConsPlusNormal"/>
              <w:jc w:val="center"/>
            </w:pPr>
            <w:r>
              <w:lastRenderedPageBreak/>
              <w:t>В.3.7.22</w:t>
            </w:r>
          </w:p>
        </w:tc>
        <w:tc>
          <w:tcPr>
            <w:tcW w:w="4649" w:type="dxa"/>
          </w:tcPr>
          <w:p w:rsidR="00B775D7" w:rsidRDefault="00B775D7">
            <w:pPr>
              <w:pStyle w:val="ConsPlusNormal"/>
            </w:pPr>
            <w:r>
              <w:t>средняя продолжительность одного мероприятия по выдаче разрешения, лицензии</w:t>
            </w:r>
          </w:p>
        </w:tc>
        <w:tc>
          <w:tcPr>
            <w:tcW w:w="7200" w:type="dxa"/>
          </w:tcPr>
          <w:p w:rsidR="00B775D7" w:rsidRDefault="00B775D7">
            <w:pPr>
              <w:pStyle w:val="ConsPlusNormal"/>
            </w:pPr>
            <w:r>
              <w:t>показатель устанавливается с учетом всех проведенных мероприятий в отношении соискателей разрешений, лицензий</w:t>
            </w:r>
          </w:p>
        </w:tc>
      </w:tr>
      <w:tr w:rsidR="00B775D7">
        <w:tc>
          <w:tcPr>
            <w:tcW w:w="1757" w:type="dxa"/>
          </w:tcPr>
          <w:p w:rsidR="00B775D7" w:rsidRDefault="00B775D7">
            <w:pPr>
              <w:pStyle w:val="ConsPlusNormal"/>
              <w:jc w:val="center"/>
            </w:pPr>
            <w:r>
              <w:t>В.3.7.23</w:t>
            </w:r>
          </w:p>
        </w:tc>
        <w:tc>
          <w:tcPr>
            <w:tcW w:w="4649" w:type="dxa"/>
          </w:tcPr>
          <w:p w:rsidR="00B775D7" w:rsidRDefault="00B775D7">
            <w:pPr>
              <w:pStyle w:val="ConsPlusNormal"/>
            </w:pPr>
            <w:r>
              <w:t>среднее число должностных лиц, задействованных в проведении одного мероприятия по выдаче разрешения, лицензии</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В.3.8</w:t>
            </w:r>
          </w:p>
        </w:tc>
        <w:tc>
          <w:tcPr>
            <w:tcW w:w="11849" w:type="dxa"/>
            <w:gridSpan w:val="2"/>
          </w:tcPr>
          <w:p w:rsidR="00B775D7" w:rsidRDefault="00B775D7">
            <w:pPr>
              <w:pStyle w:val="ConsPlusNormal"/>
            </w:pPr>
            <w: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B775D7">
        <w:tc>
          <w:tcPr>
            <w:tcW w:w="1757" w:type="dxa"/>
          </w:tcPr>
          <w:p w:rsidR="00B775D7" w:rsidRDefault="00B775D7">
            <w:pPr>
              <w:pStyle w:val="ConsPlusNormal"/>
              <w:jc w:val="center"/>
            </w:pPr>
            <w:r>
              <w:t>В.3.8.1</w:t>
            </w:r>
          </w:p>
        </w:tc>
        <w:tc>
          <w:tcPr>
            <w:tcW w:w="4649" w:type="dxa"/>
          </w:tcPr>
          <w:p w:rsidR="00B775D7" w:rsidRDefault="00B775D7">
            <w:pPr>
              <w:pStyle w:val="ConsPlusNormal"/>
            </w:pPr>
            <w:r>
              <w:t>количество проведенных профилактических мероприятий</w:t>
            </w:r>
          </w:p>
        </w:tc>
        <w:tc>
          <w:tcPr>
            <w:tcW w:w="7200" w:type="dxa"/>
          </w:tcPr>
          <w:p w:rsidR="00B775D7" w:rsidRDefault="00B775D7">
            <w:pPr>
              <w:pStyle w:val="ConsPlusNormal"/>
            </w:pPr>
            <w:r>
              <w:t>показатели устанавливаются по типам проводимых профилактических мероприятий, в том числе предостережения</w:t>
            </w:r>
          </w:p>
        </w:tc>
      </w:tr>
      <w:tr w:rsidR="00B775D7">
        <w:tc>
          <w:tcPr>
            <w:tcW w:w="1757" w:type="dxa"/>
          </w:tcPr>
          <w:p w:rsidR="00B775D7" w:rsidRDefault="00B775D7">
            <w:pPr>
              <w:pStyle w:val="ConsPlusNormal"/>
              <w:jc w:val="center"/>
            </w:pPr>
            <w:r>
              <w:t>В.3.8.2</w:t>
            </w:r>
          </w:p>
        </w:tc>
        <w:tc>
          <w:tcPr>
            <w:tcW w:w="4649" w:type="dxa"/>
          </w:tcPr>
          <w:p w:rsidR="00B775D7" w:rsidRDefault="00B775D7">
            <w:pPr>
              <w:pStyle w:val="ConsPlusNormal"/>
            </w:pPr>
            <w:r>
              <w:t>количество субъектов, в отношении которых проведены профилактические мероприятия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В.3.8.3</w:t>
            </w:r>
          </w:p>
        </w:tc>
        <w:tc>
          <w:tcPr>
            <w:tcW w:w="4649" w:type="dxa"/>
          </w:tcPr>
          <w:p w:rsidR="00B775D7" w:rsidRDefault="00B775D7">
            <w:pPr>
              <w:pStyle w:val="ConsPlusNormal"/>
            </w:pPr>
            <w:r>
              <w:t>доля субъектов, в отношении которых проведены профилактические мероприятия</w:t>
            </w:r>
          </w:p>
        </w:tc>
        <w:tc>
          <w:tcPr>
            <w:tcW w:w="7200" w:type="dxa"/>
          </w:tcPr>
          <w:p w:rsidR="00B775D7" w:rsidRDefault="00B775D7">
            <w:pPr>
              <w:pStyle w:val="ConsPlusNormal"/>
            </w:pPr>
            <w:r>
              <w:t>показатель устанавливается в процентах от общего количества подконтрольных (поднадзорных) субъектов</w:t>
            </w:r>
          </w:p>
        </w:tc>
      </w:tr>
      <w:tr w:rsidR="00B775D7">
        <w:tc>
          <w:tcPr>
            <w:tcW w:w="1757" w:type="dxa"/>
          </w:tcPr>
          <w:p w:rsidR="00B775D7" w:rsidRDefault="00B775D7">
            <w:pPr>
              <w:pStyle w:val="ConsPlusNormal"/>
              <w:jc w:val="center"/>
            </w:pPr>
            <w:r>
              <w:t>В.3.8.4</w:t>
            </w:r>
          </w:p>
        </w:tc>
        <w:tc>
          <w:tcPr>
            <w:tcW w:w="4649" w:type="dxa"/>
          </w:tcPr>
          <w:p w:rsidR="00B775D7" w:rsidRDefault="00B775D7">
            <w:pPr>
              <w:pStyle w:val="ConsPlusNormal"/>
            </w:pPr>
            <w:r>
              <w:t>предотвращенный ущерб в результате проведения профилактических мероприятий</w:t>
            </w:r>
          </w:p>
        </w:tc>
        <w:tc>
          <w:tcPr>
            <w:tcW w:w="7200" w:type="dxa"/>
          </w:tcPr>
          <w:p w:rsidR="00B775D7" w:rsidRDefault="00B775D7">
            <w:pPr>
              <w:pStyle w:val="ConsPlusNormal"/>
            </w:pPr>
            <w:r>
              <w:t>показатель устанавливается в млн. руб.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B775D7">
        <w:tc>
          <w:tcPr>
            <w:tcW w:w="1757" w:type="dxa"/>
          </w:tcPr>
          <w:p w:rsidR="00B775D7" w:rsidRDefault="00B775D7">
            <w:pPr>
              <w:pStyle w:val="ConsPlusNormal"/>
              <w:jc w:val="center"/>
            </w:pPr>
            <w:r>
              <w:t>В.3.8.5</w:t>
            </w:r>
          </w:p>
        </w:tc>
        <w:tc>
          <w:tcPr>
            <w:tcW w:w="4649" w:type="dxa"/>
          </w:tcPr>
          <w:p w:rsidR="00B775D7" w:rsidRDefault="00B775D7">
            <w:pPr>
              <w:pStyle w:val="ConsPlusNormal"/>
            </w:pPr>
            <w:r>
              <w:t>количество профилактических мероприятий, проведенных с привлечением экспертных организаций и экспертов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В.3.8.6</w:t>
            </w:r>
          </w:p>
        </w:tc>
        <w:tc>
          <w:tcPr>
            <w:tcW w:w="4649" w:type="dxa"/>
          </w:tcPr>
          <w:p w:rsidR="00B775D7" w:rsidRDefault="00B775D7">
            <w:pPr>
              <w:pStyle w:val="ConsPlusNormal"/>
            </w:pPr>
            <w:r>
              <w:t xml:space="preserve">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w:t>
            </w:r>
            <w:r>
              <w:lastRenderedPageBreak/>
              <w:t>региональному государственному контролю (надзору)</w:t>
            </w:r>
          </w:p>
        </w:tc>
        <w:tc>
          <w:tcPr>
            <w:tcW w:w="7200" w:type="dxa"/>
          </w:tcPr>
          <w:p w:rsidR="00B775D7" w:rsidRDefault="00B775D7">
            <w:pPr>
              <w:pStyle w:val="ConsPlusNormal"/>
            </w:pPr>
            <w:r>
              <w:lastRenderedPageBreak/>
              <w:t>устанавливаются показатели, характеризующие количественные параметры ознакомления граждан и (или) подконтрольных (поднадзорных) субъектов с профилактическими материалами</w:t>
            </w:r>
          </w:p>
        </w:tc>
      </w:tr>
      <w:tr w:rsidR="00B775D7">
        <w:tc>
          <w:tcPr>
            <w:tcW w:w="1757" w:type="dxa"/>
          </w:tcPr>
          <w:p w:rsidR="00B775D7" w:rsidRDefault="00B775D7">
            <w:pPr>
              <w:pStyle w:val="ConsPlusNormal"/>
              <w:jc w:val="center"/>
            </w:pPr>
            <w:r>
              <w:t>В.3.8.7</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предостережений о недопустимости нарушения обязательных требований как вида профилактического мероприятия</w:t>
            </w:r>
          </w:p>
        </w:tc>
      </w:tr>
      <w:tr w:rsidR="00B775D7">
        <w:tc>
          <w:tcPr>
            <w:tcW w:w="1757" w:type="dxa"/>
          </w:tcPr>
          <w:p w:rsidR="00B775D7" w:rsidRDefault="00B775D7">
            <w:pPr>
              <w:pStyle w:val="ConsPlusNormal"/>
              <w:jc w:val="center"/>
            </w:pPr>
            <w:r>
              <w:t>В.3.8.8</w:t>
            </w:r>
          </w:p>
        </w:tc>
        <w:tc>
          <w:tcPr>
            <w:tcW w:w="4649" w:type="dxa"/>
          </w:tcPr>
          <w:p w:rsidR="00B775D7" w:rsidRDefault="00B775D7">
            <w:pPr>
              <w:pStyle w:val="ConsPlusNormal"/>
            </w:pPr>
            <w:r>
              <w:t>стоимостная оценка (себестоимость) одного профилактического мероприятия</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В.3.8.9</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профилактических мероприятий</w:t>
            </w:r>
          </w:p>
        </w:tc>
      </w:tr>
      <w:tr w:rsidR="00B775D7">
        <w:tc>
          <w:tcPr>
            <w:tcW w:w="1757" w:type="dxa"/>
          </w:tcPr>
          <w:p w:rsidR="00B775D7" w:rsidRDefault="00B775D7">
            <w:pPr>
              <w:pStyle w:val="ConsPlusNormal"/>
              <w:jc w:val="center"/>
            </w:pPr>
            <w:r>
              <w:t>В.3.8.10</w:t>
            </w:r>
          </w:p>
        </w:tc>
        <w:tc>
          <w:tcPr>
            <w:tcW w:w="4649" w:type="dxa"/>
          </w:tcPr>
          <w:p w:rsidR="00B775D7" w:rsidRDefault="00B775D7">
            <w:pPr>
              <w:pStyle w:val="ConsPlusNormal"/>
            </w:pPr>
            <w:r>
              <w:t>средняя продолжительность одного профилактического мероприятия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В.3.8.11</w:t>
            </w:r>
          </w:p>
        </w:tc>
        <w:tc>
          <w:tcPr>
            <w:tcW w:w="4649" w:type="dxa"/>
          </w:tcPr>
          <w:p w:rsidR="00B775D7" w:rsidRDefault="00B775D7">
            <w:pPr>
              <w:pStyle w:val="ConsPlusNormal"/>
            </w:pPr>
            <w:r>
              <w:t>среднее число должностных лиц, задействованных в проведении одного профилактического мероприятия</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t>В.3.9</w:t>
            </w:r>
          </w:p>
        </w:tc>
        <w:tc>
          <w:tcPr>
            <w:tcW w:w="4649" w:type="dxa"/>
          </w:tcPr>
          <w:p w:rsidR="00B775D7" w:rsidRDefault="00B775D7">
            <w:pPr>
              <w:pStyle w:val="ConsPlusNormal"/>
            </w:pPr>
            <w:r>
              <w:t>расследование причин несчастных случаев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В.3.9.1</w:t>
            </w:r>
          </w:p>
        </w:tc>
        <w:tc>
          <w:tcPr>
            <w:tcW w:w="4649" w:type="dxa"/>
          </w:tcPr>
          <w:p w:rsidR="00B775D7" w:rsidRDefault="00B775D7">
            <w:pPr>
              <w:pStyle w:val="ConsPlusNormal"/>
            </w:pPr>
            <w:r>
              <w:t>количество расследований, проведенных с целью выявления причин несчастных случаев</w:t>
            </w:r>
          </w:p>
        </w:tc>
        <w:tc>
          <w:tcPr>
            <w:tcW w:w="7200" w:type="dxa"/>
          </w:tcPr>
          <w:p w:rsidR="00B775D7" w:rsidRDefault="00B775D7">
            <w:pPr>
              <w:pStyle w:val="ConsPlusNormal"/>
            </w:pPr>
            <w:r>
              <w:t>показатель определяется в соответствии с общим количеством несчастных случаев, произошедших по различным основаниям</w:t>
            </w:r>
          </w:p>
        </w:tc>
      </w:tr>
      <w:tr w:rsidR="00B775D7">
        <w:tc>
          <w:tcPr>
            <w:tcW w:w="1757" w:type="dxa"/>
          </w:tcPr>
          <w:p w:rsidR="00B775D7" w:rsidRDefault="00B775D7">
            <w:pPr>
              <w:pStyle w:val="ConsPlusNormal"/>
              <w:jc w:val="center"/>
            </w:pPr>
            <w:r>
              <w:t>В.3.9.2</w:t>
            </w:r>
          </w:p>
        </w:tc>
        <w:tc>
          <w:tcPr>
            <w:tcW w:w="4649" w:type="dxa"/>
          </w:tcPr>
          <w:p w:rsidR="00B775D7" w:rsidRDefault="00B775D7">
            <w:pPr>
              <w:pStyle w:val="ConsPlusNormal"/>
            </w:pPr>
            <w:r>
              <w:t>количество выявленных при проведении расследования причин несчастных случаев</w:t>
            </w:r>
          </w:p>
        </w:tc>
        <w:tc>
          <w:tcPr>
            <w:tcW w:w="7200" w:type="dxa"/>
          </w:tcPr>
          <w:p w:rsidR="00B775D7" w:rsidRDefault="00B775D7">
            <w:pPr>
              <w:pStyle w:val="ConsPlusNormal"/>
            </w:pPr>
            <w:r>
              <w:t>показатель устанавливается по общему количеству выявленных причин несчастных случаев.</w:t>
            </w:r>
          </w:p>
          <w:p w:rsidR="00B775D7" w:rsidRDefault="00B775D7">
            <w:pPr>
              <w:pStyle w:val="ConsPlusNormal"/>
            </w:pPr>
            <w:r>
              <w:t xml:space="preserve">Показатель устанавливается в случае, если он применим к виду </w:t>
            </w:r>
            <w:r>
              <w:lastRenderedPageBreak/>
              <w:t>контрольно-надзорной деятельности</w:t>
            </w:r>
          </w:p>
        </w:tc>
      </w:tr>
      <w:tr w:rsidR="00B775D7">
        <w:tc>
          <w:tcPr>
            <w:tcW w:w="1757" w:type="dxa"/>
          </w:tcPr>
          <w:p w:rsidR="00B775D7" w:rsidRDefault="00B775D7">
            <w:pPr>
              <w:pStyle w:val="ConsPlusNormal"/>
              <w:jc w:val="center"/>
            </w:pPr>
            <w:r>
              <w:lastRenderedPageBreak/>
              <w:t>В.3.9.3</w:t>
            </w:r>
          </w:p>
        </w:tc>
        <w:tc>
          <w:tcPr>
            <w:tcW w:w="4649" w:type="dxa"/>
          </w:tcPr>
          <w:p w:rsidR="00B775D7" w:rsidRDefault="00B775D7">
            <w:pPr>
              <w:pStyle w:val="ConsPlusNormal"/>
            </w:pPr>
            <w:r>
              <w:t>количество административных наказаний, наложенных по результатам проведения расследований причин несчастных случаев</w:t>
            </w:r>
          </w:p>
        </w:tc>
        <w:tc>
          <w:tcPr>
            <w:tcW w:w="7200" w:type="dxa"/>
          </w:tcPr>
          <w:p w:rsidR="00B775D7" w:rsidRDefault="00B775D7">
            <w:pPr>
              <w:pStyle w:val="ConsPlusNormal"/>
            </w:pPr>
            <w: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B775D7">
        <w:tc>
          <w:tcPr>
            <w:tcW w:w="1757" w:type="dxa"/>
          </w:tcPr>
          <w:p w:rsidR="00B775D7" w:rsidRDefault="00B775D7">
            <w:pPr>
              <w:pStyle w:val="ConsPlusNormal"/>
              <w:jc w:val="center"/>
            </w:pPr>
            <w:r>
              <w:t>В.3.9.4</w:t>
            </w:r>
          </w:p>
        </w:tc>
        <w:tc>
          <w:tcPr>
            <w:tcW w:w="4649" w:type="dxa"/>
          </w:tcPr>
          <w:p w:rsidR="00B775D7" w:rsidRDefault="00B775D7">
            <w:pPr>
              <w:pStyle w:val="ConsPlusNormal"/>
            </w:pPr>
            <w:r>
              <w:t>общая сумма наложенных штрафов в результате проведения расследований причин несчастных случаев</w:t>
            </w:r>
          </w:p>
        </w:tc>
        <w:tc>
          <w:tcPr>
            <w:tcW w:w="7200" w:type="dxa"/>
          </w:tcPr>
          <w:p w:rsidR="00B775D7" w:rsidRDefault="00B775D7">
            <w:pPr>
              <w:pStyle w:val="ConsPlusNormal"/>
            </w:pPr>
            <w: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В.3.9.5</w:t>
            </w:r>
          </w:p>
        </w:tc>
        <w:tc>
          <w:tcPr>
            <w:tcW w:w="4649" w:type="dxa"/>
          </w:tcPr>
          <w:p w:rsidR="00B775D7" w:rsidRDefault="00B775D7">
            <w:pPr>
              <w:pStyle w:val="ConsPlusNormal"/>
            </w:pPr>
            <w:r>
              <w:t>средний размер наложенного административного штрафа в результате проведения расследований причин несчастных случаев</w:t>
            </w:r>
          </w:p>
        </w:tc>
        <w:tc>
          <w:tcPr>
            <w:tcW w:w="7200" w:type="dxa"/>
          </w:tcPr>
          <w:p w:rsidR="00B775D7" w:rsidRDefault="00B775D7">
            <w:pPr>
              <w:pStyle w:val="ConsPlusNormal"/>
            </w:pPr>
            <w: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B775D7">
        <w:tc>
          <w:tcPr>
            <w:tcW w:w="1757" w:type="dxa"/>
          </w:tcPr>
          <w:p w:rsidR="00B775D7" w:rsidRDefault="00B775D7">
            <w:pPr>
              <w:pStyle w:val="ConsPlusNormal"/>
              <w:jc w:val="center"/>
            </w:pPr>
            <w:r>
              <w:t>В.3.9.6</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расследовании причин несчастных случаев</w:t>
            </w:r>
          </w:p>
        </w:tc>
      </w:tr>
      <w:tr w:rsidR="00B775D7">
        <w:tc>
          <w:tcPr>
            <w:tcW w:w="1757" w:type="dxa"/>
          </w:tcPr>
          <w:p w:rsidR="00B775D7" w:rsidRDefault="00B775D7">
            <w:pPr>
              <w:pStyle w:val="ConsPlusNormal"/>
              <w:jc w:val="center"/>
            </w:pPr>
            <w:r>
              <w:t>В.3.9.7</w:t>
            </w:r>
          </w:p>
        </w:tc>
        <w:tc>
          <w:tcPr>
            <w:tcW w:w="4649" w:type="dxa"/>
          </w:tcPr>
          <w:p w:rsidR="00B775D7" w:rsidRDefault="00B775D7">
            <w:pPr>
              <w:pStyle w:val="ConsPlusNormal"/>
            </w:pPr>
            <w:r>
              <w:t>стоимостная оценка (себестоимость) проведения одного расследования причин несчастного случая</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В.3.9.8</w:t>
            </w:r>
          </w:p>
        </w:tc>
        <w:tc>
          <w:tcPr>
            <w:tcW w:w="4649" w:type="dxa"/>
          </w:tcPr>
          <w:p w:rsidR="00B775D7" w:rsidRDefault="00B775D7">
            <w:pPr>
              <w:pStyle w:val="ConsPlusNormal"/>
            </w:pPr>
            <w:r>
              <w:t>среднее число должностных лиц, задействованных в одном расследовании причин несчастных случаев</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5"/>
            </w:pPr>
            <w:r>
              <w:lastRenderedPageBreak/>
              <w:t>В.3.10</w:t>
            </w:r>
          </w:p>
        </w:tc>
        <w:tc>
          <w:tcPr>
            <w:tcW w:w="11849" w:type="dxa"/>
            <w:gridSpan w:val="2"/>
          </w:tcPr>
          <w:p w:rsidR="00B775D7" w:rsidRDefault="00B775D7">
            <w:pPr>
              <w:pStyle w:val="ConsPlusNormal"/>
            </w:pPr>
            <w:r>
              <w:t>мероприятия по контролю без взаимодействия с юридическими лицами, индивидуальными предпринимателями</w:t>
            </w:r>
          </w:p>
        </w:tc>
      </w:tr>
      <w:tr w:rsidR="00B775D7">
        <w:tc>
          <w:tcPr>
            <w:tcW w:w="1757" w:type="dxa"/>
          </w:tcPr>
          <w:p w:rsidR="00B775D7" w:rsidRDefault="00B775D7">
            <w:pPr>
              <w:pStyle w:val="ConsPlusNormal"/>
              <w:jc w:val="center"/>
            </w:pPr>
            <w:r>
              <w:t>В.3.10.1</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количественно и качественно характеризующие мероприятия по контролю, при проведении которых не требуется взаимодействие органа государственного контроля (надзора) с юридическими лицами, индивидуальными предпринимателями.</w:t>
            </w:r>
          </w:p>
          <w:p w:rsidR="00B775D7" w:rsidRDefault="00B775D7">
            <w:pPr>
              <w:pStyle w:val="ConsPlusNormal"/>
            </w:pPr>
            <w:r>
              <w:t>Показатели устанавливаются отдельно по каждому виду мероприятия, осуществляемому без взаимодействия с юридическими лицами, индивидуальными предпринимателями</w:t>
            </w:r>
          </w:p>
        </w:tc>
      </w:tr>
      <w:tr w:rsidR="00B775D7">
        <w:tc>
          <w:tcPr>
            <w:tcW w:w="1757" w:type="dxa"/>
          </w:tcPr>
          <w:p w:rsidR="00B775D7" w:rsidRDefault="00B775D7">
            <w:pPr>
              <w:pStyle w:val="ConsPlusNormal"/>
              <w:jc w:val="center"/>
            </w:pPr>
            <w:r>
              <w:t>В.3.10.2</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мероприятий без взаимодействия с юридическими лицами, индивидуальными предпринимателями</w:t>
            </w:r>
          </w:p>
        </w:tc>
      </w:tr>
      <w:tr w:rsidR="00B775D7">
        <w:tc>
          <w:tcPr>
            <w:tcW w:w="1757" w:type="dxa"/>
          </w:tcPr>
          <w:p w:rsidR="00B775D7" w:rsidRDefault="00B775D7">
            <w:pPr>
              <w:pStyle w:val="ConsPlusNormal"/>
              <w:jc w:val="center"/>
            </w:pPr>
            <w:r>
              <w:t>В.3.10.3</w:t>
            </w:r>
          </w:p>
        </w:tc>
        <w:tc>
          <w:tcPr>
            <w:tcW w:w="4649" w:type="dxa"/>
          </w:tcPr>
          <w:p w:rsidR="00B775D7" w:rsidRDefault="00B775D7">
            <w:pPr>
              <w:pStyle w:val="ConsPlusNormal"/>
            </w:pPr>
            <w:r>
              <w:t>стоимостная оценка (себестоимость) проведения одного мероприятия, осуществляемого без взаимодействия с юридическими лицами, индивидуальными предпринимателями</w:t>
            </w:r>
          </w:p>
        </w:tc>
        <w:tc>
          <w:tcPr>
            <w:tcW w:w="7200" w:type="dxa"/>
          </w:tcPr>
          <w:p w:rsidR="00B775D7" w:rsidRDefault="00B775D7">
            <w:pPr>
              <w:pStyle w:val="ConsPlusNormal"/>
            </w:pPr>
            <w:r>
              <w:t>показатель устанавливается в тыс. руб.</w:t>
            </w:r>
          </w:p>
          <w:p w:rsidR="00B775D7" w:rsidRDefault="00B775D7">
            <w:pPr>
              <w:pStyle w:val="ConsPlusNormal"/>
            </w:pPr>
            <w:r>
              <w:t>Показатель устанавливается отдельно в отношении каждого вида мероприятия, осуществляемого без взаимодействия с юридическими лицами, индивидуальными предпринимателями</w:t>
            </w:r>
          </w:p>
        </w:tc>
      </w:tr>
      <w:tr w:rsidR="00B775D7">
        <w:tc>
          <w:tcPr>
            <w:tcW w:w="1757" w:type="dxa"/>
          </w:tcPr>
          <w:p w:rsidR="00B775D7" w:rsidRDefault="00B775D7">
            <w:pPr>
              <w:pStyle w:val="ConsPlusNormal"/>
              <w:jc w:val="center"/>
            </w:pPr>
            <w:r>
              <w:t>В.3.10.4</w:t>
            </w:r>
          </w:p>
        </w:tc>
        <w:tc>
          <w:tcPr>
            <w:tcW w:w="4649" w:type="dxa"/>
          </w:tcPr>
          <w:p w:rsidR="00B775D7" w:rsidRDefault="00B775D7">
            <w:pPr>
              <w:pStyle w:val="ConsPlusNormal"/>
            </w:pPr>
            <w: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tc>
        <w:tc>
          <w:tcPr>
            <w:tcW w:w="7200" w:type="dxa"/>
          </w:tcPr>
          <w:p w:rsidR="00B775D7" w:rsidRDefault="00B775D7">
            <w:pPr>
              <w:pStyle w:val="ConsPlusNormal"/>
            </w:pPr>
            <w:r>
              <w:t>показатель устанавливается отдельно в отношении каждого вида мероприятия, осуществляемого без взаимодействия с юридическими лицами, индивидуальными предпринимателями</w:t>
            </w:r>
          </w:p>
        </w:tc>
      </w:tr>
      <w:tr w:rsidR="00B775D7">
        <w:tc>
          <w:tcPr>
            <w:tcW w:w="1757" w:type="dxa"/>
          </w:tcPr>
          <w:p w:rsidR="00B775D7" w:rsidRDefault="00B775D7">
            <w:pPr>
              <w:pStyle w:val="ConsPlusNormal"/>
              <w:jc w:val="center"/>
              <w:outlineLvl w:val="5"/>
            </w:pPr>
            <w:r>
              <w:t>В.3.11</w:t>
            </w:r>
          </w:p>
        </w:tc>
        <w:tc>
          <w:tcPr>
            <w:tcW w:w="4649" w:type="dxa"/>
          </w:tcPr>
          <w:p w:rsidR="00B775D7" w:rsidRDefault="00B775D7">
            <w:pPr>
              <w:pStyle w:val="ConsPlusNormal"/>
            </w:pPr>
            <w:r>
              <w:t>контрольная закупка</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В.3.11.1</w:t>
            </w:r>
          </w:p>
        </w:tc>
        <w:tc>
          <w:tcPr>
            <w:tcW w:w="4649" w:type="dxa"/>
          </w:tcPr>
          <w:p w:rsidR="00B775D7" w:rsidRDefault="00B775D7">
            <w:pPr>
              <w:pStyle w:val="ConsPlusNormal"/>
            </w:pPr>
            <w:r>
              <w:t xml:space="preserve">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w:t>
            </w:r>
            <w:r>
              <w:lastRenderedPageBreak/>
              <w:t>региональному государственному контролю (надзору)</w:t>
            </w:r>
          </w:p>
        </w:tc>
        <w:tc>
          <w:tcPr>
            <w:tcW w:w="7200" w:type="dxa"/>
          </w:tcPr>
          <w:p w:rsidR="00B775D7" w:rsidRDefault="00B775D7">
            <w:pPr>
              <w:pStyle w:val="ConsPlusNormal"/>
            </w:pPr>
            <w:r>
              <w:lastRenderedPageBreak/>
              <w:t>устанавливаются показатели, количественно и качественно характеризующие мероприятие по контрольной закупке.</w:t>
            </w:r>
          </w:p>
          <w:p w:rsidR="00B775D7" w:rsidRDefault="00B775D7">
            <w:pPr>
              <w:pStyle w:val="ConsPlusNormal"/>
            </w:pPr>
            <w:r>
              <w:t xml:space="preserve">Показатель устанавливается аналогично критериям, характеризующим проведение проверок </w:t>
            </w:r>
            <w:hyperlink w:anchor="P321" w:history="1">
              <w:r>
                <w:rPr>
                  <w:color w:val="0000FF"/>
                </w:rPr>
                <w:t>(раздел В.3.1)</w:t>
              </w:r>
            </w:hyperlink>
          </w:p>
        </w:tc>
      </w:tr>
      <w:tr w:rsidR="00B775D7">
        <w:tc>
          <w:tcPr>
            <w:tcW w:w="1757" w:type="dxa"/>
          </w:tcPr>
          <w:p w:rsidR="00B775D7" w:rsidRDefault="00B775D7">
            <w:pPr>
              <w:pStyle w:val="ConsPlusNormal"/>
              <w:jc w:val="center"/>
            </w:pPr>
            <w:r>
              <w:t>В.3.11.2</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контрольной закупки</w:t>
            </w:r>
          </w:p>
        </w:tc>
      </w:tr>
      <w:tr w:rsidR="00B775D7">
        <w:tc>
          <w:tcPr>
            <w:tcW w:w="1757" w:type="dxa"/>
          </w:tcPr>
          <w:p w:rsidR="00B775D7" w:rsidRDefault="00B775D7">
            <w:pPr>
              <w:pStyle w:val="ConsPlusNormal"/>
              <w:jc w:val="center"/>
            </w:pPr>
            <w:r>
              <w:t>В.3.11.3</w:t>
            </w:r>
          </w:p>
        </w:tc>
        <w:tc>
          <w:tcPr>
            <w:tcW w:w="4649" w:type="dxa"/>
          </w:tcPr>
          <w:p w:rsidR="00B775D7" w:rsidRDefault="00B775D7">
            <w:pPr>
              <w:pStyle w:val="ConsPlusNormal"/>
            </w:pPr>
            <w:r>
              <w:t>стоимостная оценка (себестоимость) проведения одного мероприятия по контрольной закупке</w:t>
            </w:r>
          </w:p>
        </w:tc>
        <w:tc>
          <w:tcPr>
            <w:tcW w:w="7200" w:type="dxa"/>
          </w:tcPr>
          <w:p w:rsidR="00B775D7" w:rsidRDefault="00B775D7">
            <w:pPr>
              <w:pStyle w:val="ConsPlusNormal"/>
            </w:pPr>
            <w:r>
              <w:t>показатель устанавливается в тыс. руб.</w:t>
            </w:r>
          </w:p>
        </w:tc>
      </w:tr>
      <w:tr w:rsidR="00B775D7">
        <w:tc>
          <w:tcPr>
            <w:tcW w:w="1757" w:type="dxa"/>
          </w:tcPr>
          <w:p w:rsidR="00B775D7" w:rsidRDefault="00B775D7">
            <w:pPr>
              <w:pStyle w:val="ConsPlusNormal"/>
              <w:jc w:val="center"/>
            </w:pPr>
            <w:r>
              <w:t>В.3.11.4</w:t>
            </w:r>
          </w:p>
        </w:tc>
        <w:tc>
          <w:tcPr>
            <w:tcW w:w="4649" w:type="dxa"/>
          </w:tcPr>
          <w:p w:rsidR="00B775D7" w:rsidRDefault="00B775D7">
            <w:pPr>
              <w:pStyle w:val="ConsPlusNormal"/>
            </w:pPr>
            <w:r>
              <w:t>среднее число должностных лиц, задействованных в одном мероприятии по контрольной закупке</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outlineLvl w:val="4"/>
            </w:pPr>
            <w:r>
              <w:t>В.4</w:t>
            </w:r>
          </w:p>
        </w:tc>
        <w:tc>
          <w:tcPr>
            <w:tcW w:w="11849" w:type="dxa"/>
            <w:gridSpan w:val="2"/>
          </w:tcPr>
          <w:p w:rsidR="00B775D7" w:rsidRDefault="00B775D7">
            <w:pPr>
              <w:pStyle w:val="ConsPlusNormal"/>
            </w:pPr>
            <w:r>
              <w:t>индикативные показатели, характеризующие объем задействованных трудовых, материальных и финансовых ресурсов</w:t>
            </w:r>
          </w:p>
        </w:tc>
      </w:tr>
      <w:tr w:rsidR="00B775D7">
        <w:tc>
          <w:tcPr>
            <w:tcW w:w="1757" w:type="dxa"/>
          </w:tcPr>
          <w:p w:rsidR="00B775D7" w:rsidRDefault="00B775D7">
            <w:pPr>
              <w:pStyle w:val="ConsPlusNormal"/>
              <w:jc w:val="center"/>
            </w:pPr>
            <w:r>
              <w:t>В.4.1</w:t>
            </w:r>
          </w:p>
        </w:tc>
        <w:tc>
          <w:tcPr>
            <w:tcW w:w="4649" w:type="dxa"/>
          </w:tcPr>
          <w:p w:rsidR="00B775D7" w:rsidRDefault="00B775D7">
            <w:pPr>
              <w:pStyle w:val="ConsPlusNormal"/>
            </w:pPr>
            <w:r>
              <w:t>объем финансовых средств, выделяемых в отчетном периоде из бюджетов всех уровней на выполнение функций по контролю (надзору) и на осуществление деятельности по выдаче разрешительных документов (разрешений, лицензий),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7200" w:type="dxa"/>
          </w:tcPr>
          <w:p w:rsidR="00B775D7" w:rsidRDefault="00B775D7">
            <w:pPr>
              <w:pStyle w:val="ConsPlusNormal"/>
            </w:pPr>
            <w:r>
              <w:t>показатель устанавливается в млн. руб.</w:t>
            </w:r>
          </w:p>
        </w:tc>
      </w:tr>
      <w:tr w:rsidR="00B775D7">
        <w:tc>
          <w:tcPr>
            <w:tcW w:w="1757" w:type="dxa"/>
          </w:tcPr>
          <w:p w:rsidR="00B775D7" w:rsidRDefault="00B775D7">
            <w:pPr>
              <w:pStyle w:val="ConsPlusNormal"/>
              <w:jc w:val="center"/>
            </w:pPr>
            <w:r>
              <w:t>В.4.2</w:t>
            </w:r>
          </w:p>
        </w:tc>
        <w:tc>
          <w:tcPr>
            <w:tcW w:w="4649" w:type="dxa"/>
          </w:tcPr>
          <w:p w:rsidR="00B775D7" w:rsidRDefault="00B775D7">
            <w:pPr>
              <w:pStyle w:val="ConsPlusNormal"/>
            </w:pPr>
            <w:r>
              <w:t>количество штатных единиц, всего</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В.4.3</w:t>
            </w:r>
          </w:p>
        </w:tc>
        <w:tc>
          <w:tcPr>
            <w:tcW w:w="4649" w:type="dxa"/>
          </w:tcPr>
          <w:p w:rsidR="00B775D7" w:rsidRDefault="00B775D7">
            <w:pPr>
              <w:pStyle w:val="ConsPlusNormal"/>
            </w:pPr>
            <w:r>
              <w:t xml:space="preserve">количество штатных единиц, в должностные обязанности которых входит выполнение </w:t>
            </w:r>
            <w:r>
              <w:lastRenderedPageBreak/>
              <w:t>контрольно-надзорных функций и осуществление деятельности по выдаче разрешительных документов (разрешений, лицензий)</w:t>
            </w:r>
          </w:p>
        </w:tc>
        <w:tc>
          <w:tcPr>
            <w:tcW w:w="7200" w:type="dxa"/>
          </w:tcPr>
          <w:p w:rsidR="00B775D7" w:rsidRDefault="00B775D7">
            <w:pPr>
              <w:pStyle w:val="ConsPlusNormal"/>
            </w:pPr>
          </w:p>
        </w:tc>
      </w:tr>
      <w:tr w:rsidR="00B775D7">
        <w:tc>
          <w:tcPr>
            <w:tcW w:w="1757" w:type="dxa"/>
          </w:tcPr>
          <w:p w:rsidR="00B775D7" w:rsidRDefault="00B775D7">
            <w:pPr>
              <w:pStyle w:val="ConsPlusNormal"/>
              <w:jc w:val="center"/>
            </w:pPr>
            <w:r>
              <w:t>В.4.4</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помещений, используемых при осуществлении контрольно-надзорной деятельности и деятельности по выдаче разрешительных документов (разрешений, лицензий)</w:t>
            </w:r>
          </w:p>
        </w:tc>
      </w:tr>
      <w:tr w:rsidR="00B775D7">
        <w:tc>
          <w:tcPr>
            <w:tcW w:w="1757" w:type="dxa"/>
          </w:tcPr>
          <w:p w:rsidR="00B775D7" w:rsidRDefault="00B775D7">
            <w:pPr>
              <w:pStyle w:val="ConsPlusNormal"/>
              <w:jc w:val="center"/>
            </w:pPr>
            <w:r>
              <w:t>В.4.5</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оборудования, используемого при осуществлении контрольно-надзорной деятельности и деятельности по выдаче разрешительных документов (разрешений, лицензий)</w:t>
            </w:r>
          </w:p>
        </w:tc>
      </w:tr>
      <w:tr w:rsidR="00B775D7">
        <w:tc>
          <w:tcPr>
            <w:tcW w:w="1757" w:type="dxa"/>
          </w:tcPr>
          <w:p w:rsidR="00B775D7" w:rsidRDefault="00B775D7">
            <w:pPr>
              <w:pStyle w:val="ConsPlusNormal"/>
              <w:jc w:val="center"/>
            </w:pPr>
            <w:r>
              <w:t>В.4.6</w:t>
            </w:r>
          </w:p>
        </w:tc>
        <w:tc>
          <w:tcPr>
            <w:tcW w:w="4649" w:type="dxa"/>
          </w:tcPr>
          <w:p w:rsidR="00B775D7" w:rsidRDefault="00B775D7">
            <w:pPr>
              <w:pStyle w:val="ConsPlusNormal"/>
            </w:pPr>
            <w:r>
              <w:t>наименования показателей определяются областными исполнительными органами государственной власти Новосибирской области, осуществляющими деятельность по региональному государственному контролю (надзору)</w:t>
            </w:r>
          </w:p>
        </w:tc>
        <w:tc>
          <w:tcPr>
            <w:tcW w:w="7200" w:type="dxa"/>
          </w:tcPr>
          <w:p w:rsidR="00B775D7" w:rsidRDefault="00B775D7">
            <w:pPr>
              <w:pStyle w:val="ConsPlusNormal"/>
            </w:pPr>
            <w:r>
              <w:t>устанавливаются показатели, характеризующие количественные и качественные параметры транспортных средств и специальной техники, используемых при осуществлении контрольно-надзорной деятельности и деятельности по выдаче разрешительных документов (разрешений, лицензий) (по типам средств)</w:t>
            </w:r>
          </w:p>
        </w:tc>
      </w:tr>
    </w:tbl>
    <w:p w:rsidR="00B775D7" w:rsidRDefault="00B775D7">
      <w:pPr>
        <w:sectPr w:rsidR="00B775D7">
          <w:pgSz w:w="16838" w:h="11905" w:orient="landscape"/>
          <w:pgMar w:top="1701" w:right="1134" w:bottom="850" w:left="1134" w:header="0" w:footer="0" w:gutter="0"/>
          <w:cols w:space="720"/>
        </w:sectPr>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jc w:val="right"/>
        <w:outlineLvl w:val="1"/>
      </w:pPr>
      <w:r>
        <w:t>Приложение N 2</w:t>
      </w:r>
    </w:p>
    <w:p w:rsidR="00B775D7" w:rsidRDefault="00B775D7">
      <w:pPr>
        <w:pStyle w:val="ConsPlusNormal"/>
        <w:jc w:val="right"/>
      </w:pPr>
      <w:r>
        <w:t>к методике</w:t>
      </w:r>
    </w:p>
    <w:p w:rsidR="00B775D7" w:rsidRDefault="00B775D7">
      <w:pPr>
        <w:pStyle w:val="ConsPlusNormal"/>
        <w:jc w:val="right"/>
      </w:pPr>
      <w:r>
        <w:t>оценки результативности и эффективности</w:t>
      </w:r>
    </w:p>
    <w:p w:rsidR="00B775D7" w:rsidRDefault="00B775D7">
      <w:pPr>
        <w:pStyle w:val="ConsPlusNormal"/>
        <w:jc w:val="right"/>
      </w:pPr>
      <w:r>
        <w:t>деятельности областных исполнительных</w:t>
      </w:r>
    </w:p>
    <w:p w:rsidR="00B775D7" w:rsidRDefault="00B775D7">
      <w:pPr>
        <w:pStyle w:val="ConsPlusNormal"/>
        <w:jc w:val="right"/>
      </w:pPr>
      <w:r>
        <w:t>органов государственной власти</w:t>
      </w:r>
    </w:p>
    <w:p w:rsidR="00B775D7" w:rsidRDefault="00B775D7">
      <w:pPr>
        <w:pStyle w:val="ConsPlusNormal"/>
        <w:jc w:val="right"/>
      </w:pPr>
      <w:r>
        <w:t>Новосибирской области по осуществлению</w:t>
      </w:r>
    </w:p>
    <w:p w:rsidR="00B775D7" w:rsidRDefault="00B775D7">
      <w:pPr>
        <w:pStyle w:val="ConsPlusNormal"/>
        <w:jc w:val="right"/>
      </w:pPr>
      <w:r>
        <w:t>регионального государственного</w:t>
      </w:r>
    </w:p>
    <w:p w:rsidR="00B775D7" w:rsidRDefault="00B775D7">
      <w:pPr>
        <w:pStyle w:val="ConsPlusNormal"/>
        <w:jc w:val="right"/>
      </w:pPr>
      <w:r>
        <w:t>контроля (надзора)</w:t>
      </w:r>
    </w:p>
    <w:p w:rsidR="00B775D7" w:rsidRDefault="00B775D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775D7">
        <w:trPr>
          <w:jc w:val="center"/>
        </w:trPr>
        <w:tc>
          <w:tcPr>
            <w:tcW w:w="9294" w:type="dxa"/>
            <w:tcBorders>
              <w:top w:val="nil"/>
              <w:left w:val="single" w:sz="24" w:space="0" w:color="CED3F1"/>
              <w:bottom w:val="nil"/>
              <w:right w:val="single" w:sz="24" w:space="0" w:color="F4F3F8"/>
            </w:tcBorders>
            <w:shd w:val="clear" w:color="auto" w:fill="F4F3F8"/>
          </w:tcPr>
          <w:p w:rsidR="00B775D7" w:rsidRDefault="00B775D7">
            <w:pPr>
              <w:pStyle w:val="ConsPlusNormal"/>
              <w:jc w:val="center"/>
            </w:pPr>
            <w:r>
              <w:rPr>
                <w:color w:val="392C69"/>
              </w:rPr>
              <w:t>Список изменяющих документов</w:t>
            </w:r>
          </w:p>
          <w:p w:rsidR="00B775D7" w:rsidRDefault="00B775D7">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Новосибирской области</w:t>
            </w:r>
          </w:p>
          <w:p w:rsidR="00B775D7" w:rsidRDefault="00B775D7">
            <w:pPr>
              <w:pStyle w:val="ConsPlusNormal"/>
              <w:jc w:val="center"/>
            </w:pPr>
            <w:r>
              <w:rPr>
                <w:color w:val="392C69"/>
              </w:rPr>
              <w:t>от 24.12.2019 N 502-п)</w:t>
            </w:r>
          </w:p>
        </w:tc>
      </w:tr>
    </w:tbl>
    <w:p w:rsidR="00B775D7" w:rsidRDefault="00B775D7">
      <w:pPr>
        <w:pStyle w:val="ConsPlusNormal"/>
        <w:ind w:firstLine="540"/>
        <w:jc w:val="both"/>
      </w:pPr>
    </w:p>
    <w:p w:rsidR="00B775D7" w:rsidRDefault="00B775D7">
      <w:pPr>
        <w:pStyle w:val="ConsPlusNormal"/>
        <w:jc w:val="center"/>
      </w:pPr>
      <w:bookmarkStart w:id="3" w:name="P876"/>
      <w:bookmarkEnd w:id="3"/>
      <w:r>
        <w:t>Отчет</w:t>
      </w:r>
    </w:p>
    <w:p w:rsidR="00B775D7" w:rsidRDefault="00B775D7">
      <w:pPr>
        <w:pStyle w:val="ConsPlusNormal"/>
        <w:jc w:val="center"/>
      </w:pPr>
      <w:r>
        <w:t>о результативности и эффективности деятельности областных</w:t>
      </w:r>
    </w:p>
    <w:p w:rsidR="00B775D7" w:rsidRDefault="00B775D7">
      <w:pPr>
        <w:pStyle w:val="ConsPlusNormal"/>
        <w:jc w:val="center"/>
      </w:pPr>
      <w:r>
        <w:t>исполнительных органов государственной власти Новосибирской</w:t>
      </w:r>
    </w:p>
    <w:p w:rsidR="00B775D7" w:rsidRDefault="00B775D7">
      <w:pPr>
        <w:pStyle w:val="ConsPlusNormal"/>
        <w:jc w:val="center"/>
      </w:pPr>
      <w:r>
        <w:t>области по осуществлению регионального</w:t>
      </w:r>
    </w:p>
    <w:p w:rsidR="00B775D7" w:rsidRDefault="00B775D7">
      <w:pPr>
        <w:pStyle w:val="ConsPlusNormal"/>
        <w:jc w:val="center"/>
      </w:pPr>
      <w:r>
        <w:t>государственного контроля (надзора)</w:t>
      </w:r>
    </w:p>
    <w:p w:rsidR="00B775D7" w:rsidRDefault="00B775D7">
      <w:pPr>
        <w:pStyle w:val="ConsPlusNormal"/>
        <w:jc w:val="center"/>
      </w:pPr>
      <w:r>
        <w:t>_____________________________________________</w:t>
      </w:r>
    </w:p>
    <w:p w:rsidR="00B775D7" w:rsidRDefault="00B775D7">
      <w:pPr>
        <w:pStyle w:val="ConsPlusNormal"/>
        <w:jc w:val="center"/>
      </w:pPr>
      <w:r>
        <w:t>(указывается период)</w:t>
      </w:r>
    </w:p>
    <w:p w:rsidR="00B775D7" w:rsidRDefault="00B77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380"/>
        <w:gridCol w:w="1757"/>
        <w:gridCol w:w="1077"/>
        <w:gridCol w:w="1077"/>
        <w:gridCol w:w="1077"/>
        <w:gridCol w:w="1530"/>
        <w:gridCol w:w="1870"/>
        <w:gridCol w:w="1077"/>
        <w:gridCol w:w="850"/>
      </w:tblGrid>
      <w:tr w:rsidR="00B775D7">
        <w:tc>
          <w:tcPr>
            <w:tcW w:w="13772" w:type="dxa"/>
            <w:gridSpan w:val="10"/>
          </w:tcPr>
          <w:p w:rsidR="00B775D7" w:rsidRDefault="00B775D7">
            <w:pPr>
              <w:pStyle w:val="ConsPlusNormal"/>
            </w:pPr>
            <w:r>
              <w:t>Наименование областного исполнительного органа государственной власти Новосибирской области по осуществлению регионального государственного контроля (надзора)</w:t>
            </w:r>
          </w:p>
        </w:tc>
      </w:tr>
      <w:tr w:rsidR="00B775D7">
        <w:tc>
          <w:tcPr>
            <w:tcW w:w="13772" w:type="dxa"/>
            <w:gridSpan w:val="10"/>
          </w:tcPr>
          <w:p w:rsidR="00B775D7" w:rsidRDefault="00B775D7">
            <w:pPr>
              <w:pStyle w:val="ConsPlusNormal"/>
            </w:pPr>
            <w:r>
              <w:t>Наименование вида регионального государственного контроля (надзора) &lt;*&gt;</w:t>
            </w:r>
          </w:p>
        </w:tc>
      </w:tr>
      <w:tr w:rsidR="00B775D7">
        <w:tc>
          <w:tcPr>
            <w:tcW w:w="13772" w:type="dxa"/>
            <w:gridSpan w:val="10"/>
          </w:tcPr>
          <w:p w:rsidR="00B775D7" w:rsidRDefault="00B775D7">
            <w:pPr>
              <w:pStyle w:val="ConsPlusNormal"/>
            </w:pPr>
            <w:r>
              <w:t>Негативные явления, на устранение которых направлена деятельность по осуществлению регионального государственного контроля (надзора) &lt;**&gt;</w:t>
            </w:r>
          </w:p>
        </w:tc>
      </w:tr>
      <w:tr w:rsidR="00B775D7">
        <w:tc>
          <w:tcPr>
            <w:tcW w:w="13772" w:type="dxa"/>
            <w:gridSpan w:val="10"/>
          </w:tcPr>
          <w:p w:rsidR="00B775D7" w:rsidRDefault="00B775D7">
            <w:pPr>
              <w:pStyle w:val="ConsPlusNormal"/>
            </w:pPr>
            <w:r>
              <w:lastRenderedPageBreak/>
              <w:t>Цели деятельности по осуществлению регионального государственного контроля (надзора) &lt;***&gt;</w:t>
            </w:r>
          </w:p>
        </w:tc>
      </w:tr>
      <w:tr w:rsidR="00B775D7">
        <w:tc>
          <w:tcPr>
            <w:tcW w:w="1077" w:type="dxa"/>
          </w:tcPr>
          <w:p w:rsidR="00B775D7" w:rsidRDefault="00B775D7">
            <w:pPr>
              <w:pStyle w:val="ConsPlusNormal"/>
              <w:jc w:val="center"/>
            </w:pPr>
            <w:r>
              <w:t>Номер (индекс) показателя</w:t>
            </w:r>
          </w:p>
        </w:tc>
        <w:tc>
          <w:tcPr>
            <w:tcW w:w="2380" w:type="dxa"/>
          </w:tcPr>
          <w:p w:rsidR="00B775D7" w:rsidRDefault="00B775D7">
            <w:pPr>
              <w:pStyle w:val="ConsPlusNormal"/>
              <w:jc w:val="center"/>
            </w:pPr>
            <w:r>
              <w:t>Наименование показателя</w:t>
            </w:r>
          </w:p>
        </w:tc>
        <w:tc>
          <w:tcPr>
            <w:tcW w:w="1757" w:type="dxa"/>
          </w:tcPr>
          <w:p w:rsidR="00B775D7" w:rsidRDefault="00B775D7">
            <w:pPr>
              <w:pStyle w:val="ConsPlusNormal"/>
              <w:jc w:val="center"/>
            </w:pPr>
            <w:r>
              <w:t>Формула расчета</w:t>
            </w:r>
          </w:p>
        </w:tc>
        <w:tc>
          <w:tcPr>
            <w:tcW w:w="1077" w:type="dxa"/>
          </w:tcPr>
          <w:p w:rsidR="00B775D7" w:rsidRDefault="00B775D7">
            <w:pPr>
              <w:pStyle w:val="ConsPlusNormal"/>
              <w:jc w:val="center"/>
            </w:pPr>
            <w:r>
              <w:t>Базовое значение показателя &lt;****&gt;</w:t>
            </w:r>
          </w:p>
        </w:tc>
        <w:tc>
          <w:tcPr>
            <w:tcW w:w="1077" w:type="dxa"/>
          </w:tcPr>
          <w:p w:rsidR="00B775D7" w:rsidRDefault="00B775D7">
            <w:pPr>
              <w:pStyle w:val="ConsPlusNormal"/>
              <w:jc w:val="center"/>
            </w:pPr>
            <w:r>
              <w:t>Целевое значение показателя &lt;*****&gt;</w:t>
            </w:r>
          </w:p>
        </w:tc>
        <w:tc>
          <w:tcPr>
            <w:tcW w:w="1077" w:type="dxa"/>
          </w:tcPr>
          <w:p w:rsidR="00B775D7" w:rsidRDefault="00B775D7">
            <w:pPr>
              <w:pStyle w:val="ConsPlusNormal"/>
              <w:jc w:val="center"/>
            </w:pPr>
            <w:r>
              <w:t>Фактическое значение показателя</w:t>
            </w:r>
          </w:p>
        </w:tc>
        <w:tc>
          <w:tcPr>
            <w:tcW w:w="1530" w:type="dxa"/>
          </w:tcPr>
          <w:p w:rsidR="00B775D7" w:rsidRDefault="00B775D7">
            <w:pPr>
              <w:pStyle w:val="ConsPlusNormal"/>
              <w:jc w:val="center"/>
            </w:pPr>
            <w:r>
              <w:t>Источник данных для определения значения показателя</w:t>
            </w:r>
          </w:p>
        </w:tc>
        <w:tc>
          <w:tcPr>
            <w:tcW w:w="1870" w:type="dxa"/>
          </w:tcPr>
          <w:p w:rsidR="00B775D7" w:rsidRDefault="00B775D7">
            <w:pPr>
              <w:pStyle w:val="ConsPlusNormal"/>
              <w:jc w:val="center"/>
            </w:pPr>
            <w:r>
              <w:t>Сведения о документах стратегического планирования, содержащих показатель (при его наличии)</w:t>
            </w:r>
          </w:p>
        </w:tc>
        <w:tc>
          <w:tcPr>
            <w:tcW w:w="1077" w:type="dxa"/>
          </w:tcPr>
          <w:p w:rsidR="00B775D7" w:rsidRDefault="00B775D7">
            <w:pPr>
              <w:pStyle w:val="ConsPlusNormal"/>
              <w:jc w:val="center"/>
            </w:pPr>
            <w:r>
              <w:t>Балльная оценка</w:t>
            </w:r>
          </w:p>
        </w:tc>
        <w:tc>
          <w:tcPr>
            <w:tcW w:w="850" w:type="dxa"/>
          </w:tcPr>
          <w:p w:rsidR="00B775D7" w:rsidRDefault="00B775D7">
            <w:pPr>
              <w:pStyle w:val="ConsPlusNormal"/>
              <w:jc w:val="center"/>
            </w:pPr>
            <w:r>
              <w:t>Примечание</w:t>
            </w:r>
          </w:p>
        </w:tc>
      </w:tr>
      <w:tr w:rsidR="00B775D7">
        <w:tc>
          <w:tcPr>
            <w:tcW w:w="13772" w:type="dxa"/>
            <w:gridSpan w:val="10"/>
          </w:tcPr>
          <w:p w:rsidR="00B775D7" w:rsidRDefault="00B775D7">
            <w:pPr>
              <w:pStyle w:val="ConsPlusNormal"/>
              <w:jc w:val="center"/>
              <w:outlineLvl w:val="2"/>
            </w:pPr>
            <w:r>
              <w:t>Ключевые показатели</w:t>
            </w:r>
          </w:p>
        </w:tc>
      </w:tr>
      <w:tr w:rsidR="00B775D7">
        <w:tc>
          <w:tcPr>
            <w:tcW w:w="1077" w:type="dxa"/>
          </w:tcPr>
          <w:p w:rsidR="00B775D7" w:rsidRDefault="00B775D7">
            <w:pPr>
              <w:pStyle w:val="ConsPlusNormal"/>
              <w:outlineLvl w:val="3"/>
            </w:pPr>
            <w:r>
              <w:t>А</w:t>
            </w:r>
          </w:p>
        </w:tc>
        <w:tc>
          <w:tcPr>
            <w:tcW w:w="12695" w:type="dxa"/>
            <w:gridSpan w:val="9"/>
          </w:tcPr>
          <w:p w:rsidR="00B775D7" w:rsidRDefault="00B775D7">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B775D7">
        <w:tc>
          <w:tcPr>
            <w:tcW w:w="1077" w:type="dxa"/>
          </w:tcPr>
          <w:p w:rsidR="00B775D7" w:rsidRDefault="00B775D7">
            <w:pPr>
              <w:pStyle w:val="ConsPlusNormal"/>
            </w:pPr>
            <w:r>
              <w:t>А.1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А.2</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А.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3772" w:type="dxa"/>
            <w:gridSpan w:val="10"/>
          </w:tcPr>
          <w:p w:rsidR="00B775D7" w:rsidRDefault="00B775D7">
            <w:pPr>
              <w:pStyle w:val="ConsPlusNormal"/>
              <w:jc w:val="center"/>
              <w:outlineLvl w:val="2"/>
            </w:pPr>
            <w:r>
              <w:t>Индикативные показатели</w:t>
            </w:r>
          </w:p>
        </w:tc>
      </w:tr>
      <w:tr w:rsidR="00B775D7">
        <w:tc>
          <w:tcPr>
            <w:tcW w:w="1077" w:type="dxa"/>
          </w:tcPr>
          <w:p w:rsidR="00B775D7" w:rsidRDefault="00B775D7">
            <w:pPr>
              <w:pStyle w:val="ConsPlusNormal"/>
              <w:outlineLvl w:val="3"/>
            </w:pPr>
            <w:r>
              <w:t>Б</w:t>
            </w:r>
          </w:p>
        </w:tc>
        <w:tc>
          <w:tcPr>
            <w:tcW w:w="12695" w:type="dxa"/>
            <w:gridSpan w:val="9"/>
          </w:tcPr>
          <w:p w:rsidR="00B775D7" w:rsidRDefault="00B775D7">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B775D7">
        <w:tc>
          <w:tcPr>
            <w:tcW w:w="1077" w:type="dxa"/>
          </w:tcPr>
          <w:p w:rsidR="00B775D7" w:rsidRDefault="00B775D7">
            <w:pPr>
              <w:pStyle w:val="ConsPlusNormal"/>
            </w:pPr>
            <w:r>
              <w:t>Б.1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3"/>
            </w:pPr>
            <w:r>
              <w:t>В</w:t>
            </w:r>
          </w:p>
        </w:tc>
        <w:tc>
          <w:tcPr>
            <w:tcW w:w="12695" w:type="dxa"/>
            <w:gridSpan w:val="9"/>
          </w:tcPr>
          <w:p w:rsidR="00B775D7" w:rsidRDefault="00B775D7">
            <w:pPr>
              <w:pStyle w:val="ConsPlusNormal"/>
            </w:pPr>
            <w:r>
              <w:t>Индикативные показатели, характеризующие различные аспекты контрольно-надзорной деятельности</w:t>
            </w:r>
          </w:p>
        </w:tc>
      </w:tr>
      <w:tr w:rsidR="00B775D7">
        <w:tc>
          <w:tcPr>
            <w:tcW w:w="1077" w:type="dxa"/>
          </w:tcPr>
          <w:p w:rsidR="00B775D7" w:rsidRDefault="00B775D7">
            <w:pPr>
              <w:pStyle w:val="ConsPlusNormal"/>
              <w:outlineLvl w:val="4"/>
            </w:pPr>
            <w:r>
              <w:t>В.1</w:t>
            </w:r>
          </w:p>
        </w:tc>
        <w:tc>
          <w:tcPr>
            <w:tcW w:w="12695" w:type="dxa"/>
            <w:gridSpan w:val="9"/>
          </w:tcPr>
          <w:p w:rsidR="00B775D7" w:rsidRDefault="00B775D7">
            <w:pPr>
              <w:pStyle w:val="ConsPlusNormal"/>
            </w:pPr>
            <w:r>
              <w:t>Индикативные показатели, характеризующие непосредственное состояние подконтрольной сферы,</w:t>
            </w:r>
          </w:p>
          <w:p w:rsidR="00B775D7" w:rsidRDefault="00B775D7">
            <w:pPr>
              <w:pStyle w:val="ConsPlusNormal"/>
            </w:pPr>
            <w:r>
              <w:t>а также негативные явления, на устранение которых направлена контрольно-надзорная деятельность</w:t>
            </w:r>
          </w:p>
        </w:tc>
      </w:tr>
      <w:tr w:rsidR="00B775D7">
        <w:tc>
          <w:tcPr>
            <w:tcW w:w="1077" w:type="dxa"/>
          </w:tcPr>
          <w:p w:rsidR="00B775D7" w:rsidRDefault="00B775D7">
            <w:pPr>
              <w:pStyle w:val="ConsPlusNormal"/>
            </w:pPr>
            <w:r>
              <w:t>В.1.1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lastRenderedPageBreak/>
              <w:t>В.1.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4"/>
            </w:pPr>
            <w:r>
              <w:t>В.2</w:t>
            </w:r>
          </w:p>
        </w:tc>
        <w:tc>
          <w:tcPr>
            <w:tcW w:w="12695" w:type="dxa"/>
            <w:gridSpan w:val="9"/>
          </w:tcPr>
          <w:p w:rsidR="00B775D7" w:rsidRDefault="00B775D7">
            <w:pPr>
              <w:pStyle w:val="ConsPlusNormal"/>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B775D7">
        <w:tc>
          <w:tcPr>
            <w:tcW w:w="1077" w:type="dxa"/>
          </w:tcPr>
          <w:p w:rsidR="00B775D7" w:rsidRDefault="00B775D7">
            <w:pPr>
              <w:pStyle w:val="ConsPlusNormal"/>
            </w:pPr>
            <w:r>
              <w:t>В.2.1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В.2.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4"/>
            </w:pPr>
            <w:r>
              <w:t>В.3</w:t>
            </w:r>
          </w:p>
        </w:tc>
        <w:tc>
          <w:tcPr>
            <w:tcW w:w="12695" w:type="dxa"/>
            <w:gridSpan w:val="9"/>
          </w:tcPr>
          <w:p w:rsidR="00B775D7" w:rsidRDefault="00B775D7">
            <w:pPr>
              <w:pStyle w:val="ConsPlusNormal"/>
            </w:pPr>
            <w:r>
              <w:t>Индикативные показатели, характеризующие параметры проведенных мероприятий</w:t>
            </w:r>
          </w:p>
        </w:tc>
      </w:tr>
      <w:tr w:rsidR="00B775D7">
        <w:tc>
          <w:tcPr>
            <w:tcW w:w="1077" w:type="dxa"/>
          </w:tcPr>
          <w:p w:rsidR="00B775D7" w:rsidRDefault="00B775D7">
            <w:pPr>
              <w:pStyle w:val="ConsPlusNormal"/>
              <w:outlineLvl w:val="5"/>
            </w:pPr>
            <w:r>
              <w:t>В.3.1</w:t>
            </w:r>
          </w:p>
        </w:tc>
        <w:tc>
          <w:tcPr>
            <w:tcW w:w="12695" w:type="dxa"/>
            <w:gridSpan w:val="9"/>
          </w:tcPr>
          <w:p w:rsidR="00B775D7" w:rsidRDefault="00B775D7">
            <w:pPr>
              <w:pStyle w:val="ConsPlusNormal"/>
            </w:pPr>
            <w:r>
              <w:t>Проверки</w:t>
            </w:r>
          </w:p>
        </w:tc>
      </w:tr>
      <w:tr w:rsidR="00B775D7">
        <w:tc>
          <w:tcPr>
            <w:tcW w:w="1077" w:type="dxa"/>
          </w:tcPr>
          <w:p w:rsidR="00B775D7" w:rsidRDefault="00B775D7">
            <w:pPr>
              <w:pStyle w:val="ConsPlusNormal"/>
            </w:pPr>
            <w:r>
              <w:t>В.3.1.1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В.3.1.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В.3.2</w:t>
            </w:r>
          </w:p>
        </w:tc>
        <w:tc>
          <w:tcPr>
            <w:tcW w:w="12695" w:type="dxa"/>
            <w:gridSpan w:val="9"/>
          </w:tcPr>
          <w:p w:rsidR="00B775D7" w:rsidRDefault="00B775D7">
            <w:pPr>
              <w:pStyle w:val="ConsPlusNormal"/>
            </w:pPr>
            <w:r>
              <w:t>Режим постоянного государственного контроля (надзора)</w:t>
            </w:r>
          </w:p>
        </w:tc>
      </w:tr>
      <w:tr w:rsidR="00B775D7">
        <w:tc>
          <w:tcPr>
            <w:tcW w:w="1077" w:type="dxa"/>
          </w:tcPr>
          <w:p w:rsidR="00B775D7" w:rsidRDefault="00B775D7">
            <w:pPr>
              <w:pStyle w:val="ConsPlusNormal"/>
            </w:pPr>
            <w:r>
              <w:t>В.3.2.1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В.3.3.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В.3.3</w:t>
            </w:r>
          </w:p>
        </w:tc>
        <w:tc>
          <w:tcPr>
            <w:tcW w:w="12695" w:type="dxa"/>
            <w:gridSpan w:val="9"/>
          </w:tcPr>
          <w:p w:rsidR="00B775D7" w:rsidRDefault="00B775D7">
            <w:pPr>
              <w:pStyle w:val="ConsPlusNormal"/>
            </w:pPr>
            <w:r>
              <w:t>Плановые (рейдовые) осмотры</w:t>
            </w:r>
          </w:p>
        </w:tc>
      </w:tr>
      <w:tr w:rsidR="00B775D7">
        <w:tc>
          <w:tcPr>
            <w:tcW w:w="1077" w:type="dxa"/>
          </w:tcPr>
          <w:p w:rsidR="00B775D7" w:rsidRDefault="00B775D7">
            <w:pPr>
              <w:pStyle w:val="ConsPlusNormal"/>
            </w:pPr>
            <w:r>
              <w:t>В.3.3.1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В.3.3.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В.3.4</w:t>
            </w:r>
          </w:p>
        </w:tc>
        <w:tc>
          <w:tcPr>
            <w:tcW w:w="12695" w:type="dxa"/>
            <w:gridSpan w:val="9"/>
          </w:tcPr>
          <w:p w:rsidR="00B775D7" w:rsidRDefault="00B775D7">
            <w:pPr>
              <w:pStyle w:val="ConsPlusNormal"/>
            </w:pPr>
            <w:r>
              <w:t>Мониторинговые мероприятия, осуществляемые в рамках контрольно-надзорной деятельности</w:t>
            </w:r>
          </w:p>
        </w:tc>
      </w:tr>
      <w:tr w:rsidR="00B775D7">
        <w:tc>
          <w:tcPr>
            <w:tcW w:w="1077" w:type="dxa"/>
          </w:tcPr>
          <w:p w:rsidR="00B775D7" w:rsidRDefault="00B775D7">
            <w:pPr>
              <w:pStyle w:val="ConsPlusNormal"/>
            </w:pPr>
            <w:r>
              <w:t>В.3.4.1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В.3.4.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В.3.5</w:t>
            </w:r>
          </w:p>
        </w:tc>
        <w:tc>
          <w:tcPr>
            <w:tcW w:w="12695" w:type="dxa"/>
            <w:gridSpan w:val="9"/>
          </w:tcPr>
          <w:p w:rsidR="00B775D7" w:rsidRDefault="00B775D7">
            <w:pPr>
              <w:pStyle w:val="ConsPlusNormal"/>
            </w:pPr>
            <w:r>
              <w:t>Административные расследования</w:t>
            </w:r>
          </w:p>
        </w:tc>
      </w:tr>
      <w:tr w:rsidR="00B775D7">
        <w:tc>
          <w:tcPr>
            <w:tcW w:w="1077" w:type="dxa"/>
          </w:tcPr>
          <w:p w:rsidR="00B775D7" w:rsidRDefault="00B775D7">
            <w:pPr>
              <w:pStyle w:val="ConsPlusNormal"/>
            </w:pPr>
            <w:r>
              <w:lastRenderedPageBreak/>
              <w:t>В.3.5.1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В.3.5.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В.3.6</w:t>
            </w:r>
          </w:p>
        </w:tc>
        <w:tc>
          <w:tcPr>
            <w:tcW w:w="12695" w:type="dxa"/>
            <w:gridSpan w:val="9"/>
          </w:tcPr>
          <w:p w:rsidR="00B775D7" w:rsidRDefault="00B775D7">
            <w:pPr>
              <w:pStyle w:val="ConsPlusNormal"/>
            </w:pPr>
            <w:r>
              <w:t>Производство по делам об административных правонарушениях</w:t>
            </w:r>
          </w:p>
        </w:tc>
      </w:tr>
      <w:tr w:rsidR="00B775D7">
        <w:tc>
          <w:tcPr>
            <w:tcW w:w="1077" w:type="dxa"/>
          </w:tcPr>
          <w:p w:rsidR="00B775D7" w:rsidRDefault="00B775D7">
            <w:pPr>
              <w:pStyle w:val="ConsPlusNormal"/>
            </w:pPr>
            <w:r>
              <w:t>В.3.6.1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В.3.6.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В.3.7</w:t>
            </w:r>
          </w:p>
        </w:tc>
        <w:tc>
          <w:tcPr>
            <w:tcW w:w="12695" w:type="dxa"/>
            <w:gridSpan w:val="9"/>
          </w:tcPr>
          <w:p w:rsidR="00B775D7" w:rsidRDefault="00B775D7">
            <w:pPr>
              <w:pStyle w:val="ConsPlusNormal"/>
            </w:pPr>
            <w:r>
              <w:t>Деятельность по выдаче разрешительных документов (разрешений, лицензий), рассмотрение заявлений (обращений)</w:t>
            </w:r>
          </w:p>
        </w:tc>
      </w:tr>
      <w:tr w:rsidR="00B775D7">
        <w:tc>
          <w:tcPr>
            <w:tcW w:w="1077" w:type="dxa"/>
          </w:tcPr>
          <w:p w:rsidR="00B775D7" w:rsidRDefault="00B775D7">
            <w:pPr>
              <w:pStyle w:val="ConsPlusNormal"/>
            </w:pPr>
            <w:r>
              <w:t>В.3.7.1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В.3.7.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В.3.8</w:t>
            </w:r>
          </w:p>
        </w:tc>
        <w:tc>
          <w:tcPr>
            <w:tcW w:w="12695" w:type="dxa"/>
            <w:gridSpan w:val="9"/>
          </w:tcPr>
          <w:p w:rsidR="00B775D7" w:rsidRDefault="00B775D7">
            <w:pPr>
              <w:pStyle w:val="ConsPlusNormal"/>
            </w:pPr>
            <w: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B775D7">
        <w:tc>
          <w:tcPr>
            <w:tcW w:w="1077" w:type="dxa"/>
          </w:tcPr>
          <w:p w:rsidR="00B775D7" w:rsidRDefault="00B775D7">
            <w:pPr>
              <w:pStyle w:val="ConsPlusNormal"/>
            </w:pPr>
            <w:r>
              <w:t>В.3.8.1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В.3.8.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В.3.9</w:t>
            </w:r>
          </w:p>
        </w:tc>
        <w:tc>
          <w:tcPr>
            <w:tcW w:w="12695" w:type="dxa"/>
            <w:gridSpan w:val="9"/>
          </w:tcPr>
          <w:p w:rsidR="00B775D7" w:rsidRDefault="00B775D7">
            <w:pPr>
              <w:pStyle w:val="ConsPlusNormal"/>
            </w:pPr>
            <w:r>
              <w:t>Расследование причин несчастных случаев</w:t>
            </w:r>
          </w:p>
        </w:tc>
      </w:tr>
      <w:tr w:rsidR="00B775D7">
        <w:tc>
          <w:tcPr>
            <w:tcW w:w="1077" w:type="dxa"/>
          </w:tcPr>
          <w:p w:rsidR="00B775D7" w:rsidRDefault="00B775D7">
            <w:pPr>
              <w:pStyle w:val="ConsPlusNormal"/>
            </w:pPr>
            <w:r>
              <w:t>В.3.9.1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В.3.9.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В.3.10</w:t>
            </w:r>
          </w:p>
        </w:tc>
        <w:tc>
          <w:tcPr>
            <w:tcW w:w="12695" w:type="dxa"/>
            <w:gridSpan w:val="9"/>
          </w:tcPr>
          <w:p w:rsidR="00B775D7" w:rsidRDefault="00B775D7">
            <w:pPr>
              <w:pStyle w:val="ConsPlusNormal"/>
            </w:pPr>
            <w:r>
              <w:t>Мероприятия по контролю без взаимодействия с юридическими лицами, индивидуальными предпринимателями</w:t>
            </w:r>
          </w:p>
        </w:tc>
      </w:tr>
      <w:tr w:rsidR="00B775D7">
        <w:tc>
          <w:tcPr>
            <w:tcW w:w="1077" w:type="dxa"/>
          </w:tcPr>
          <w:p w:rsidR="00B775D7" w:rsidRDefault="00B775D7">
            <w:pPr>
              <w:pStyle w:val="ConsPlusNormal"/>
            </w:pPr>
            <w:r>
              <w:t>В.3.10.1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В.3.10.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5"/>
            </w:pPr>
            <w:r>
              <w:t>В.3.11</w:t>
            </w:r>
          </w:p>
        </w:tc>
        <w:tc>
          <w:tcPr>
            <w:tcW w:w="12695" w:type="dxa"/>
            <w:gridSpan w:val="9"/>
          </w:tcPr>
          <w:p w:rsidR="00B775D7" w:rsidRDefault="00B775D7">
            <w:pPr>
              <w:pStyle w:val="ConsPlusNormal"/>
            </w:pPr>
            <w:r>
              <w:t>Контрольная закупка</w:t>
            </w:r>
          </w:p>
        </w:tc>
      </w:tr>
      <w:tr w:rsidR="00B775D7">
        <w:tc>
          <w:tcPr>
            <w:tcW w:w="1077" w:type="dxa"/>
          </w:tcPr>
          <w:p w:rsidR="00B775D7" w:rsidRDefault="00B775D7">
            <w:pPr>
              <w:pStyle w:val="ConsPlusNormal"/>
            </w:pPr>
            <w:r>
              <w:lastRenderedPageBreak/>
              <w:t>В.3.11.1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В.3.11.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outlineLvl w:val="4"/>
            </w:pPr>
            <w:r>
              <w:t>В.4</w:t>
            </w:r>
          </w:p>
        </w:tc>
        <w:tc>
          <w:tcPr>
            <w:tcW w:w="12695" w:type="dxa"/>
            <w:gridSpan w:val="9"/>
          </w:tcPr>
          <w:p w:rsidR="00B775D7" w:rsidRDefault="00B775D7">
            <w:pPr>
              <w:pStyle w:val="ConsPlusNormal"/>
            </w:pPr>
            <w:r>
              <w:t>Индикативные показатели, характеризующие объем задействованных трудовых, материальных и финансовых ресурсов</w:t>
            </w:r>
          </w:p>
        </w:tc>
      </w:tr>
      <w:tr w:rsidR="00B775D7">
        <w:tc>
          <w:tcPr>
            <w:tcW w:w="1077" w:type="dxa"/>
          </w:tcPr>
          <w:p w:rsidR="00B775D7" w:rsidRDefault="00B775D7">
            <w:pPr>
              <w:pStyle w:val="ConsPlusNormal"/>
            </w:pPr>
            <w:r>
              <w:t>В.4.1</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r w:rsidR="00B775D7">
        <w:tc>
          <w:tcPr>
            <w:tcW w:w="1077" w:type="dxa"/>
          </w:tcPr>
          <w:p w:rsidR="00B775D7" w:rsidRDefault="00B775D7">
            <w:pPr>
              <w:pStyle w:val="ConsPlusNormal"/>
            </w:pPr>
            <w:r>
              <w:t>В.4. ...</w:t>
            </w:r>
          </w:p>
        </w:tc>
        <w:tc>
          <w:tcPr>
            <w:tcW w:w="2380" w:type="dxa"/>
          </w:tcPr>
          <w:p w:rsidR="00B775D7" w:rsidRDefault="00B775D7">
            <w:pPr>
              <w:pStyle w:val="ConsPlusNormal"/>
            </w:pPr>
          </w:p>
        </w:tc>
        <w:tc>
          <w:tcPr>
            <w:tcW w:w="175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077" w:type="dxa"/>
          </w:tcPr>
          <w:p w:rsidR="00B775D7" w:rsidRDefault="00B775D7">
            <w:pPr>
              <w:pStyle w:val="ConsPlusNormal"/>
            </w:pPr>
          </w:p>
        </w:tc>
        <w:tc>
          <w:tcPr>
            <w:tcW w:w="1530" w:type="dxa"/>
          </w:tcPr>
          <w:p w:rsidR="00B775D7" w:rsidRDefault="00B775D7">
            <w:pPr>
              <w:pStyle w:val="ConsPlusNormal"/>
            </w:pPr>
          </w:p>
        </w:tc>
        <w:tc>
          <w:tcPr>
            <w:tcW w:w="1870" w:type="dxa"/>
          </w:tcPr>
          <w:p w:rsidR="00B775D7" w:rsidRDefault="00B775D7">
            <w:pPr>
              <w:pStyle w:val="ConsPlusNormal"/>
            </w:pPr>
          </w:p>
        </w:tc>
        <w:tc>
          <w:tcPr>
            <w:tcW w:w="1077" w:type="dxa"/>
          </w:tcPr>
          <w:p w:rsidR="00B775D7" w:rsidRDefault="00B775D7">
            <w:pPr>
              <w:pStyle w:val="ConsPlusNormal"/>
            </w:pPr>
          </w:p>
        </w:tc>
        <w:tc>
          <w:tcPr>
            <w:tcW w:w="850" w:type="dxa"/>
          </w:tcPr>
          <w:p w:rsidR="00B775D7" w:rsidRDefault="00B775D7">
            <w:pPr>
              <w:pStyle w:val="ConsPlusNormal"/>
            </w:pPr>
          </w:p>
        </w:tc>
      </w:tr>
    </w:tbl>
    <w:p w:rsidR="00B775D7" w:rsidRDefault="00B775D7">
      <w:pPr>
        <w:pStyle w:val="ConsPlusNormal"/>
        <w:ind w:firstLine="540"/>
        <w:jc w:val="both"/>
      </w:pPr>
    </w:p>
    <w:p w:rsidR="00B775D7" w:rsidRDefault="00B775D7">
      <w:pPr>
        <w:pStyle w:val="ConsPlusNormal"/>
        <w:ind w:firstLine="540"/>
        <w:jc w:val="both"/>
      </w:pPr>
      <w:r>
        <w:t>--------------------------------</w:t>
      </w:r>
    </w:p>
    <w:p w:rsidR="00B775D7" w:rsidRDefault="00B775D7">
      <w:pPr>
        <w:pStyle w:val="ConsPlusNormal"/>
        <w:spacing w:before="220"/>
        <w:ind w:firstLine="540"/>
        <w:jc w:val="both"/>
      </w:pPr>
      <w:r>
        <w:t>&lt;*&gt; Вид контрольно-надзорной деятельности определяется в соответствии с нормативными правовыми актами Российской Федерации.</w:t>
      </w:r>
    </w:p>
    <w:p w:rsidR="00B775D7" w:rsidRDefault="00B775D7">
      <w:pPr>
        <w:pStyle w:val="ConsPlusNormal"/>
        <w:spacing w:before="220"/>
        <w:ind w:firstLine="540"/>
        <w:jc w:val="both"/>
      </w:pPr>
      <w:r>
        <w:t>&lt;**&gt; В строке указываются негативные явления, на устранение которых направлена контрольно-надзорная деятельность (например, пожары, аварии, факт заражения).</w:t>
      </w:r>
    </w:p>
    <w:p w:rsidR="00B775D7" w:rsidRDefault="00B775D7">
      <w:pPr>
        <w:pStyle w:val="ConsPlusNormal"/>
        <w:spacing w:before="220"/>
        <w:ind w:firstLine="540"/>
        <w:jc w:val="both"/>
      </w:pPr>
      <w:r>
        <w:t>&lt;***&gt; В строке указывается цель, на которую направлена контрольно-надзорная деятельность (например, устранение риска возникновения пожара на социально значимых объектах и др.).</w:t>
      </w:r>
    </w:p>
    <w:p w:rsidR="00B775D7" w:rsidRDefault="00B775D7">
      <w:pPr>
        <w:pStyle w:val="ConsPlusNormal"/>
        <w:spacing w:before="220"/>
        <w:ind w:firstLine="540"/>
        <w:jc w:val="both"/>
      </w:pPr>
      <w:r>
        <w:t>&lt;****&gt; Базовые значения устанавливаются органами, осуществляющими контрольно-надзорную деятельность, при первоначальной разработке показателей результативности и эффективности контрольно-надзорной деятельности в целях принятия необходимых управленческих решений на основе анализа динамики значений показателей. Базовое значение устанавливается на уровне показателей 2015 года. В случае если установить базовое значение на уровне показателей 2015 года по причине отсутствия данных невозможно, то оно устанавливается на уровне показателя года, за который имеются данные, ближайшего к 2015 году.</w:t>
      </w:r>
    </w:p>
    <w:p w:rsidR="00B775D7" w:rsidRDefault="00B775D7">
      <w:pPr>
        <w:pStyle w:val="ConsPlusNormal"/>
        <w:spacing w:before="220"/>
        <w:ind w:firstLine="540"/>
        <w:jc w:val="both"/>
      </w:pPr>
      <w:r>
        <w:t>&lt;*****&gt; Целевые значения показателей используются исключительно для показателей группы А.</w:t>
      </w:r>
    </w:p>
    <w:p w:rsidR="00B775D7" w:rsidRDefault="00B775D7">
      <w:pPr>
        <w:pStyle w:val="ConsPlusNormal"/>
        <w:ind w:firstLine="540"/>
        <w:jc w:val="both"/>
      </w:pPr>
    </w:p>
    <w:p w:rsidR="00B775D7" w:rsidRDefault="00B775D7">
      <w:pPr>
        <w:pStyle w:val="ConsPlusNormal"/>
        <w:ind w:firstLine="540"/>
        <w:jc w:val="both"/>
      </w:pPr>
    </w:p>
    <w:p w:rsidR="00B775D7" w:rsidRDefault="00B775D7">
      <w:pPr>
        <w:pStyle w:val="ConsPlusNormal"/>
        <w:pBdr>
          <w:top w:val="single" w:sz="6" w:space="0" w:color="auto"/>
        </w:pBdr>
        <w:spacing w:before="100" w:after="100"/>
        <w:jc w:val="both"/>
        <w:rPr>
          <w:sz w:val="2"/>
          <w:szCs w:val="2"/>
        </w:rPr>
      </w:pPr>
    </w:p>
    <w:p w:rsidR="00D41D65" w:rsidRDefault="00B775D7">
      <w:bookmarkStart w:id="4" w:name="_GoBack"/>
      <w:bookmarkEnd w:id="4"/>
    </w:p>
    <w:sectPr w:rsidR="00D41D65" w:rsidSect="008E19B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D7"/>
    <w:rsid w:val="00024C33"/>
    <w:rsid w:val="00692F28"/>
    <w:rsid w:val="00B7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C3FCB-0B92-43BD-8DDB-7A5C4562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7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7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7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75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75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75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15FCB16BE66A10A812F5488EED6B2E6353F31953AE985C20453A2321390DF1A48D7C0E10451609C40B9E73A47CBB810CFF4A62B9H" TargetMode="External"/><Relationship Id="rId13" Type="http://schemas.openxmlformats.org/officeDocument/2006/relationships/hyperlink" Target="consultantplus://offline/ref=F7B355090533B746942E0BF1A707B8631AA644F04B88E234763F55A44603A8CD0E601B6362612A0CF3BA8F7C0A61BAH" TargetMode="External"/><Relationship Id="rId18" Type="http://schemas.openxmlformats.org/officeDocument/2006/relationships/hyperlink" Target="consultantplus://offline/ref=F7B355090533B746942E15FCB16BE66A10A812F5488EED6B2E6353F31953AE985C20453A2321390DF1A48D7E0E10451609C40B9E73A47CBB810CFF4A62B9H" TargetMode="External"/><Relationship Id="rId26" Type="http://schemas.openxmlformats.org/officeDocument/2006/relationships/image" Target="media/image1.wmf"/><Relationship Id="rId39" Type="http://schemas.openxmlformats.org/officeDocument/2006/relationships/hyperlink" Target="consultantplus://offline/ref=F7B355090533B746942E15FCB16BE66A10A812F5488EED6B2E6353F31953AE985C20453A2321390DF1A48D780A10451609C40B9E73A47CBB810CFF4A62B9H" TargetMode="External"/><Relationship Id="rId3" Type="http://schemas.openxmlformats.org/officeDocument/2006/relationships/webSettings" Target="webSettings.xml"/><Relationship Id="rId21" Type="http://schemas.openxmlformats.org/officeDocument/2006/relationships/hyperlink" Target="consultantplus://offline/ref=F7B355090533B746942E15FCB16BE66A10A812F5488EED6B2E6353F31953AE985C20453A2321390DF1A48D7F0A10451609C40B9E73A47CBB810CFF4A62B9H" TargetMode="External"/><Relationship Id="rId34" Type="http://schemas.openxmlformats.org/officeDocument/2006/relationships/image" Target="media/image8.wmf"/><Relationship Id="rId7" Type="http://schemas.openxmlformats.org/officeDocument/2006/relationships/hyperlink" Target="consultantplus://offline/ref=F7B355090533B746942E0BF1A707B8631AA64AFF498FE234763F55A44603A8CD0E601B6362612A0CF3BA8F7C0A61BAH" TargetMode="External"/><Relationship Id="rId12" Type="http://schemas.openxmlformats.org/officeDocument/2006/relationships/hyperlink" Target="consultantplus://offline/ref=F7B355090533B746942E15FCB16BE66A10A812F5488EED6B2E6353F31953AE985C20453A2321390DF1A48D7D0A10451609C40B9E73A47CBB810CFF4A62B9H" TargetMode="External"/><Relationship Id="rId17" Type="http://schemas.openxmlformats.org/officeDocument/2006/relationships/hyperlink" Target="consultantplus://offline/ref=F7B355090533B746942E15FCB16BE66A10A812F5488EED6B2E6353F31953AE985C20453A2321390DF1A48D7E0D10451609C40B9E73A47CBB810CFF4A62B9H" TargetMode="External"/><Relationship Id="rId25" Type="http://schemas.openxmlformats.org/officeDocument/2006/relationships/hyperlink" Target="consultantplus://offline/ref=F7B355090533B746942E15FCB16BE66A10A812F5488EED6B2E6353F31953AE985C20453A2321390DF1A48D780910451609C40B9E73A47CBB810CFF4A62B9H" TargetMode="External"/><Relationship Id="rId33" Type="http://schemas.openxmlformats.org/officeDocument/2006/relationships/image" Target="media/image7.wmf"/><Relationship Id="rId38"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hyperlink" Target="consultantplus://offline/ref=F7B355090533B746942E15FCB16BE66A10A812F5488EED6B2E6353F31953AE985C20453A2321390DF1A48D7E0B10451609C40B9E73A47CBB810CFF4A62B9H" TargetMode="External"/><Relationship Id="rId20" Type="http://schemas.openxmlformats.org/officeDocument/2006/relationships/hyperlink" Target="consultantplus://offline/ref=F7B355090533B746942E15FCB16BE66A10A812F5488EED6B2E6353F31953AE985C20453A2321390DF1A48D7F0810451609C40B9E73A47CBB810CFF4A62B9H" TargetMode="Externa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B355090533B746942E0BF1A707B8631AA049FA4C8FE234763F55A44603A8CD1C60436F6065340EF3AFD92D4C4E1C45498F069E69B87CBB69BEH" TargetMode="External"/><Relationship Id="rId11" Type="http://schemas.openxmlformats.org/officeDocument/2006/relationships/hyperlink" Target="consultantplus://offline/ref=F7B355090533B746942E15FCB16BE66A10A812F5488EED6B2E6353F31953AE985C20453A2321390DF1A48D7D0810451609C40B9E73A47CBB810CFF4A62B9H" TargetMode="External"/><Relationship Id="rId24" Type="http://schemas.openxmlformats.org/officeDocument/2006/relationships/hyperlink" Target="consultantplus://offline/ref=F7B355090533B746942E15FCB16BE66A10A812F5488EED6B2E6353F31953AE985C20453A2321390DF1A48D780910451609C40B9E73A47CBB810CFF4A62B9H"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hyperlink" Target="consultantplus://offline/ref=F7B355090533B746942E15FCB16BE66A10A812F5488EED6B2E6353F31953AE985C20453A2321390DF1A48D7C0D10451609C40B9E73A47CBB810CFF4A62B9H" TargetMode="External"/><Relationship Id="rId15" Type="http://schemas.openxmlformats.org/officeDocument/2006/relationships/hyperlink" Target="consultantplus://offline/ref=F7B355090533B746942E15F5A86CE66A10A812F54889E9612A600EF9110AA29A5B2F1A3F2430390EF5BA8D7E1619114564BCH" TargetMode="External"/><Relationship Id="rId23" Type="http://schemas.openxmlformats.org/officeDocument/2006/relationships/hyperlink" Target="consultantplus://offline/ref=F7B355090533B746942E0BF1A707B8631AA049FA4C8FE234763F55A44603A8CD1C60436F6064310CF7AFD92D4C4E1C45498F069E69B87CBB69BEH" TargetMode="External"/><Relationship Id="rId28" Type="http://schemas.openxmlformats.org/officeDocument/2006/relationships/image" Target="media/image3.wmf"/><Relationship Id="rId36" Type="http://schemas.openxmlformats.org/officeDocument/2006/relationships/image" Target="media/image10.wmf"/><Relationship Id="rId10" Type="http://schemas.openxmlformats.org/officeDocument/2006/relationships/hyperlink" Target="consultantplus://offline/ref=F7B355090533B746942E15FCB16BE66A10A812F5488EED6B2E6353F31953AE985C20453A2321390DF1A48D7C0010451609C40B9E73A47CBB810CFF4A62B9H" TargetMode="External"/><Relationship Id="rId19" Type="http://schemas.openxmlformats.org/officeDocument/2006/relationships/hyperlink" Target="consultantplus://offline/ref=F7B355090533B746942E15FCB16BE66A10A812F5488EED6B2E6353F31953AE985C20453A2321390DF1A48D7E0010451609C40B9E73A47CBB810CFF4A62B9H" TargetMode="External"/><Relationship Id="rId31" Type="http://schemas.openxmlformats.org/officeDocument/2006/relationships/image" Target="media/image5.wmf"/><Relationship Id="rId4" Type="http://schemas.openxmlformats.org/officeDocument/2006/relationships/hyperlink" Target="https://www.consultant.ru" TargetMode="External"/><Relationship Id="rId9" Type="http://schemas.openxmlformats.org/officeDocument/2006/relationships/hyperlink" Target="consultantplus://offline/ref=F7B355090533B746942E0BF1A707B8631AA049FA4C8FE234763F55A44603A8CD1C60436F6065340EF3AFD92D4C4E1C45498F069E69B87CBB69BEH" TargetMode="External"/><Relationship Id="rId14" Type="http://schemas.openxmlformats.org/officeDocument/2006/relationships/hyperlink" Target="consultantplus://offline/ref=F7B355090533B746942E15FCB16BE66A10A812F5488EED6B2E6353F31953AE985C20453A2321390DF1A48D7E0910451609C40B9E73A47CBB810CFF4A62B9H" TargetMode="External"/><Relationship Id="rId22" Type="http://schemas.openxmlformats.org/officeDocument/2006/relationships/hyperlink" Target="consultantplus://offline/ref=F7B355090533B746942E15FCB16BE66A10A812F5488EED6B2E6353F31953AE985C20453A2321390DF1A48D7F0E10451609C40B9E73A47CBB810CFF4A62B9H" TargetMode="External"/><Relationship Id="rId27" Type="http://schemas.openxmlformats.org/officeDocument/2006/relationships/image" Target="media/image2.wmf"/><Relationship Id="rId30" Type="http://schemas.openxmlformats.org/officeDocument/2006/relationships/hyperlink" Target="consultantplus://offline/ref=F7B355090533B746942E0BF1A707B86318A145FB498EE234763F55A44603A8CD1C60436F6065340DF4AFD92D4C4E1C45498F069E69B87CBB69BEH" TargetMode="External"/><Relationship Id="rId35"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14584</Words>
  <Characters>83135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97524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2021-02-24T07:01:00Z</dcterms:created>
  <dcterms:modified xsi:type="dcterms:W3CDTF">2021-02-24T07:03:00Z</dcterms:modified>
</cp:coreProperties>
</file>