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BF7" w:rsidRDefault="00B57359" w:rsidP="00B57359">
      <w:pPr>
        <w:pStyle w:val="10"/>
        <w:keepNext/>
        <w:keepLines/>
        <w:shd w:val="clear" w:color="auto" w:fill="auto"/>
        <w:jc w:val="right"/>
      </w:pPr>
      <w:r>
        <w:t xml:space="preserve">Приложение </w:t>
      </w:r>
      <w:r w:rsidR="00F27BF7">
        <w:t>№</w:t>
      </w:r>
      <w:r w:rsidR="002071B2">
        <w:t xml:space="preserve"> 5</w:t>
      </w:r>
    </w:p>
    <w:p w:rsidR="00B57359" w:rsidRDefault="00F27BF7" w:rsidP="00B57359">
      <w:pPr>
        <w:pStyle w:val="10"/>
        <w:keepNext/>
        <w:keepLines/>
        <w:shd w:val="clear" w:color="auto" w:fill="auto"/>
        <w:jc w:val="right"/>
      </w:pPr>
      <w:r>
        <w:t xml:space="preserve"> </w:t>
      </w:r>
      <w:r w:rsidR="00B57359">
        <w:t xml:space="preserve">к </w:t>
      </w:r>
      <w:r>
        <w:t>п</w:t>
      </w:r>
      <w:r w:rsidR="00B57359">
        <w:t xml:space="preserve">риказу </w:t>
      </w:r>
      <w:r>
        <w:t xml:space="preserve">управления </w:t>
      </w:r>
      <w:r w:rsidR="00B57359">
        <w:t xml:space="preserve">ветеринарии </w:t>
      </w:r>
    </w:p>
    <w:p w:rsidR="00F27BF7" w:rsidRDefault="00F27BF7" w:rsidP="00B57359">
      <w:pPr>
        <w:pStyle w:val="10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B57359" w:rsidRPr="00860C17" w:rsidRDefault="00F27BF7" w:rsidP="00B57359">
      <w:pPr>
        <w:pStyle w:val="10"/>
        <w:keepNext/>
        <w:keepLines/>
        <w:shd w:val="clear" w:color="auto" w:fill="auto"/>
        <w:jc w:val="right"/>
        <w:rPr>
          <w:u w:val="single"/>
        </w:rPr>
      </w:pPr>
      <w:r>
        <w:t xml:space="preserve">от «___» _______ 2019 </w:t>
      </w:r>
      <w:r w:rsidR="00860C17">
        <w:t xml:space="preserve">года № </w:t>
      </w:r>
      <w:r>
        <w:t>______</w:t>
      </w:r>
    </w:p>
    <w:p w:rsidR="00B57359" w:rsidRDefault="00B57359" w:rsidP="00B5735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114509" w:rsidRDefault="00114509" w:rsidP="00B5735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55D6E" w:rsidRPr="00055D6E" w:rsidRDefault="00A520EE" w:rsidP="00055D6E">
      <w:pPr>
        <w:jc w:val="center"/>
        <w:rPr>
          <w:rFonts w:ascii="Times New Roman" w:hAnsi="Times New Roman"/>
          <w:sz w:val="28"/>
          <w:szCs w:val="28"/>
        </w:rPr>
      </w:pPr>
      <w:r w:rsidRPr="00055D6E">
        <w:rPr>
          <w:rFonts w:ascii="Times New Roman" w:hAnsi="Times New Roman"/>
          <w:sz w:val="28"/>
          <w:szCs w:val="28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</w:t>
      </w:r>
      <w:r w:rsidR="00B57359" w:rsidRPr="00055D6E">
        <w:rPr>
          <w:rFonts w:ascii="Times New Roman" w:hAnsi="Times New Roman"/>
          <w:sz w:val="28"/>
          <w:szCs w:val="28"/>
        </w:rPr>
        <w:t xml:space="preserve"> при проведении плановой проверки юридических лиц и индивидуальных предпринимателей, </w:t>
      </w:r>
      <w:r w:rsidR="00055D6E" w:rsidRPr="001F41AF">
        <w:rPr>
          <w:rFonts w:ascii="Times New Roman" w:hAnsi="Times New Roman"/>
          <w:sz w:val="28"/>
          <w:szCs w:val="28"/>
        </w:rPr>
        <w:t xml:space="preserve">занимающихся содержанием </w:t>
      </w:r>
      <w:r w:rsidR="00055D6E" w:rsidRPr="00055D6E">
        <w:rPr>
          <w:rFonts w:ascii="Times New Roman" w:hAnsi="Times New Roman"/>
          <w:sz w:val="28"/>
          <w:szCs w:val="28"/>
        </w:rPr>
        <w:t>лошадей</w:t>
      </w:r>
      <w:r w:rsidR="00055D6E" w:rsidRPr="001F41AF">
        <w:rPr>
          <w:rFonts w:ascii="Times New Roman" w:hAnsi="Times New Roman"/>
          <w:sz w:val="28"/>
          <w:szCs w:val="28"/>
        </w:rPr>
        <w:t xml:space="preserve">, в целях его воспроизводства, выращивания, реализации, производством сырого молока, сырого обезжиренного молока, </w:t>
      </w:r>
      <w:r w:rsidR="00055D6E" w:rsidRPr="00055D6E">
        <w:rPr>
          <w:rFonts w:ascii="Times New Roman" w:hAnsi="Times New Roman"/>
          <w:sz w:val="28"/>
          <w:szCs w:val="28"/>
        </w:rPr>
        <w:t>сырых сливок</w:t>
      </w:r>
    </w:p>
    <w:p w:rsidR="00114509" w:rsidRPr="00055D6E" w:rsidRDefault="00114509" w:rsidP="00055D6E">
      <w:pPr>
        <w:jc w:val="center"/>
        <w:rPr>
          <w:rFonts w:ascii="Times New Roman" w:hAnsi="Times New Roman"/>
          <w:sz w:val="28"/>
          <w:szCs w:val="28"/>
        </w:rPr>
      </w:pPr>
      <w:r w:rsidRPr="00055D6E">
        <w:rPr>
          <w:rFonts w:ascii="Times New Roman" w:hAnsi="Times New Roman"/>
          <w:sz w:val="28"/>
          <w:szCs w:val="28"/>
        </w:rPr>
        <w:t>.</w:t>
      </w:r>
    </w:p>
    <w:p w:rsidR="005663E1" w:rsidRDefault="005663E1" w:rsidP="00A520E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14509" w:rsidRPr="00A520EE" w:rsidRDefault="00114509" w:rsidP="00A520E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Наименование юридического лица, 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:____________________</w:t>
      </w:r>
    </w:p>
    <w:p w:rsidR="00A520EE" w:rsidRDefault="00A520EE" w:rsidP="00A520EE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Место проведения плановой проверки с заполнением проверочного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листа: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proofErr w:type="gramEnd"/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</w:t>
      </w:r>
      <w:r w:rsidR="002071B2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Учетный номер проверки и дата присвоения учетного номера проверки в едином реестре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проверок: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proofErr w:type="gramEnd"/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  <w:r w:rsidR="002071B2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7E26BF" w:rsidRDefault="00A520EE" w:rsidP="002071B2">
      <w:pPr>
        <w:pStyle w:val="ab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проводящего плановую проверку и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заполняющего проверочный л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ист</w:t>
      </w:r>
      <w:r w:rsidR="005663E1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:__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="005663E1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</w:p>
    <w:p w:rsidR="005663E1" w:rsidRDefault="005663E1" w:rsidP="002071B2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="007E26BF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114509" w:rsidRPr="007E26BF" w:rsidRDefault="00114509" w:rsidP="002071B2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709"/>
        <w:gridCol w:w="992"/>
        <w:gridCol w:w="1276"/>
        <w:gridCol w:w="2693"/>
      </w:tblGrid>
      <w:tr w:rsidR="003C4167" w:rsidRPr="0058267A" w:rsidTr="004839DF">
        <w:trPr>
          <w:trHeight w:val="1487"/>
        </w:trPr>
        <w:tc>
          <w:tcPr>
            <w:tcW w:w="567" w:type="dxa"/>
          </w:tcPr>
          <w:p w:rsidR="003C4167" w:rsidRPr="0058267A" w:rsidRDefault="003C4167" w:rsidP="0065687C">
            <w:pPr>
              <w:jc w:val="center"/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3402" w:type="dxa"/>
          </w:tcPr>
          <w:p w:rsidR="003C4167" w:rsidRPr="00FD73FC" w:rsidRDefault="003C4167" w:rsidP="0065687C">
            <w:pPr>
              <w:pStyle w:val="11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FD73FC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709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Да/</w:t>
            </w:r>
          </w:p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 xml:space="preserve">Не </w:t>
            </w:r>
          </w:p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требуется</w:t>
            </w:r>
          </w:p>
        </w:tc>
        <w:tc>
          <w:tcPr>
            <w:tcW w:w="1276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2693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 xml:space="preserve">Реквизиты нормативного правового </w:t>
            </w:r>
            <w:r>
              <w:rPr>
                <w:rFonts w:ascii="Times New Roman" w:hAnsi="Times New Roman" w:cs="Times New Roman"/>
              </w:rPr>
              <w:t>а</w:t>
            </w:r>
            <w:r w:rsidRPr="007E08C3">
              <w:rPr>
                <w:rFonts w:ascii="Times New Roman" w:hAnsi="Times New Roman" w:cs="Times New Roman"/>
              </w:rPr>
              <w:t>кта</w:t>
            </w:r>
            <w:r w:rsidRPr="00FD73FC">
              <w:rPr>
                <w:rFonts w:ascii="Times New Roman" w:hAnsi="Times New Roman" w:cs="Times New Roman"/>
              </w:rPr>
              <w:t> с указанием их структурных единиц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A4481B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4167" w:rsidRPr="0058267A" w:rsidRDefault="004839DF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  <w:r w:rsidR="003C4167" w:rsidRPr="0058267A">
              <w:rPr>
                <w:rFonts w:ascii="Times New Roman" w:hAnsi="Times New Roman" w:cs="Times New Roman"/>
                <w:sz w:val="24"/>
                <w:szCs w:val="24"/>
              </w:rPr>
              <w:t>, содержащиеся в хозяй</w:t>
            </w:r>
            <w:r w:rsidR="003C4167">
              <w:rPr>
                <w:rFonts w:ascii="Times New Roman" w:hAnsi="Times New Roman" w:cs="Times New Roman"/>
                <w:sz w:val="24"/>
                <w:szCs w:val="24"/>
              </w:rPr>
              <w:t>стве, учтены и идентифициро</w:t>
            </w:r>
            <w:bookmarkStart w:id="0" w:name="_GoBack"/>
            <w:bookmarkEnd w:id="0"/>
            <w:r w:rsidR="003C4167">
              <w:rPr>
                <w:rFonts w:ascii="Times New Roman" w:hAnsi="Times New Roman" w:cs="Times New Roman"/>
                <w:sz w:val="24"/>
                <w:szCs w:val="24"/>
              </w:rPr>
              <w:t>ваны.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2071B2">
            <w:pPr>
              <w:pStyle w:val="ae"/>
              <w:shd w:val="clear" w:color="auto" w:fill="auto"/>
              <w:spacing w:after="120" w:line="240" w:lineRule="auto"/>
              <w:ind w:left="80"/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  <w:sz w:val="24"/>
                <w:szCs w:val="24"/>
              </w:rPr>
              <w:t>п. 1 Перечень видов животных, подлежащих идентификации и учету, утвержден приказом Минсельхоза России от 22.04.2016 № 161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A4481B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Помещения, предназначенные для временного или постоянного содержания животных, по своей площади и оборудованию обеспечивают благоп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риятные условия для их здоровья.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1 ст. 13, 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A4481B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Животные обеспечены кормами и водой, безопасными для их здоровья и окружающей среды</w:t>
            </w:r>
            <w:r w:rsidR="00114509">
              <w:rPr>
                <w:rFonts w:ascii="Times New Roman" w:hAnsi="Times New Roman" w:cs="Times New Roman"/>
                <w:sz w:val="24"/>
                <w:szCs w:val="24"/>
              </w:rPr>
              <w:t>, соответствующими ветеринарно-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санитарным требованиям и нормам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2 ст. 13</w:t>
            </w:r>
          </w:p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A4481B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Корма, кормовые добавки, в том числе нетрадиционные, применяются при наличии сертификата соответствия или декларации о соответствии, предусмотренных законодательством Российской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 техническом регулировании.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4 ст. 13</w:t>
            </w:r>
          </w:p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A4481B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Перевозка животных осуществляется по согласованным с органами государственного ветеринарного надзора маршрутам и с соблюдением требований по предупреждению возникновения и распространения болез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 животных.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6 ст. 13</w:t>
            </w:r>
          </w:p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A4481B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3C4167" w:rsidRPr="0058267A" w:rsidRDefault="003C4167" w:rsidP="002071B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предоставляются </w:t>
            </w:r>
            <w:r w:rsidR="00207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пециалистам в области ветеринарии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осмотра по их требованию.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5 ст. 18</w:t>
            </w:r>
          </w:p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 xml:space="preserve">Закон Российской </w:t>
            </w:r>
            <w:r w:rsidRPr="0058267A">
              <w:rPr>
                <w:rFonts w:ascii="Times New Roman" w:hAnsi="Times New Roman"/>
              </w:rPr>
              <w:lastRenderedPageBreak/>
              <w:t>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402" w:type="dxa"/>
          </w:tcPr>
          <w:p w:rsidR="003C4167" w:rsidRPr="00DB3365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365">
              <w:rPr>
                <w:rFonts w:ascii="Times New Roman" w:hAnsi="Times New Roman" w:cs="Times New Roman"/>
                <w:sz w:val="24"/>
                <w:szCs w:val="24"/>
              </w:rPr>
              <w:t>Убой осуществляется на специально созданном для этой цели производственном объекте.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DB3365" w:rsidRDefault="003C4167" w:rsidP="002071B2">
            <w:pPr>
              <w:jc w:val="both"/>
              <w:rPr>
                <w:rFonts w:ascii="Times New Roman" w:hAnsi="Times New Roman"/>
              </w:rPr>
            </w:pPr>
            <w:r w:rsidRPr="00DB3365">
              <w:rPr>
                <w:rFonts w:ascii="Times New Roman" w:hAnsi="Times New Roman"/>
              </w:rPr>
              <w:t>П.1 ст.19 «ТР ТС 021/2011. Технический регламент Таможенного союза. О безопасности пищевой продукции»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казания специалистов в области ветеринарии о проведении мероприятий по профилактике болезней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 и борьбе с этими болезнями в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ыполняются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8 ст. 18 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402" w:type="dxa"/>
          </w:tcPr>
          <w:p w:rsidR="003C4167" w:rsidRPr="0050136E" w:rsidRDefault="003C4167" w:rsidP="002071B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BC3">
              <w:rPr>
                <w:rFonts w:ascii="Times New Roman" w:hAnsi="Times New Roman"/>
                <w:sz w:val="24"/>
                <w:szCs w:val="24"/>
              </w:rPr>
              <w:t>Осуществляют хозяйственные и ветеринарные мероприятия, обеспечивающие предупреждение болезней животных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абз.3 ст.18 Закон Российской Федерации от 14.05.1993 № 4979-</w:t>
            </w:r>
            <w:r w:rsidRPr="00EB6BC3">
              <w:rPr>
                <w:rFonts w:ascii="Times New Roman" w:hAnsi="Times New Roman"/>
                <w:lang w:val="en-US"/>
              </w:rPr>
              <w:t>I</w:t>
            </w:r>
            <w:r w:rsidRPr="00EB6BC3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C4167" w:rsidRPr="00EB6BC3" w:rsidRDefault="003C4167" w:rsidP="0065687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5767">
              <w:rPr>
                <w:rFonts w:ascii="Times New Roman" w:hAnsi="Times New Roman"/>
                <w:b/>
                <w:sz w:val="24"/>
                <w:szCs w:val="24"/>
              </w:rPr>
              <w:t>Производство молока, сливок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481B">
              <w:rPr>
                <w:rFonts w:ascii="Times New Roman" w:hAnsi="Times New Roman"/>
              </w:rPr>
              <w:t>0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Сырое молоко после доени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сельскохозяйственных животных подвергается очистке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охлажден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до температуры 4°С * 2°С в течение не более 2 ч</w:t>
            </w:r>
            <w:r w:rsidR="00F46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20 Технического регламента  Таможенного союза «О безопасности молока и молочной продукции» (далее - TP ТС 033/2013)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481B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производстве сырого молока, сырого обезжиренного молока, сырых сливок используются оборудование и материалы, соответствующие требованиям, предъявляемым к безопасности материалов, контактирующих с пищевой продукцией.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24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481B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сырого молока, сырого обезжиренного молока, сырых сливок осуществляется в опломбированных емкостях с плотно закрывающимися крышками, изготовленными из материалов, соответствующих требованиям, предъявляемым к безопасности материалов, контактирующих с пищевой продукцией. </w:t>
            </w:r>
          </w:p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Транспортные средства обеспечив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температуры, сырого молока, при температуре 4°С * 2°С, сырых сливок - при температуре не выше 8°С 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26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481B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производства продуктов переработки молока не допускается использование сырого молока, полученного в течение первых 7 дней после дня отела животных, в течение 5 дней до дня их запуска (перед отелом), от больных животных и находящихся на карантине животных.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14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3C4167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481B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Уровни содержания потенциально опасных веществ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 xml:space="preserve">п. 16,  приложения № 1-4 </w:t>
            </w:r>
          </w:p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Уровни содержания микроорганизмов и соматических клеток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</w:t>
            </w:r>
            <w:r>
              <w:rPr>
                <w:rFonts w:ascii="Times New Roman" w:hAnsi="Times New Roman"/>
              </w:rPr>
              <w:t>7</w:t>
            </w:r>
            <w:r w:rsidRPr="00390EB6">
              <w:rPr>
                <w:rFonts w:ascii="Times New Roman" w:hAnsi="Times New Roman"/>
              </w:rPr>
              <w:t xml:space="preserve">,  приложения № 5 </w:t>
            </w:r>
          </w:p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390EB6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402" w:type="dxa"/>
          </w:tcPr>
          <w:p w:rsidR="003C4167" w:rsidRPr="00211B01" w:rsidRDefault="003C4167" w:rsidP="0065687C">
            <w:pPr>
              <w:pStyle w:val="ConsPlusNormal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Поставки сырого молока, сырого обезжиренного молока, сырых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сливок на молокоприемные пункты,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на молокоперерабатывающие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для реализации на </w:t>
            </w:r>
            <w:r w:rsidRPr="00211B01">
              <w:rPr>
                <w:rFonts w:ascii="Times New Roman" w:hAnsi="Times New Roman"/>
                <w:sz w:val="24"/>
                <w:szCs w:val="24"/>
              </w:rPr>
              <w:t>сельскохозяйственны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11B01">
              <w:rPr>
                <w:rFonts w:ascii="Times New Roman" w:hAnsi="Times New Roman"/>
                <w:sz w:val="24"/>
                <w:szCs w:val="24"/>
              </w:rPr>
              <w:t xml:space="preserve"> рынк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</w:p>
          <w:p w:rsidR="003C4167" w:rsidRPr="00390EB6" w:rsidRDefault="003C4167" w:rsidP="006568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осуществляются в сопровождении ветеринарных сопроводительных документов.</w:t>
            </w:r>
          </w:p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на таможенной территории Таможенного союза сырого молока, сырого обезжиренного молока, сырых сливок сопровождается ветеринарным сопроводительным документом,  содержащим сведения о проведении ветеринарно-санитарной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экспертизы, подтверждающие их безопасность.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2071B2">
            <w:pPr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п. 11, п. 12</w:t>
            </w:r>
            <w:r>
              <w:rPr>
                <w:rFonts w:ascii="Times New Roman" w:hAnsi="Times New Roman"/>
              </w:rPr>
              <w:t>, п. 28</w:t>
            </w:r>
            <w:r w:rsidRPr="00390EB6">
              <w:rPr>
                <w:rFonts w:ascii="Times New Roman" w:hAnsi="Times New Roman"/>
              </w:rPr>
              <w:t xml:space="preserve">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402" w:type="dxa"/>
          </w:tcPr>
          <w:p w:rsidR="003C4167" w:rsidRPr="00F462F8" w:rsidRDefault="003C4167" w:rsidP="00F462F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B06E9">
              <w:rPr>
                <w:rFonts w:ascii="Times New Roman" w:hAnsi="Times New Roman"/>
                <w:sz w:val="24"/>
                <w:szCs w:val="24"/>
              </w:rPr>
              <w:t xml:space="preserve"> Оценка (подтверждение) соответствия сырого молока, сырого обезжиренного молока и сырых сливок осуществляется в форме ветеринарно-санитарной экспертизы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104</w:t>
            </w:r>
            <w:r w:rsidRPr="00CB06E9">
              <w:rPr>
                <w:rFonts w:ascii="Times New Roman" w:hAnsi="Times New Roman"/>
              </w:rPr>
              <w:t xml:space="preserve"> TP ТС 033/2013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402" w:type="dxa"/>
          </w:tcPr>
          <w:p w:rsidR="003C4167" w:rsidRPr="00F462F8" w:rsidRDefault="003C4167" w:rsidP="00F462F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Исполняется ли обязанность информирования в течение 10 дней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с момента получения информации о несоответствии выпущенной в обращение продукции требованиям Технических регламентов Таможенного союза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государственного контроля (надзора) в соответствии с их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A75767" w:rsidRDefault="00A4481B" w:rsidP="0065687C">
            <w:pPr>
              <w:jc w:val="both"/>
              <w:rPr>
                <w:rFonts w:ascii="Times New Roman" w:hAnsi="Times New Roman"/>
              </w:rPr>
            </w:pPr>
            <w:hyperlink r:id="rId5" w:history="1">
              <w:r w:rsidR="003C4167" w:rsidRPr="00A75767">
                <w:rPr>
                  <w:rFonts w:ascii="Times New Roman" w:hAnsi="Times New Roman"/>
                </w:rPr>
                <w:t>статья 37</w:t>
              </w:r>
            </w:hyperlink>
            <w:r w:rsidR="003C4167" w:rsidRPr="00A75767">
              <w:rPr>
                <w:rFonts w:ascii="Times New Roman" w:hAnsi="Times New Roman"/>
              </w:rPr>
              <w:t xml:space="preserve"> Федерального закона от 27.12.2002 N 184-ФЗ "О техническом регулировании" (Собрание законодательства Российской Федерации, 30.12.2002, N 52 (ст. 5140) (далее - Федеральный закон о техническом регулировании)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402" w:type="dxa"/>
          </w:tcPr>
          <w:p w:rsidR="003C4167" w:rsidRDefault="003C4167" w:rsidP="00F462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63A">
              <w:rPr>
                <w:rFonts w:ascii="Times New Roman" w:hAnsi="Times New Roman"/>
                <w:sz w:val="24"/>
                <w:szCs w:val="24"/>
              </w:rPr>
              <w:t>Исполняется ли обязанность проверк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063A">
              <w:rPr>
                <w:rFonts w:ascii="Times New Roman" w:hAnsi="Times New Roman"/>
                <w:sz w:val="24"/>
                <w:szCs w:val="24"/>
              </w:rPr>
              <w:t xml:space="preserve"> достоверности полученной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несоответствии продукции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технических регламентов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 момента получения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такой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 если необходимость установления более длительного срока не следует из существа проводимых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A75767" w:rsidRDefault="00A4481B" w:rsidP="0065687C">
            <w:pPr>
              <w:jc w:val="both"/>
              <w:rPr>
                <w:rFonts w:ascii="Times New Roman" w:hAnsi="Times New Roman"/>
              </w:rPr>
            </w:pPr>
            <w:hyperlink r:id="rId6" w:history="1">
              <w:r w:rsidR="003C4167" w:rsidRPr="00A75767">
                <w:rPr>
                  <w:rFonts w:ascii="Times New Roman" w:hAnsi="Times New Roman"/>
                </w:rPr>
                <w:t>пункт 1 статьи 38</w:t>
              </w:r>
            </w:hyperlink>
            <w:r w:rsidR="003C4167" w:rsidRPr="00A75767">
              <w:rPr>
                <w:rFonts w:ascii="Times New Roman" w:hAnsi="Times New Roman"/>
              </w:rPr>
              <w:t xml:space="preserve"> Федерального закона о техническом регулировании</w:t>
            </w:r>
          </w:p>
          <w:p w:rsidR="003C4167" w:rsidRPr="00A75767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402" w:type="dxa"/>
          </w:tcPr>
          <w:p w:rsidR="003C4167" w:rsidRDefault="003C4167" w:rsidP="00F462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78">
              <w:rPr>
                <w:rFonts w:ascii="Times New Roman" w:hAnsi="Times New Roman"/>
                <w:sz w:val="24"/>
                <w:szCs w:val="24"/>
              </w:rPr>
              <w:t>Принимаются ли меры, исключающие увеличение возможного вреда, связанного с обращением продукции в случае получения информации о несоответствии продукции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технических регламентов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 xml:space="preserve"> до завершения проверки?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A75767" w:rsidRDefault="00A4481B" w:rsidP="002071B2">
            <w:pPr>
              <w:jc w:val="both"/>
              <w:rPr>
                <w:rFonts w:ascii="Times New Roman" w:hAnsi="Times New Roman"/>
              </w:rPr>
            </w:pPr>
            <w:hyperlink r:id="rId7" w:history="1">
              <w:r w:rsidR="003C4167" w:rsidRPr="00A75767">
                <w:rPr>
                  <w:rFonts w:ascii="Times New Roman" w:hAnsi="Times New Roman"/>
                </w:rPr>
                <w:t>пункт 1 статьи 38</w:t>
              </w:r>
            </w:hyperlink>
            <w:r w:rsidR="003C4167" w:rsidRPr="00A75767">
              <w:rPr>
                <w:rFonts w:ascii="Times New Roman" w:hAnsi="Times New Roman"/>
              </w:rPr>
              <w:t xml:space="preserve"> Федерального закона о техническом регулировании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402" w:type="dxa"/>
          </w:tcPr>
          <w:p w:rsidR="003C4167" w:rsidRPr="00A75767" w:rsidRDefault="003C4167" w:rsidP="006568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Исполняется ли обязанность по разработке 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>при подтверждении достоверности информации о несоответствии продукции требованиям в течение десяти дней с момента подтверждения достоверности такой информации программа мероприятий по предотвращению причи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вреда (далее - программа)?</w:t>
            </w:r>
          </w:p>
        </w:tc>
        <w:tc>
          <w:tcPr>
            <w:tcW w:w="709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992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1276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693" w:type="dxa"/>
          </w:tcPr>
          <w:p w:rsidR="003C4167" w:rsidRPr="00613DB9" w:rsidRDefault="00A4481B" w:rsidP="002071B2">
            <w:pPr>
              <w:jc w:val="both"/>
              <w:rPr>
                <w:rFonts w:ascii="Times New Roman" w:eastAsia="Times New Roman" w:hAnsi="Times New Roman" w:cs="Arial"/>
              </w:rPr>
            </w:pPr>
            <w:hyperlink r:id="rId8" w:history="1">
              <w:r w:rsidR="003C4167" w:rsidRPr="00A75767">
                <w:rPr>
                  <w:rFonts w:ascii="Times New Roman" w:eastAsia="Times New Roman" w:hAnsi="Times New Roman" w:cs="Arial"/>
                </w:rPr>
                <w:t>абзац 1 пункта 2 статьи 38</w:t>
              </w:r>
            </w:hyperlink>
            <w:r w:rsidR="003C4167" w:rsidRPr="00613DB9">
              <w:rPr>
                <w:rFonts w:ascii="Times New Roman" w:eastAsia="Times New Roman" w:hAnsi="Times New Roman" w:cs="Arial"/>
              </w:rPr>
              <w:t xml:space="preserve"> Федерального закона о техническом регулировании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402" w:type="dxa"/>
          </w:tcPr>
          <w:p w:rsidR="003C4167" w:rsidRPr="00A75767" w:rsidRDefault="003C4167" w:rsidP="006568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631">
              <w:rPr>
                <w:rFonts w:ascii="Times New Roman" w:hAnsi="Times New Roman"/>
                <w:sz w:val="24"/>
                <w:szCs w:val="24"/>
              </w:rPr>
              <w:t>Согласовывается ли программа с органом государственного контроля (надзора) в соответствии с его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992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1276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693" w:type="dxa"/>
          </w:tcPr>
          <w:p w:rsidR="003C4167" w:rsidRPr="00613DB9" w:rsidRDefault="00A4481B" w:rsidP="002071B2">
            <w:pPr>
              <w:jc w:val="both"/>
              <w:rPr>
                <w:rFonts w:ascii="Times New Roman" w:eastAsia="Times New Roman" w:hAnsi="Times New Roman" w:cs="Arial"/>
              </w:rPr>
            </w:pPr>
            <w:hyperlink r:id="rId9" w:history="1">
              <w:r w:rsidR="003C4167" w:rsidRPr="00A75767">
                <w:rPr>
                  <w:rFonts w:ascii="Times New Roman" w:eastAsia="Times New Roman" w:hAnsi="Times New Roman" w:cs="Arial"/>
                </w:rPr>
                <w:t>абзац 1 пункта 2 статьи 38</w:t>
              </w:r>
            </w:hyperlink>
            <w:r w:rsidR="003C4167" w:rsidRPr="00613DB9">
              <w:rPr>
                <w:rFonts w:ascii="Times New Roman" w:eastAsia="Times New Roman" w:hAnsi="Times New Roman" w:cs="Arial"/>
              </w:rPr>
              <w:t xml:space="preserve"> Федерального закона о техническом регулировании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402" w:type="dxa"/>
          </w:tcPr>
          <w:p w:rsidR="003C4167" w:rsidRPr="00A75767" w:rsidRDefault="003C4167" w:rsidP="006568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пищевой продукции,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не соответствующей требованиям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Таможенного союза на корм животным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осуществляется по решению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органа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(лица)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государственного ветеринарного надзора</w:t>
            </w:r>
          </w:p>
        </w:tc>
        <w:tc>
          <w:tcPr>
            <w:tcW w:w="709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992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1276" w:type="dxa"/>
          </w:tcPr>
          <w:p w:rsidR="003C4167" w:rsidRPr="00A75767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693" w:type="dxa"/>
          </w:tcPr>
          <w:p w:rsidR="003C4167" w:rsidRPr="00613DB9" w:rsidRDefault="003C4167" w:rsidP="002071B2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 xml:space="preserve">П.2 </w:t>
            </w:r>
            <w:proofErr w:type="spellStart"/>
            <w:r w:rsidRPr="00613DB9">
              <w:rPr>
                <w:rFonts w:ascii="Times New Roman" w:eastAsia="Times New Roman" w:hAnsi="Times New Roman" w:cs="Arial"/>
              </w:rPr>
              <w:t>ст</w:t>
            </w:r>
            <w:proofErr w:type="spellEnd"/>
            <w:r w:rsidRPr="00613DB9">
              <w:rPr>
                <w:rFonts w:ascii="Times New Roman" w:eastAsia="Times New Roman" w:hAnsi="Times New Roman" w:cs="Arial"/>
              </w:rPr>
              <w:t xml:space="preserve"> 18 «ТР ТС 021/2011. Технический регламент Таможенного союза. О безопасности пищевой продукции»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C4167" w:rsidRPr="00EB6BC3" w:rsidRDefault="003C4167" w:rsidP="0065687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54DEC">
              <w:rPr>
                <w:rFonts w:ascii="Times New Roman" w:hAnsi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402" w:type="dxa"/>
          </w:tcPr>
          <w:p w:rsidR="003C4167" w:rsidRPr="00F462F8" w:rsidRDefault="003C4167" w:rsidP="00F462F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BC3">
              <w:rPr>
                <w:rFonts w:ascii="Times New Roman" w:hAnsi="Times New Roman"/>
                <w:sz w:val="24"/>
                <w:szCs w:val="24"/>
              </w:rPr>
              <w:t xml:space="preserve">Хозяйствующий субъект (владелец животного) срок не более суток с момента гибели животного, обнаружения абортированного или 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 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п. 1.3, Ветеринарно-сани-тарных правил сбора, утилизации и уничтожения биологических отходов</w:t>
            </w:r>
          </w:p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(утв. Главным государственным ветеринарным инспектором Российской Федерации 04.12.1995 № 13-7-2/469 (далее - Правила № 13-7-2/469)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A448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1.5 Правил№ 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C4167" w:rsidRPr="0058267A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Уничтожение биологических отходов путем захоронения в землю не осуществляется.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1.7 Правил № 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Сброс биологических отходов в бытовые мусорные контейнеры и вывоз их на свалки и полигоны для захоронения не осуществляется.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1.8 Правил № 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 xml:space="preserve">Ветеринарным специалистом при осмотре трупа животного, мертворожденного, </w:t>
            </w:r>
            <w:r w:rsidRPr="00390EB6">
              <w:rPr>
                <w:rFonts w:ascii="Times New Roman" w:hAnsi="Times New Roman"/>
              </w:rPr>
              <w:lastRenderedPageBreak/>
              <w:t>абортированного плода и других биологических отходов дается заключение об их уборке, утилизации или уничтожении.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2.1 Правил № 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      </w:r>
          </w:p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Использование такого транспорта для перевозки кормов и пищевых продуктов не допускается.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2.5 Правил № 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Проводится дезинфекция мест, где лежали биологические отходы, использованного при погрузке инвентаря и оборудования.</w:t>
            </w:r>
          </w:p>
          <w:p w:rsidR="003C4167" w:rsidRPr="00390EB6" w:rsidRDefault="003C4167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2.6, п. 2.7 Правил № 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E27">
              <w:rPr>
                <w:rFonts w:ascii="Times New Roman" w:hAnsi="Times New Roman" w:cs="Times New Roman"/>
                <w:bCs/>
                <w:sz w:val="24"/>
                <w:szCs w:val="24"/>
              </w:rPr>
              <w:t>Сжигание биологических отходов, проводят под контролем ветеринарного специалиста, в специальных печах или земляных траншеях (ямах) до образования негорючего неорганического остатка.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384C49">
              <w:rPr>
                <w:rFonts w:ascii="Times New Roman" w:hAnsi="Times New Roman"/>
              </w:rPr>
              <w:t>п. 4.3.1</w:t>
            </w:r>
            <w:r>
              <w:rPr>
                <w:rFonts w:ascii="Times New Roman" w:hAnsi="Times New Roman"/>
                <w:bCs/>
              </w:rPr>
              <w:t xml:space="preserve"> Правил № </w:t>
            </w:r>
            <w:r w:rsidRPr="00384C49">
              <w:rPr>
                <w:rFonts w:ascii="Times New Roman" w:hAnsi="Times New Roman"/>
                <w:bCs/>
              </w:rPr>
              <w:t>13-7-2/469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402" w:type="dxa"/>
          </w:tcPr>
          <w:p w:rsidR="003C4167" w:rsidRPr="00390EB6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деятельностью) осуществляется при наличии ВСД.</w:t>
            </w:r>
          </w:p>
        </w:tc>
        <w:tc>
          <w:tcPr>
            <w:tcW w:w="709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390EB6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1,2,3 «Ветеринарных правил организации работы по оформлению ветеринарных сопроводительных документов», утв. приказом Министерства</w:t>
            </w:r>
          </w:p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сельского хозяйства РФ</w:t>
            </w:r>
          </w:p>
          <w:p w:rsidR="003C4167" w:rsidRPr="00613DB9" w:rsidRDefault="003C4167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 xml:space="preserve">от 27.12.2016  № 589 (далее - Приказ № 589) Приказ Минсельхоза Перечень подконтрольных </w:t>
            </w:r>
            <w:r w:rsidRPr="00613DB9">
              <w:rPr>
                <w:rFonts w:ascii="Times New Roman" w:eastAsia="Times New Roman" w:hAnsi="Times New Roman" w:cs="Arial"/>
              </w:rPr>
              <w:lastRenderedPageBreak/>
              <w:t xml:space="preserve">товаров, утв. приложением к приказу Минсельхоза России от 18 декабря 2015 года N 648 России от 18.12.2015 N 648 «Об утверждении Перечня подконтрольных товаров, подлежащих сопровождению ветеринарными сопроводительными документами» </w:t>
            </w:r>
          </w:p>
        </w:tc>
      </w:tr>
      <w:tr w:rsidR="00F462F8" w:rsidRPr="0058267A" w:rsidTr="00114509">
        <w:tc>
          <w:tcPr>
            <w:tcW w:w="567" w:type="dxa"/>
          </w:tcPr>
          <w:p w:rsidR="00F462F8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402" w:type="dxa"/>
          </w:tcPr>
          <w:p w:rsidR="00F462F8" w:rsidRPr="00F524CB" w:rsidRDefault="00F462F8" w:rsidP="00F7687E">
            <w:pPr>
              <w:jc w:val="both"/>
              <w:rPr>
                <w:rFonts w:ascii="Times New Roman" w:hAnsi="Times New Roman"/>
              </w:rPr>
            </w:pPr>
            <w:r w:rsidRPr="00F524CB">
              <w:rPr>
                <w:rFonts w:ascii="Times New Roman" w:hAnsi="Times New Roman"/>
              </w:rPr>
              <w:t>Наличие декларации (сертификата соответствия) на корма и кормовые добавки</w:t>
            </w:r>
            <w:r w:rsidR="002071B2">
              <w:rPr>
                <w:rFonts w:ascii="Times New Roman" w:hAnsi="Times New Roman"/>
              </w:rPr>
              <w:t>,</w:t>
            </w:r>
            <w:r w:rsidRPr="00F524CB">
              <w:rPr>
                <w:rFonts w:ascii="Times New Roman" w:hAnsi="Times New Roman"/>
              </w:rPr>
              <w:t xml:space="preserve"> поступающие в хозяйство и на предприятие.</w:t>
            </w:r>
          </w:p>
          <w:p w:rsidR="00F462F8" w:rsidRPr="00390EB6" w:rsidRDefault="00F462F8" w:rsidP="00F7687E">
            <w:pPr>
              <w:ind w:firstLine="459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462F8" w:rsidRPr="00390EB6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462F8" w:rsidRPr="00390EB6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462F8" w:rsidRPr="00390EB6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462F8" w:rsidRPr="00341E09" w:rsidRDefault="00F462F8" w:rsidP="00F7687E">
            <w:pPr>
              <w:jc w:val="both"/>
              <w:rPr>
                <w:rFonts w:ascii="Times New Roman" w:eastAsia="Times New Roman" w:hAnsi="Times New Roman" w:cs="Arial"/>
              </w:rPr>
            </w:pPr>
            <w:r w:rsidRPr="00341E09">
              <w:rPr>
                <w:rFonts w:ascii="Times New Roman" w:eastAsia="Times New Roman" w:hAnsi="Times New Roman" w:cs="Arial"/>
              </w:rPr>
              <w:t>Ст.13 Закона РФ от 14.05.1993 N 4979-1</w:t>
            </w:r>
          </w:p>
          <w:p w:rsidR="00F462F8" w:rsidRPr="00341E09" w:rsidRDefault="00F462F8" w:rsidP="00F7687E">
            <w:pPr>
              <w:jc w:val="both"/>
              <w:rPr>
                <w:rFonts w:ascii="Times New Roman" w:eastAsia="Times New Roman" w:hAnsi="Times New Roman" w:cs="Arial"/>
              </w:rPr>
            </w:pPr>
            <w:r w:rsidRPr="00341E09">
              <w:rPr>
                <w:rFonts w:ascii="Times New Roman" w:eastAsia="Times New Roman" w:hAnsi="Times New Roman" w:cs="Arial"/>
              </w:rPr>
              <w:t>«О ветеринарии»</w:t>
            </w:r>
          </w:p>
          <w:p w:rsidR="00F462F8" w:rsidRPr="00613DB9" w:rsidRDefault="00F462F8" w:rsidP="00F7687E">
            <w:pPr>
              <w:jc w:val="both"/>
              <w:rPr>
                <w:rFonts w:ascii="Times New Roman" w:eastAsia="Times New Roman" w:hAnsi="Times New Roman" w:cs="Arial"/>
              </w:rPr>
            </w:pPr>
          </w:p>
        </w:tc>
      </w:tr>
      <w:tr w:rsidR="00F462F8" w:rsidRPr="0058267A" w:rsidTr="00114509">
        <w:tc>
          <w:tcPr>
            <w:tcW w:w="567" w:type="dxa"/>
          </w:tcPr>
          <w:p w:rsidR="00F462F8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402" w:type="dxa"/>
          </w:tcPr>
          <w:p w:rsidR="00F462F8" w:rsidRPr="00A70E05" w:rsidRDefault="00F462F8" w:rsidP="00F768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Ветеринарные профилактические, лечебные и диагностические мероприятия проводятся с</w:t>
            </w:r>
            <w:r w:rsidRPr="00A70E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пециалистами в области ветеринарии </w:t>
            </w:r>
          </w:p>
        </w:tc>
        <w:tc>
          <w:tcPr>
            <w:tcW w:w="709" w:type="dxa"/>
          </w:tcPr>
          <w:p w:rsidR="00F462F8" w:rsidRPr="00390EB6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462F8" w:rsidRPr="00390EB6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462F8" w:rsidRPr="00390EB6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462F8" w:rsidRPr="00613DB9" w:rsidRDefault="00F462F8" w:rsidP="00F7687E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ст. 1, ст.1.1. Федеральный закон «О ветеринарии» от 14.05.1993 N 4979-1</w:t>
            </w:r>
          </w:p>
        </w:tc>
      </w:tr>
      <w:tr w:rsidR="00F462F8" w:rsidRPr="0058267A" w:rsidTr="00114509">
        <w:tc>
          <w:tcPr>
            <w:tcW w:w="567" w:type="dxa"/>
          </w:tcPr>
          <w:p w:rsidR="00F462F8" w:rsidRPr="0058267A" w:rsidRDefault="00A4481B" w:rsidP="006568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402" w:type="dxa"/>
          </w:tcPr>
          <w:p w:rsidR="00F462F8" w:rsidRPr="0058267A" w:rsidRDefault="00F462F8" w:rsidP="002071B2">
            <w:pPr>
              <w:pStyle w:val="ae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Загрязнение </w:t>
            </w:r>
            <w:r w:rsidRPr="00341E09">
              <w:rPr>
                <w:rFonts w:ascii="Times New Roman" w:hAnsi="Times New Roman"/>
                <w:sz w:val="24"/>
                <w:szCs w:val="24"/>
              </w:rPr>
              <w:t>окружающей среды отходами животноводства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допускается.</w:t>
            </w:r>
          </w:p>
        </w:tc>
        <w:tc>
          <w:tcPr>
            <w:tcW w:w="709" w:type="dxa"/>
          </w:tcPr>
          <w:p w:rsidR="00F462F8" w:rsidRPr="0058267A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462F8" w:rsidRPr="0058267A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462F8" w:rsidRPr="0058267A" w:rsidRDefault="00F462F8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462F8" w:rsidRPr="0058267A" w:rsidRDefault="00F462F8" w:rsidP="00F7687E">
            <w:pPr>
              <w:jc w:val="both"/>
              <w:rPr>
                <w:rFonts w:ascii="Times New Roman" w:hAnsi="Times New Roman"/>
              </w:rPr>
            </w:pPr>
            <w:r w:rsidRPr="00341E09">
              <w:rPr>
                <w:rFonts w:ascii="Times New Roman" w:hAnsi="Times New Roman"/>
              </w:rPr>
              <w:t>абз.3 ст.18 Закон Российской Федерации от 14.05.1993 № 4979-</w:t>
            </w:r>
            <w:r w:rsidRPr="00341E09">
              <w:rPr>
                <w:rFonts w:ascii="Times New Roman" w:hAnsi="Times New Roman"/>
                <w:lang w:val="en-US"/>
              </w:rPr>
              <w:t>I</w:t>
            </w:r>
            <w:r w:rsidRPr="00341E09">
              <w:rPr>
                <w:rFonts w:ascii="Times New Roman" w:hAnsi="Times New Roman"/>
              </w:rPr>
              <w:t xml:space="preserve"> «О ветеринарии»</w:t>
            </w:r>
          </w:p>
        </w:tc>
      </w:tr>
    </w:tbl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tbl>
      <w:tblPr>
        <w:tblStyle w:val="ad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2F4829" w:rsidTr="002F4829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2F4829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2F4829" w:rsidRPr="00754796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  <w:tr w:rsidR="002F4829" w:rsidTr="002F4829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2F4829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754796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754796" w:rsidRDefault="00754796" w:rsidP="00754796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</w:tbl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sectPr w:rsidR="002F4829" w:rsidSect="00F27BF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07CC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163E1"/>
    <w:multiLevelType w:val="multilevel"/>
    <w:tmpl w:val="DF7A0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2787B"/>
    <w:multiLevelType w:val="multilevel"/>
    <w:tmpl w:val="B98CB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7359"/>
    <w:rsid w:val="000259E1"/>
    <w:rsid w:val="00055D6E"/>
    <w:rsid w:val="00114509"/>
    <w:rsid w:val="00165323"/>
    <w:rsid w:val="002071B2"/>
    <w:rsid w:val="002616B4"/>
    <w:rsid w:val="002E5B2B"/>
    <w:rsid w:val="002F4829"/>
    <w:rsid w:val="00305EE5"/>
    <w:rsid w:val="00364C85"/>
    <w:rsid w:val="003C1E70"/>
    <w:rsid w:val="003C4167"/>
    <w:rsid w:val="00431CE4"/>
    <w:rsid w:val="004820C4"/>
    <w:rsid w:val="004839DF"/>
    <w:rsid w:val="00525F58"/>
    <w:rsid w:val="00547371"/>
    <w:rsid w:val="00555BC1"/>
    <w:rsid w:val="005663E1"/>
    <w:rsid w:val="005E66BD"/>
    <w:rsid w:val="00611D45"/>
    <w:rsid w:val="00624D93"/>
    <w:rsid w:val="00656FFD"/>
    <w:rsid w:val="006866DC"/>
    <w:rsid w:val="006A003E"/>
    <w:rsid w:val="006F20F1"/>
    <w:rsid w:val="00707C46"/>
    <w:rsid w:val="00736E1D"/>
    <w:rsid w:val="00754796"/>
    <w:rsid w:val="007A7DFD"/>
    <w:rsid w:val="007C25DB"/>
    <w:rsid w:val="007E021D"/>
    <w:rsid w:val="007E26BF"/>
    <w:rsid w:val="00813E34"/>
    <w:rsid w:val="00820CCB"/>
    <w:rsid w:val="00860C17"/>
    <w:rsid w:val="008C34BB"/>
    <w:rsid w:val="008D799B"/>
    <w:rsid w:val="008E082A"/>
    <w:rsid w:val="009A4E61"/>
    <w:rsid w:val="00A231E0"/>
    <w:rsid w:val="00A4481B"/>
    <w:rsid w:val="00A520EE"/>
    <w:rsid w:val="00A65D0A"/>
    <w:rsid w:val="00A71A3D"/>
    <w:rsid w:val="00AE6C98"/>
    <w:rsid w:val="00B210D0"/>
    <w:rsid w:val="00B249FB"/>
    <w:rsid w:val="00B57359"/>
    <w:rsid w:val="00B77463"/>
    <w:rsid w:val="00C73F4D"/>
    <w:rsid w:val="00CB06D2"/>
    <w:rsid w:val="00D772CE"/>
    <w:rsid w:val="00D80CE0"/>
    <w:rsid w:val="00D820D6"/>
    <w:rsid w:val="00E3331A"/>
    <w:rsid w:val="00E50C53"/>
    <w:rsid w:val="00E5390B"/>
    <w:rsid w:val="00E5611A"/>
    <w:rsid w:val="00E568AF"/>
    <w:rsid w:val="00EC5A12"/>
    <w:rsid w:val="00F06D5A"/>
    <w:rsid w:val="00F27BF7"/>
    <w:rsid w:val="00F462F8"/>
    <w:rsid w:val="00FD6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3720A"/>
  <w15:docId w15:val="{BB157047-C2E5-4748-B34C-1BB89CDC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20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5735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735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735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1"/>
    <w:rsid w:val="00B5735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3"/>
    <w:rsid w:val="00B5735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4">
    <w:name w:val="Подпись к таблице_"/>
    <w:basedOn w:val="a0"/>
    <w:link w:val="a5"/>
    <w:rsid w:val="00B5735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5735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0">
    <w:name w:val="Заголовок №1"/>
    <w:basedOn w:val="a"/>
    <w:link w:val="1"/>
    <w:rsid w:val="00B57359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20">
    <w:name w:val="Основной текст (2)"/>
    <w:basedOn w:val="a"/>
    <w:link w:val="2"/>
    <w:rsid w:val="00B57359"/>
    <w:pPr>
      <w:shd w:val="clear" w:color="auto" w:fill="FFFFFF"/>
      <w:spacing w:line="485" w:lineRule="exac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B5735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Основной текст1"/>
    <w:basedOn w:val="a"/>
    <w:link w:val="a3"/>
    <w:rsid w:val="00B57359"/>
    <w:pPr>
      <w:shd w:val="clear" w:color="auto" w:fill="FFFFFF"/>
      <w:spacing w:line="298" w:lineRule="exact"/>
      <w:ind w:firstLine="70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B573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paragraph" w:customStyle="1" w:styleId="40">
    <w:name w:val="Основной текст (4)"/>
    <w:basedOn w:val="a"/>
    <w:link w:val="4"/>
    <w:rsid w:val="00B573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a6">
    <w:name w:val="Другое_"/>
    <w:basedOn w:val="a0"/>
    <w:link w:val="a7"/>
    <w:rsid w:val="00AE6C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AE6C98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00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03E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305EE5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5E6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A520EE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A520EE"/>
    <w:pPr>
      <w:widowControl/>
      <w:shd w:val="clear" w:color="auto" w:fill="FFFFFF"/>
      <w:spacing w:before="300" w:line="682" w:lineRule="exact"/>
      <w:jc w:val="center"/>
      <w:outlineLvl w:val="1"/>
    </w:pPr>
    <w:rPr>
      <w:rFonts w:asciiTheme="minorHAnsi" w:eastAsiaTheme="minorHAnsi" w:hAnsiTheme="minorHAnsi" w:cs="Times New Roman"/>
      <w:b/>
      <w:bCs/>
      <w:color w:val="auto"/>
      <w:sz w:val="27"/>
      <w:szCs w:val="27"/>
      <w:lang w:eastAsia="en-US"/>
    </w:rPr>
  </w:style>
  <w:style w:type="paragraph" w:styleId="ab">
    <w:name w:val="No Spacing"/>
    <w:uiPriority w:val="1"/>
    <w:qFormat/>
    <w:rsid w:val="00A520E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A520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165323"/>
    <w:pPr>
      <w:ind w:left="720"/>
      <w:contextualSpacing/>
    </w:pPr>
  </w:style>
  <w:style w:type="table" w:styleId="ad">
    <w:name w:val="Table Grid"/>
    <w:basedOn w:val="a1"/>
    <w:uiPriority w:val="59"/>
    <w:rsid w:val="002F48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"/>
    <w:basedOn w:val="a"/>
    <w:link w:val="af"/>
    <w:uiPriority w:val="99"/>
    <w:rsid w:val="003C4167"/>
    <w:pPr>
      <w:widowControl/>
      <w:shd w:val="clear" w:color="auto" w:fill="FFFFFF"/>
      <w:spacing w:line="240" w:lineRule="atLeast"/>
      <w:jc w:val="both"/>
    </w:pPr>
    <w:rPr>
      <w:rFonts w:ascii="Calibri" w:eastAsia="Calibri" w:hAnsi="Calibri" w:cs="Times New Roman"/>
      <w:color w:val="auto"/>
      <w:sz w:val="23"/>
      <w:szCs w:val="23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3C4167"/>
    <w:rPr>
      <w:rFonts w:ascii="Calibri" w:eastAsia="Calibri" w:hAnsi="Calibri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11450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14509"/>
    <w:pPr>
      <w:widowControl/>
      <w:shd w:val="clear" w:color="auto" w:fill="FFFFFF"/>
      <w:spacing w:before="300" w:after="300" w:line="480" w:lineRule="exact"/>
      <w:jc w:val="center"/>
    </w:pPr>
    <w:rPr>
      <w:rFonts w:asciiTheme="minorHAnsi" w:eastAsiaTheme="minorHAnsi" w:hAnsiTheme="minorHAnsi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FE744D2FD1EA8ED6152D4EA61BFD8BBC2075A051E3F4726437EABCFD59DA6FAC81480388044F1CF8D2CC25E0B4A262A3E5BA6B90EA9864g60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5F1F3CB7DCC9C64F8B331082877CBA489E4AED516402E584C06E26F3A32217F3323D97348CA0400EE1762675EFA09210F44EF5B38DD707Db7KA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FE744D2FD1EA8ED6152D4EA61BFD8BBC2075A051E3F4726437EABCFD59DA6FAC81480388044F1CF8D2CC25E0B4A262A3E5BA6B90EA9864g60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Гутиев Асланбек Науршаявич</dc:creator>
  <cp:lastModifiedBy>Просол Анатолий Анатольевич</cp:lastModifiedBy>
  <cp:revision>7</cp:revision>
  <dcterms:created xsi:type="dcterms:W3CDTF">2019-12-13T09:35:00Z</dcterms:created>
  <dcterms:modified xsi:type="dcterms:W3CDTF">2019-12-16T08:13:00Z</dcterms:modified>
</cp:coreProperties>
</file>