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D06938">
        <w:rPr>
          <w:rFonts w:ascii="Times New Roman" w:eastAsia="Times New Roman" w:hAnsi="Times New Roman"/>
          <w:b/>
          <w:sz w:val="28"/>
          <w:szCs w:val="28"/>
          <w:lang w:eastAsia="ru-RU"/>
        </w:rPr>
        <w:t>июнь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ветеринарии 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6938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2B4F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69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555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A3CE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5553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55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69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72C4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C4172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72C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D069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6938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посетителей не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72C4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01D5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693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9B0885">
        <w:rPr>
          <w:rFonts w:ascii="Times New Roman" w:eastAsia="Times New Roman" w:hAnsi="Times New Roman"/>
          <w:i/>
          <w:sz w:val="28"/>
          <w:szCs w:val="28"/>
          <w:lang w:eastAsia="ru-RU"/>
        </w:rPr>
        <w:t>июнем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7060D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9B0885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017406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9B0885">
        <w:rPr>
          <w:rFonts w:ascii="Times New Roman" w:eastAsia="Times New Roman" w:hAnsi="Times New Roman"/>
          <w:bCs/>
          <w:sz w:val="28"/>
          <w:szCs w:val="28"/>
          <w:lang w:eastAsia="ru-RU"/>
        </w:rPr>
        <w:t>69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B0885">
        <w:rPr>
          <w:rFonts w:ascii="Times New Roman" w:eastAsia="Times New Roman" w:hAnsi="Times New Roman"/>
          <w:i/>
          <w:sz w:val="28"/>
          <w:szCs w:val="28"/>
          <w:lang w:eastAsia="ru-RU"/>
        </w:rPr>
        <w:t>маем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(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67060D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614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ветеринарным надзором (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нарушениями в области ветеринарии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коллективное садоводство и огородничество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08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614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614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B6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bookmarkStart w:id="0" w:name="_GoBack"/>
      <w:bookmarkEnd w:id="0"/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4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61423">
        <w:rPr>
          <w:rFonts w:ascii="Times New Roman" w:eastAsia="Times New Roman" w:hAnsi="Times New Roman"/>
          <w:i/>
          <w:sz w:val="28"/>
          <w:szCs w:val="28"/>
          <w:lang w:eastAsia="ru-RU"/>
        </w:rPr>
        <w:t>июн</w:t>
      </w:r>
      <w:r w:rsidR="007C351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C1074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F614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6142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C1074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6142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F6142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F6142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17406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A7B69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15C2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A1496-188B-44F6-A02F-F044B10C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4</cp:revision>
  <cp:lastPrinted>2017-10-17T04:27:00Z</cp:lastPrinted>
  <dcterms:created xsi:type="dcterms:W3CDTF">2021-08-04T03:59:00Z</dcterms:created>
  <dcterms:modified xsi:type="dcterms:W3CDTF">2021-08-04T08:59:00Z</dcterms:modified>
</cp:coreProperties>
</file>