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84429B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4632E3">
        <w:rPr>
          <w:rFonts w:ascii="Times New Roman" w:eastAsia="Times New Roman" w:hAnsi="Times New Roman"/>
          <w:b/>
          <w:sz w:val="28"/>
          <w:szCs w:val="28"/>
          <w:lang w:eastAsia="ru-RU"/>
        </w:rPr>
        <w:t>ябрь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окт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42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42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4429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15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4429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32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84429B" w:rsidRPr="0084429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8442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ябрем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84429B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84429B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84429B">
        <w:rPr>
          <w:rFonts w:ascii="Times New Roman" w:eastAsia="Times New Roman" w:hAnsi="Times New Roman"/>
          <w:bCs/>
          <w:sz w:val="28"/>
          <w:szCs w:val="28"/>
          <w:lang w:eastAsia="ru-RU"/>
        </w:rPr>
        <w:t>57</w:t>
      </w:r>
      <w:r w:rsidR="0017022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4429B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тябрем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4632E3">
        <w:rPr>
          <w:rFonts w:ascii="Times New Roman" w:eastAsia="Times New Roman" w:hAnsi="Times New Roman"/>
          <w:sz w:val="28"/>
          <w:szCs w:val="28"/>
          <w:lang w:eastAsia="ru-RU"/>
        </w:rPr>
        <w:t>илось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мониторингом земель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угрозой гражданам со стороны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 ветеринарной службы (1), личными подсобными хозяйствами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деятельность субъектов торговли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>), фермерскими (крестьянскими) хозяйствами и арендой на селе (1)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, качеством товаров (1)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182CC8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82CC8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82CC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182CC8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82CC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008E0" w:rsidRPr="00182CC8" w:rsidRDefault="00980A21" w:rsidP="00182C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008E0" w:rsidRPr="00182CC8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2CC8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429B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E608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31E1-8C61-400C-87BE-84E35D06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2022-12-02T04:57:00Z</dcterms:created>
  <dcterms:modified xsi:type="dcterms:W3CDTF">2022-12-02T04:57:00Z</dcterms:modified>
</cp:coreProperties>
</file>