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footer4.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4"/>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pt;height:71.3pt;mso-wrap-distance-left:0.0pt;mso-wrap-distance-top:0.0pt;mso-wrap-distance-right:0.0pt;mso-wrap-distance-bottom:0.0pt;" stroked="f">
                      <v:path textboxrect="0,0,0,0"/>
                      <v:imagedata r:id="rId14" o:title=""/>
                    </v:shape>
                  </w:pict>
                </mc:Fallback>
              </mc:AlternateContent>
            </w:r>
          </w:p>
        </w:tc>
      </w:tr>
      <w:tr>
        <w:trPr>
          <w:trHeight w:val="8335" w:hRule="exact"/>
        </w:trPr>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Постановление Губернатора Новосибирской области от 28.07.2022 N 136</w:t>
              <w:br/>
              <w:t xml:space="preserve">(ред. от 05.06.2023)</w:t>
              <w:br/>
              <w:t xml:space="preserve">"О Порядке 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w:t>
            </w:r>
          </w:p>
        </w:tc>
      </w:tr>
      <w:tr>
        <w:trPr>
          <w:trHeight w:val="3031" w:hRule="exact"/>
        </w:trPr>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5" w:tooltip="Ссылка на КонсультантПлюс" w:history="0">
              <w:r>
                <w:rPr>
                  <w:b/>
                  <w:color w:val="0000ff"/>
                  <w:sz w:val="28"/>
                </w:rPr>
                <w:t xml:space="preserve">КонсультантПлюс</w:t>
                <w:br/>
                <w:br/>
              </w:r>
            </w:hyperlink>
            <w:hyperlink r:id="rId16" w:tooltip="Ссылка на КонсультантПлюс" w:history="0">
              <w:r>
                <w:rPr>
                  <w:b/>
                  <w:color w:val="0000ff"/>
                  <w:sz w:val="28"/>
                </w:rPr>
                <w:t xml:space="preserve">www.consultant.ru</w:t>
              </w:r>
            </w:hyperlink>
            <w:r>
              <w:rPr>
                <w:sz w:val="28"/>
              </w:rPr>
              <w:br/>
              <w:br/>
              <w:t xml:space="preserve">Дата сохранения: 21.03.2024</w:t>
            </w:r>
            <w:r>
              <w:rPr>
                <w:sz w:val="28"/>
              </w:rPr>
              <w:br/>
              <w:t xml:space="preserve"> </w:t>
            </w:r>
          </w:p>
        </w:tc>
      </w:tr>
    </w:tbl>
    <w:p>
      <w:pPr>
        <w:sectPr>
          <w:pgSz w:w="11906" w:h="16838"/>
          <w:pgMar w:top="841" w:right="595" w:bottom="841" w:left="595" w:header="0" w:footer="0" w:gutter="0"/>
          <w:cols w:space="708"/>
          <w:docGrid w:linePitch="360"/>
          <w:titlePg/>
        </w:sectPr>
      </w:pPr>
    </w:p>
    <w:p>
      <w:pPr>
        <w:pStyle w:val="0"/>
        <w:ind w:firstLine="540"/>
        <w:jc w:val="both"/>
        <w:outlineLvl w:val="0"/>
      </w:pPr>
      <w:r>
        <w:rPr>
          <w:sz w:val="20"/>
        </w:rPr>
      </w:r>
    </w:p>
    <w:p>
      <w:pPr>
        <w:pStyle w:val="2"/>
        <w:jc w:val="center"/>
        <w:outlineLvl w:val="0"/>
      </w:pPr>
      <w:r>
        <w:rPr>
          <w:sz w:val="20"/>
        </w:rPr>
        <w:t xml:space="preserve">ГУБЕРНАТОР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июля 2022 г. N 136</w:t>
      </w:r>
    </w:p>
    <w:p>
      <w:pPr>
        <w:pStyle w:val="2"/>
        <w:jc w:val="center"/>
      </w:pPr>
      <w:r>
        <w:rPr>
          <w:sz w:val="20"/>
        </w:rPr>
      </w:r>
    </w:p>
    <w:p>
      <w:pPr>
        <w:pStyle w:val="2"/>
        <w:jc w:val="center"/>
      </w:pPr>
      <w:r>
        <w:rPr>
          <w:sz w:val="20"/>
        </w:rPr>
        <w:t xml:space="preserve">О ПОРЯДКЕ УСТАНОВЛЕНИЯ И ОЦЕНКИ ПРИМЕНЕНИЯ ОБЯЗАТЕЛЬНЫХ</w:t>
      </w:r>
    </w:p>
    <w:p>
      <w:pPr>
        <w:pStyle w:val="2"/>
        <w:jc w:val="center"/>
      </w:pPr>
      <w:r>
        <w:rPr>
          <w:sz w:val="20"/>
        </w:rPr>
        <w:t xml:space="preserve">ТРЕБОВАНИЙ, СОДЕРЖАЩИХСЯ В НОРМАТИВНЫХ ПРАВОВЫХ АКТАХ</w:t>
      </w:r>
    </w:p>
    <w:p>
      <w:pPr>
        <w:pStyle w:val="2"/>
        <w:jc w:val="center"/>
      </w:pPr>
      <w:r>
        <w:rPr>
          <w:sz w:val="20"/>
        </w:rPr>
        <w:t xml:space="preserve">НОВОСИБИРСКОЙ ОБЛАСТИ, В ТОМ ЧИСЛЕ ОЦЕНКИ ФАКТИЧЕСКОГО</w:t>
      </w:r>
    </w:p>
    <w:p>
      <w:pPr>
        <w:pStyle w:val="2"/>
        <w:jc w:val="center"/>
      </w:pPr>
      <w:r>
        <w:rPr>
          <w:sz w:val="20"/>
        </w:rPr>
        <w:t xml:space="preserve">ВОЗДЕЙСТВИЯ УКАЗАННЫХ НОРМАТИВНЫХ ПРАВОВЫХ</w:t>
      </w:r>
    </w:p>
    <w:p>
      <w:pPr>
        <w:pStyle w:val="2"/>
        <w:jc w:val="center"/>
      </w:pPr>
      <w:r>
        <w:rPr>
          <w:sz w:val="20"/>
        </w:rPr>
        <w:t xml:space="preserve">АКТОВ НОВОСИБИРСКОЙ ОБЛАСТИ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0"/>
              </w:rPr>
              <w:t xml:space="preserve">Список изменяющих документов</w:t>
            </w:r>
          </w:p>
          <w:p>
            <w:pPr>
              <w:pStyle w:val="0"/>
              <w:jc w:val="center"/>
            </w:pPr>
            <w:r>
              <w:rPr>
                <w:color w:val="392c69"/>
                <w:sz w:val="20"/>
              </w:rPr>
              <w:t xml:space="preserve">(в ред. </w:t>
            </w:r>
            <w:hyperlink r:id="rId17" w:tooltip="Постановление Губернатора Новосибирской области от 05.06.2023 N 109 &quot;О внесении изменения в постановление Губернатора Новосибирской области от 28.07.2022 N 136&quot; {КонсультантПлюс}" w:history="0">
              <w:r>
                <w:rPr>
                  <w:color w:val="0000ff"/>
                  <w:sz w:val="20"/>
                </w:rPr>
                <w:t xml:space="preserve">постановления</w:t>
              </w:r>
            </w:hyperlink>
            <w:r>
              <w:rPr>
                <w:color w:val="392c69"/>
                <w:sz w:val="20"/>
              </w:rPr>
              <w:t xml:space="preserve"> Губернатора Новосибирской области</w:t>
            </w:r>
          </w:p>
          <w:p>
            <w:pPr>
              <w:pStyle w:val="0"/>
              <w:jc w:val="center"/>
            </w:pPr>
            <w:r>
              <w:rPr>
                <w:color w:val="392c69"/>
                <w:sz w:val="20"/>
              </w:rPr>
              <w:t xml:space="preserve">от 05.06.2023 N 109)</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0"/>
        </w:rPr>
      </w:r>
    </w:p>
    <w:p>
      <w:pPr>
        <w:pStyle w:val="0"/>
        <w:ind w:firstLine="540"/>
        <w:jc w:val="both"/>
      </w:pPr>
      <w:r>
        <w:rPr>
          <w:sz w:val="20"/>
        </w:rPr>
        <w:t xml:space="preserve">В соответствии с </w:t>
      </w:r>
      <w:hyperlink r:id="rId18" w:tooltip="Федеральный закон от 31.07.2020 N 247-ФЗ (ред. от 24.09.2022) &quot;Об обязательных требованиях в Российской Федерации&quot; {КонсультантПлюс}" w:history="0">
        <w:r>
          <w:rPr>
            <w:color w:val="0000ff"/>
            <w:sz w:val="20"/>
          </w:rPr>
          <w:t xml:space="preserve">частью 5 статьи 2</w:t>
        </w:r>
      </w:hyperlink>
      <w:r>
        <w:rPr>
          <w:sz w:val="20"/>
        </w:rPr>
        <w:t xml:space="preserve"> Федерального закона от 31.07.2020 N 247-ФЗ "Об обязательных требованиях в Российской Федерации", </w:t>
      </w:r>
      <w:hyperlink r:id="rId19" w:tooltip="Закон Новосибирской области от 25.12.2006 N 80-ОЗ (ред. от 27.02.2023) &quot;О нормативных правовых актах Новосибирской области&quot; (принят постановлением Новосибирского областного Совета депутатов от 07.12.2006 N 80-ОСД) {КонсультантПлюс}" w:history="0">
        <w:r>
          <w:rPr>
            <w:color w:val="0000ff"/>
            <w:sz w:val="20"/>
          </w:rPr>
          <w:t xml:space="preserve">статьей 7.2</w:t>
        </w:r>
      </w:hyperlink>
      <w:r>
        <w:rPr>
          <w:sz w:val="20"/>
        </w:rPr>
        <w:t xml:space="preserve"> Закона Новосибирской области от 25.12.2006 N 80-ОЗ "О нормативных правовых актах Новосибирской области" постановляю:</w:t>
      </w:r>
    </w:p>
    <w:p>
      <w:pPr>
        <w:pStyle w:val="0"/>
        <w:spacing w:before="200"/>
        <w:ind w:firstLine="540"/>
        <w:jc w:val="both"/>
      </w:pPr>
      <w:r>
        <w:rPr>
          <w:sz w:val="20"/>
        </w:rPr>
        <w:t xml:space="preserve">1. Определить </w:t>
      </w:r>
      <w:hyperlink w:tooltip="ПОРЯДОК" w:anchor="P31" w:history="0">
        <w:r>
          <w:rPr>
            <w:color w:val="0000ff"/>
            <w:sz w:val="20"/>
          </w:rPr>
          <w:t xml:space="preserve">Порядок</w:t>
        </w:r>
      </w:hyperlink>
      <w:r>
        <w:rPr>
          <w:sz w:val="20"/>
        </w:rPr>
        <w:t xml:space="preserve"> 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 согласно приложению к настоящему постановлению.</w:t>
      </w:r>
    </w:p>
    <w:p>
      <w:pPr>
        <w:pStyle w:val="0"/>
        <w:spacing w:before="200"/>
        <w:ind w:firstLine="540"/>
        <w:jc w:val="both"/>
      </w:pPr>
      <w:r>
        <w:rPr>
          <w:sz w:val="20"/>
        </w:rPr>
        <w:t xml:space="preserve">2.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pPr>
        <w:pStyle w:val="0"/>
        <w:ind w:firstLine="540"/>
        <w:jc w:val="both"/>
      </w:pPr>
      <w:r>
        <w:rPr>
          <w:sz w:val="20"/>
        </w:rPr>
      </w:r>
    </w:p>
    <w:p>
      <w:pPr>
        <w:pStyle w:val="0"/>
        <w:jc w:val="right"/>
      </w:pPr>
      <w:r>
        <w:rPr>
          <w:sz w:val="20"/>
        </w:rPr>
        <w:t xml:space="preserve">И.о. Губернатора Новосибирской области</w:t>
      </w:r>
    </w:p>
    <w:p>
      <w:pPr>
        <w:pStyle w:val="0"/>
        <w:jc w:val="right"/>
      </w:pPr>
      <w:r>
        <w:rPr>
          <w:sz w:val="20"/>
        </w:rPr>
        <w:t xml:space="preserve">В.М.ЗНАТКОВ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outlineLvl w:val="0"/>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Губернатора Новосибирской области</w:t>
      </w:r>
    </w:p>
    <w:p>
      <w:pPr>
        <w:pStyle w:val="0"/>
        <w:jc w:val="right"/>
      </w:pPr>
      <w:r>
        <w:rPr>
          <w:sz w:val="20"/>
        </w:rPr>
        <w:t xml:space="preserve">от 28.07.2022 N 136</w:t>
      </w:r>
    </w:p>
    <w:p>
      <w:pPr>
        <w:pStyle w:val="0"/>
        <w:ind w:firstLine="540"/>
        <w:jc w:val="both"/>
      </w:pPr>
      <w:r>
        <w:rPr>
          <w:sz w:val="20"/>
        </w:rPr>
      </w:r>
    </w:p>
    <w:bookmarkStart w:id="31" w:name="P31"/>
    <w:bookmarkEnd w:id="31"/>
    <w:p>
      <w:pPr>
        <w:pStyle w:val="2"/>
        <w:jc w:val="center"/>
      </w:pPr>
      <w:r>
        <w:rPr>
          <w:sz w:val="20"/>
        </w:rPr>
        <w:t xml:space="preserve">ПОРЯДОК</w:t>
      </w:r>
    </w:p>
    <w:p>
      <w:pPr>
        <w:pStyle w:val="2"/>
        <w:jc w:val="center"/>
      </w:pPr>
      <w:r>
        <w:rPr>
          <w:sz w:val="20"/>
        </w:rPr>
        <w:t xml:space="preserve">УСТАНОВЛЕНИЯ И ОЦЕНКИ ПРИМЕНЕНИЯ ОБЯЗАТЕЛЬНЫХ ТРЕБОВАНИЙ,</w:t>
      </w:r>
    </w:p>
    <w:p>
      <w:pPr>
        <w:pStyle w:val="2"/>
        <w:jc w:val="center"/>
      </w:pPr>
      <w:r>
        <w:rPr>
          <w:sz w:val="20"/>
        </w:rPr>
        <w:t xml:space="preserve">СОДЕРЖАЩИХСЯ В НОРМАТИВНЫХ ПРАВОВЫХ АКТАХ НОВОСИБИРСКОЙ</w:t>
      </w:r>
    </w:p>
    <w:p>
      <w:pPr>
        <w:pStyle w:val="2"/>
        <w:jc w:val="center"/>
      </w:pPr>
      <w:r>
        <w:rPr>
          <w:sz w:val="20"/>
        </w:rPr>
        <w:t xml:space="preserve">ОБЛАСТИ, В ТОМ ЧИСЛЕ ОЦЕНКИ ФАКТИЧЕСКОГО ВОЗДЕЙСТВИЯ</w:t>
      </w:r>
    </w:p>
    <w:p>
      <w:pPr>
        <w:pStyle w:val="2"/>
        <w:jc w:val="center"/>
      </w:pPr>
      <w:r>
        <w:rPr>
          <w:sz w:val="20"/>
        </w:rPr>
        <w:t xml:space="preserve">УКАЗАННЫХ НОРМАТИВНЫХ ПРАВОВЫХ АКТОВ НОВОСИБИРСКОЙ ОБЛАСТИ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0"/>
              </w:rPr>
              <w:t xml:space="preserve">Список изменяющих документов</w:t>
            </w:r>
          </w:p>
          <w:p>
            <w:pPr>
              <w:pStyle w:val="0"/>
              <w:jc w:val="center"/>
            </w:pPr>
            <w:r>
              <w:rPr>
                <w:color w:val="392c69"/>
                <w:sz w:val="20"/>
              </w:rPr>
              <w:t xml:space="preserve">(в ред. </w:t>
            </w:r>
            <w:hyperlink r:id="rId20" w:tooltip="Постановление Губернатора Новосибирской области от 05.06.2023 N 109 &quot;О внесении изменения в постановление Губернатора Новосибирской области от 28.07.2022 N 136&quot; {КонсультантПлюс}" w:history="0">
              <w:r>
                <w:rPr>
                  <w:color w:val="0000ff"/>
                  <w:sz w:val="20"/>
                </w:rPr>
                <w:t xml:space="preserve">постановления</w:t>
              </w:r>
            </w:hyperlink>
            <w:r>
              <w:rPr>
                <w:color w:val="392c69"/>
                <w:sz w:val="20"/>
              </w:rPr>
              <w:t xml:space="preserve"> Губернатора Новосибирской области</w:t>
            </w:r>
          </w:p>
          <w:p>
            <w:pPr>
              <w:pStyle w:val="0"/>
              <w:jc w:val="center"/>
            </w:pPr>
            <w:r>
              <w:rPr>
                <w:color w:val="392c69"/>
                <w:sz w:val="20"/>
              </w:rPr>
              <w:t xml:space="preserve">от 05.06.2023 N 109)</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0"/>
        </w:rPr>
      </w:r>
    </w:p>
    <w:p>
      <w:pPr>
        <w:pStyle w:val="2"/>
        <w:jc w:val="center"/>
        <w:outlineLvl w:val="1"/>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 (далее - Порядок), разработан в соответствии с Федеральным </w:t>
      </w:r>
      <w:hyperlink r:id="rId21" w:tooltip="Федеральный закон от 31.07.2020 N 247-ФЗ (ред. от 24.09.2022) &quot;Об обязательных требованиях в Российской Федерации&quot; {КонсультантПлюс}" w:history="0">
        <w:r>
          <w:rPr>
            <w:color w:val="0000ff"/>
            <w:sz w:val="20"/>
          </w:rPr>
          <w:t xml:space="preserve">законом</w:t>
        </w:r>
      </w:hyperlink>
      <w:r>
        <w:rPr>
          <w:sz w:val="20"/>
        </w:rPr>
        <w:t xml:space="preserve"> от 31.07.2020 N 247-ФЗ "Об обязательных требованиях в Российской Федерации" (далее - Федеральный закон N 247-ФЗ), </w:t>
      </w:r>
      <w:hyperlink r:id="rId22" w:tooltip="Закон Новосибирской области от 25.12.2006 N 80-ОЗ (ред. от 27.02.2023) &quot;О нормативных правовых актах Новосибирской области&quot; (принят постановлением Новосибирского областного Совета депутатов от 07.12.2006 N 80-ОСД) {КонсультантПлюс}" w:history="0">
        <w:r>
          <w:rPr>
            <w:color w:val="0000ff"/>
            <w:sz w:val="20"/>
          </w:rPr>
          <w:t xml:space="preserve">Законом</w:t>
        </w:r>
      </w:hyperlink>
      <w:r>
        <w:rPr>
          <w:sz w:val="20"/>
        </w:rPr>
        <w:t xml:space="preserve"> Новосибирской области от 25.12.2006 N 80-ОЗ "О нормативных правовых актах Новосибирской области" (далее - Закон Новосибирской области N 80-ОЗ) и определяет правила установления и оценки применения содержащихся в нормативных правовых актах Новосибирской области требований, связанных с осуществлением предпринимательской и иной экономической деятельности, оценка соблюдения которых осуществляется в рамках регионального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pPr>
        <w:pStyle w:val="0"/>
        <w:spacing w:before="200"/>
        <w:ind w:firstLine="540"/>
        <w:jc w:val="both"/>
      </w:pPr>
      <w:r>
        <w:rPr>
          <w:sz w:val="20"/>
        </w:rPr>
        <w:t xml:space="preserve">2. Порядок не распространяется на отношения, связанные с установлением и оценкой применения обязательных требований, указанных в </w:t>
      </w:r>
      <w:hyperlink r:id="rId23" w:tooltip="Федеральный закон от 31.07.2020 N 247-ФЗ (ред. от 24.09.2022) &quot;Об обязательных требованиях в Российской Федерации&quot; {КонсультантПлюс}" w:history="0">
        <w:r>
          <w:rPr>
            <w:color w:val="0000ff"/>
            <w:sz w:val="20"/>
          </w:rPr>
          <w:t xml:space="preserve">частях 2</w:t>
        </w:r>
      </w:hyperlink>
      <w:r>
        <w:rPr>
          <w:sz w:val="20"/>
        </w:rPr>
        <w:t xml:space="preserve"> и </w:t>
      </w:r>
      <w:hyperlink r:id="rId24" w:tooltip="Федеральный закон от 31.07.2020 N 247-ФЗ (ред. от 24.09.2022) &quot;Об обязательных требованиях в Российской Федерации&quot; {КонсультантПлюс}" w:history="0">
        <w:r>
          <w:rPr>
            <w:color w:val="0000ff"/>
            <w:sz w:val="20"/>
          </w:rPr>
          <w:t xml:space="preserve">3 статьи 1</w:t>
        </w:r>
      </w:hyperlink>
      <w:r>
        <w:rPr>
          <w:sz w:val="20"/>
        </w:rPr>
        <w:t xml:space="preserve"> Федерального закона N 247-ФЗ.</w:t>
      </w:r>
    </w:p>
    <w:p>
      <w:pPr>
        <w:pStyle w:val="0"/>
        <w:spacing w:before="200"/>
        <w:ind w:firstLine="540"/>
        <w:jc w:val="both"/>
      </w:pPr>
      <w:r>
        <w:rPr>
          <w:sz w:val="20"/>
        </w:rPr>
        <w:t xml:space="preserve">3. Нормативно-правовое, информационное и методическое обеспечение оценки применения, оценки фактического воздействия, установление требований к документам (форматам файлов электронных документов), подготовка и размещение которых на официальном сайте обязательны в соответствии с </w:t>
      </w:r>
      <w:hyperlink w:tooltip="20. Уполномоченный орган формирует проект Плана оценки применения на основании Реестров обязательных требований и не позднее 15 ноября текущего года размещает его на официальном сайте по адресу: http://econom.nso.ru/ (далее - официальный сайт уполномоченного органа) для публичного обсуждения на срок не менее десяти рабочих дней с даты размещения." w:anchor="P100" w:history="0">
        <w:r>
          <w:rPr>
            <w:color w:val="0000ff"/>
            <w:sz w:val="20"/>
          </w:rPr>
          <w:t xml:space="preserve">пунктами 20</w:t>
        </w:r>
      </w:hyperlink>
      <w:r>
        <w:rPr>
          <w:sz w:val="20"/>
        </w:rPr>
        <w:t xml:space="preserve">, </w:t>
      </w:r>
      <w:hyperlink w:tooltip="21. План оценки применения, утвержденный руководителем уполномоченного органа, подлежит опубликованию на официальном сайте уполномоченного органа не позднее следующего рабочего дня после дня его утверждения с обязательным информированием об этом исполнительного органа власти, чью сферу регулирования затрагивает нормативный правовой акт Новосибирской области, подлежащий оценке применения, адресатов обращений с указанием информации об учете или причинах отклонения поступившего обращения." w:anchor="P110" w:history="0">
        <w:r>
          <w:rPr>
            <w:color w:val="0000ff"/>
            <w:sz w:val="20"/>
          </w:rPr>
          <w:t xml:space="preserve">21</w:t>
        </w:r>
      </w:hyperlink>
      <w:r>
        <w:rPr>
          <w:sz w:val="20"/>
        </w:rPr>
        <w:t xml:space="preserve">, </w:t>
      </w:r>
      <w:hyperlink w:tooltip="3) нормативный правовой акт Новосибирской области, содержащий обязательные требования, и Доклад размещаются в целях публичного обсуждения на официальном сайте исполнительного органа власти в срок, установленный Планом оценки применения, на срок не менее 20 рабочих дней." w:anchor="P139" w:history="0">
        <w:r>
          <w:rPr>
            <w:color w:val="0000ff"/>
            <w:sz w:val="20"/>
          </w:rPr>
          <w:t xml:space="preserve">подпунктами 3</w:t>
        </w:r>
      </w:hyperlink>
      <w:r>
        <w:rPr>
          <w:sz w:val="20"/>
        </w:rPr>
        <w:t xml:space="preserve">, </w:t>
      </w:r>
      <w:hyperlink w:tooltip="4) по итогам проведения публичного обсуждения исполнительный орган власти рассматривает поступившие в установленный в подпункте 3 настоящего пункта срок замечания и предложения, составляет сводку замечаний и предложений и в течение пяти рабочих дней со дня окончания публичного обсуждения размещает ее на официальном сайте исполнительного органа власти. Сводка замечаний и предложений составляется по форме, утверждаемой приказом уполномоченного органа, и содержит сведения об учете или о причинах отклонения ..." w:anchor="P141" w:history="0">
        <w:r>
          <w:rPr>
            <w:color w:val="0000ff"/>
            <w:sz w:val="20"/>
          </w:rPr>
          <w:t xml:space="preserve">4</w:t>
        </w:r>
      </w:hyperlink>
      <w:r>
        <w:rPr>
          <w:sz w:val="20"/>
        </w:rPr>
        <w:t xml:space="preserve">, </w:t>
      </w:r>
      <w:hyperlink w:tooltip="6) Доклад, утвержденный руководителем исполнительного органа власти, подлежит опубликованию на официальном сайте исполнительного органа власти не позднее трех рабочих дней со дня окончания срока, установленного подпунктом 5 настоящего пункта, с обязательным информированием об этом органов и лиц, принявших участие в публичном обсуждении нормативного правового акта Новосибирской области, содержащего обязательные требования, и Доклада;" w:anchor="P143" w:history="0">
        <w:r>
          <w:rPr>
            <w:color w:val="0000ff"/>
            <w:sz w:val="20"/>
          </w:rPr>
          <w:t xml:space="preserve">6 пункта 22</w:t>
        </w:r>
      </w:hyperlink>
      <w:r>
        <w:rPr>
          <w:sz w:val="20"/>
        </w:rPr>
        <w:t xml:space="preserve"> и </w:t>
      </w:r>
      <w:hyperlink w:tooltip="9) заключение об оценке подписывается руководителем уполномоченного органа и подлежит опубликованию на официальном сайте уполномоченного органа не позднее трех рабочих дней со дня подготовки доработанного проекта заключения об оценке в сроки, установленные подпунктом 7 пункта 23 Порядка, с обязательным информированием об этом органов и лиц, указанных в подпункте 5 пункта 23 Порядка;" w:anchor="P154" w:history="0">
        <w:r>
          <w:rPr>
            <w:color w:val="0000ff"/>
            <w:sz w:val="20"/>
          </w:rPr>
          <w:t xml:space="preserve">подпунктом 9 пункта 23</w:t>
        </w:r>
      </w:hyperlink>
      <w:r>
        <w:rPr>
          <w:sz w:val="20"/>
        </w:rPr>
        <w:t xml:space="preserve"> Порядка, осуществляется министерством экономического развития Новосибирской области (далее - уполномоченный орган).</w:t>
      </w:r>
    </w:p>
    <w:p>
      <w:pPr>
        <w:pStyle w:val="0"/>
        <w:spacing w:before="200"/>
        <w:ind w:firstLine="540"/>
        <w:jc w:val="both"/>
      </w:pPr>
      <w:r>
        <w:rPr>
          <w:sz w:val="20"/>
        </w:rPr>
        <w:t xml:space="preserve">4. В Порядке используются следующие основные понятия:</w:t>
      </w:r>
    </w:p>
    <w:p>
      <w:pPr>
        <w:pStyle w:val="0"/>
        <w:spacing w:before="200"/>
        <w:ind w:firstLine="540"/>
        <w:jc w:val="both"/>
      </w:pPr>
      <w:r>
        <w:rPr>
          <w:sz w:val="20"/>
        </w:rPr>
        <w:t xml:space="preserve">1) исполнительный орган власти - областной исполнительный орган Новосибирской области, осуществляющий нормативно-правовое регулирование в соответствующих сферах общественных отношений и подготовку доклада о достижении целей введения обязательных требований (далее - Доклад) или отчета об оценке фактического воздействия;</w:t>
      </w:r>
    </w:p>
    <w:p>
      <w:pPr>
        <w:pStyle w:val="0"/>
        <w:spacing w:before="200"/>
        <w:ind w:firstLine="540"/>
        <w:jc w:val="both"/>
      </w:pPr>
      <w:r>
        <w:rPr>
          <w:sz w:val="20"/>
        </w:rPr>
        <w:t xml:space="preserve">2) разработчик - исполнительный орган власти или субъект права законодательной инициативы в Законодательном Собрании Новосибирской области в соответствии со </w:t>
      </w:r>
      <w:hyperlink r:id="rId25" w:tooltip="Устав Новосибирской области от 18.04.2005 N 282-ОЗ (ред. от 01.06.2022) (принят постановлением Новосибирского областного Совета депутатов от 31.03.2005 N 282-ОСД) (с изм. и доп., вступающими в силу с 01.01.2023) {КонсультантПлюс}" w:history="0">
        <w:r>
          <w:rPr>
            <w:color w:val="0000ff"/>
            <w:sz w:val="20"/>
          </w:rPr>
          <w:t xml:space="preserve">статьей 38</w:t>
        </w:r>
      </w:hyperlink>
      <w:r>
        <w:rPr>
          <w:sz w:val="20"/>
        </w:rPr>
        <w:t xml:space="preserve"> Устава Новосибирской области, за исключением Губернатора Новосибирской области, Правительства Новосибирской области, которые осуществляют или намерены осуществить установление обязательных требований.</w:t>
      </w:r>
    </w:p>
    <w:p>
      <w:pPr>
        <w:pStyle w:val="0"/>
        <w:spacing w:before="200"/>
        <w:ind w:firstLine="540"/>
        <w:jc w:val="both"/>
      </w:pPr>
      <w:r>
        <w:rPr>
          <w:sz w:val="20"/>
        </w:rPr>
        <w:t xml:space="preserve">5. При установлении обязательных требований нормативными правовыми актами Новосибирской области и оценке их применения, в том числе оценке фактического воздействия указанных нормативных правовых актов Новосибирской области (далее - оценка применения), такие требования подлежат оценке на соответствие принципам, установленным Федеральным </w:t>
      </w:r>
      <w:hyperlink r:id="rId26" w:tooltip="Федеральный закон от 31.07.2020 N 247-ФЗ (ред. от 24.09.2022) &quot;Об обязательных требованиях в Российской Федерации&quot; {КонсультантПлюс}" w:history="0">
        <w:r>
          <w:rPr>
            <w:color w:val="0000ff"/>
            <w:sz w:val="20"/>
          </w:rPr>
          <w:t xml:space="preserve">законом</w:t>
        </w:r>
      </w:hyperlink>
      <w:r>
        <w:rPr>
          <w:sz w:val="20"/>
        </w:rPr>
        <w:t xml:space="preserve"> N 247-ФЗ, а также на предмет достижения целей установления обязательных требований.</w:t>
      </w:r>
    </w:p>
    <w:p>
      <w:pPr>
        <w:pStyle w:val="0"/>
        <w:spacing w:before="200"/>
        <w:ind w:firstLine="540"/>
        <w:jc w:val="both"/>
      </w:pPr>
      <w:r>
        <w:rPr>
          <w:sz w:val="20"/>
        </w:rPr>
        <w:t xml:space="preserve">6. Принципы установления и оценки применения обязательных требований определены </w:t>
      </w:r>
      <w:hyperlink r:id="rId27" w:tooltip="Федеральный закон от 31.07.2020 N 247-ФЗ (ред. от 24.09.2022) &quot;Об обязательных требованиях в Российской Федерации&quot; {КонсультантПлюс}" w:history="0">
        <w:r>
          <w:rPr>
            <w:color w:val="0000ff"/>
            <w:sz w:val="20"/>
          </w:rPr>
          <w:t xml:space="preserve">статьей 4</w:t>
        </w:r>
      </w:hyperlink>
      <w:r>
        <w:rPr>
          <w:sz w:val="20"/>
        </w:rPr>
        <w:t xml:space="preserve"> Федерального закона N 247-ФЗ.</w:t>
      </w:r>
    </w:p>
    <w:p>
      <w:pPr>
        <w:pStyle w:val="0"/>
        <w:spacing w:before="200"/>
        <w:ind w:firstLine="540"/>
        <w:jc w:val="both"/>
      </w:pPr>
      <w:r>
        <w:rPr>
          <w:sz w:val="20"/>
        </w:rPr>
        <w:t xml:space="preserve">7. В целях обеспечения систематизации обязательных требований и информирования заинтересованных лиц, а также формирования Плана оценки применения обязательных требований, содержащихся в нормативных правовых актах Новосибирской области, подлежащих оценке применения (далее - План оценки применения), исполнительными органами власти формируются и ведутся Реестры обязательных требований исполнительных органов власти Новосибирской области, осуществляющих нормативно-правовое регулирование в соответствующих сферах общественных отношений (далее - Реестр обязательных требований). Правила формирования, ведения и актуализации Реестра обязательных требований, перечень содержащейся в указанных реестрах информации и обязанности исполнительных органов власти по ее внесению устанавливаются согласно </w:t>
      </w:r>
      <w:hyperlink w:tooltip="ПРАВИЛА" w:anchor="P255" w:history="0">
        <w:r>
          <w:rPr>
            <w:color w:val="0000ff"/>
            <w:sz w:val="20"/>
          </w:rPr>
          <w:t xml:space="preserve">приложению</w:t>
        </w:r>
      </w:hyperlink>
      <w:r>
        <w:rPr>
          <w:sz w:val="20"/>
        </w:rPr>
        <w:t xml:space="preserve"> к настоящему Порядку.</w:t>
      </w:r>
    </w:p>
    <w:p>
      <w:pPr>
        <w:pStyle w:val="0"/>
        <w:ind w:firstLine="540"/>
        <w:jc w:val="both"/>
      </w:pPr>
      <w:r>
        <w:rPr>
          <w:sz w:val="20"/>
        </w:rPr>
      </w:r>
    </w:p>
    <w:p>
      <w:pPr>
        <w:pStyle w:val="2"/>
        <w:jc w:val="center"/>
        <w:outlineLvl w:val="1"/>
      </w:pPr>
      <w:r>
        <w:rPr>
          <w:sz w:val="20"/>
        </w:rPr>
        <w:t xml:space="preserve">II. Установление обязательных требований</w:t>
      </w:r>
    </w:p>
    <w:p>
      <w:pPr>
        <w:pStyle w:val="0"/>
        <w:ind w:firstLine="540"/>
        <w:jc w:val="both"/>
      </w:pPr>
      <w:r>
        <w:rPr>
          <w:sz w:val="20"/>
        </w:rPr>
      </w:r>
    </w:p>
    <w:p>
      <w:pPr>
        <w:pStyle w:val="0"/>
        <w:ind w:firstLine="540"/>
        <w:jc w:val="both"/>
      </w:pPr>
      <w:r>
        <w:rPr>
          <w:sz w:val="20"/>
        </w:rPr>
        <w:t xml:space="preserve">8. Обязательные требования устанавливаются нормативными правовыми актами Новосибирской области.</w:t>
      </w:r>
    </w:p>
    <w:p>
      <w:pPr>
        <w:pStyle w:val="0"/>
        <w:spacing w:before="200"/>
        <w:ind w:firstLine="540"/>
        <w:jc w:val="both"/>
      </w:pPr>
      <w:r>
        <w:rPr>
          <w:sz w:val="20"/>
        </w:rPr>
        <w:t xml:space="preserve">9. Разработка и согласование проектов нормативных правовых актов Новосибирской области, содержащих обязательные требования, осуществляется в соответствии с Федеральным </w:t>
      </w:r>
      <w:hyperlink r:id="rId28" w:tooltip="Федеральный закон от 31.07.2020 N 247-ФЗ (ред. от 24.09.2022) &quot;Об обязательных требованиях в Российской Федерации&quot; {КонсультантПлюс}" w:history="0">
        <w:r>
          <w:rPr>
            <w:color w:val="0000ff"/>
            <w:sz w:val="20"/>
          </w:rPr>
          <w:t xml:space="preserve">законом</w:t>
        </w:r>
      </w:hyperlink>
      <w:r>
        <w:rPr>
          <w:sz w:val="20"/>
        </w:rPr>
        <w:t xml:space="preserve"> N 247-ФЗ, </w:t>
      </w:r>
      <w:hyperlink r:id="rId29" w:tooltip="Закон Новосибирской области от 25.12.2006 N 80-ОЗ (ред. от 27.02.2023) &quot;О нормативных правовых актах Новосибирской области&quot; (принят постановлением Новосибирского областного Совета депутатов от 07.12.2006 N 80-ОСД) {КонсультантПлюс}" w:history="0">
        <w:r>
          <w:rPr>
            <w:color w:val="0000ff"/>
            <w:sz w:val="20"/>
          </w:rPr>
          <w:t xml:space="preserve">Законом</w:t>
        </w:r>
      </w:hyperlink>
      <w:r>
        <w:rPr>
          <w:sz w:val="20"/>
        </w:rPr>
        <w:t xml:space="preserve"> Новосибирской области N 80-ОЗ, </w:t>
      </w:r>
      <w:hyperlink r:id="rId30" w:tooltip="Постановление Губернатора Новосибирской области от 01.11.2010 N 345 (ред. от 12.12.2023) &quot;Об утверждении Инструкции по документационному обеспечению Губернатора Новосибирской области и Правительства Новосибирской области&quot; {КонсультантПлюс}" w:history="0">
        <w:r>
          <w:rPr>
            <w:color w:val="0000ff"/>
            <w:sz w:val="20"/>
          </w:rPr>
          <w:t xml:space="preserve">постановлением</w:t>
        </w:r>
      </w:hyperlink>
      <w:r>
        <w:rPr>
          <w:sz w:val="20"/>
        </w:rPr>
        <w:t xml:space="preserve"> Губернатора Новосибирской области от 01.11.2010 N 345 "Об утверждении Инструкции по документационному обеспечению Губернатора Новосибирской области и Правительства Новосибирской области", иными нормативными правовыми актами Новосибирской области и Порядком.</w:t>
      </w:r>
    </w:p>
    <w:p>
      <w:pPr>
        <w:pStyle w:val="0"/>
        <w:spacing w:before="200"/>
        <w:ind w:firstLine="540"/>
        <w:jc w:val="both"/>
      </w:pPr>
      <w:r>
        <w:rPr>
          <w:sz w:val="20"/>
        </w:rPr>
        <w:t xml:space="preserve">10. При разработке проекта нормативного правового акта Новосибирской области, содержащего обязательные требования, проводится оценка регулирующего воздействия в порядке, установленном </w:t>
      </w:r>
      <w:hyperlink r:id="rId31" w:tooltip="Постановление Губернатора Новосибирской области от 17.01.2017 N 2 (ред. от 01.06.2023) &quot;О Порядке проведения оценки регулирующего воздействия проектов нормативных правовых актов Новосибирской области&quot; {КонсультантПлюс}" w:history="0">
        <w:r>
          <w:rPr>
            <w:color w:val="0000ff"/>
            <w:sz w:val="20"/>
          </w:rPr>
          <w:t xml:space="preserve">постановлением</w:t>
        </w:r>
      </w:hyperlink>
      <w:r>
        <w:rPr>
          <w:sz w:val="20"/>
        </w:rPr>
        <w:t xml:space="preserve"> Губернатора Новосибирской области от 17.01.2017 N 2 "О Порядке проведения оценки регулирующего воздействия проектов нормативных правовых актов Новосибирской области".</w:t>
      </w:r>
    </w:p>
    <w:bookmarkStart w:id="57" w:name="P57"/>
    <w:bookmarkEnd w:id="57"/>
    <w:p>
      <w:pPr>
        <w:pStyle w:val="0"/>
        <w:spacing w:before="200"/>
        <w:ind w:firstLine="540"/>
        <w:jc w:val="both"/>
      </w:pPr>
      <w:r>
        <w:rPr>
          <w:sz w:val="20"/>
        </w:rPr>
        <w:t xml:space="preserve">11. Положения нормативных правовых актов Новосибирской области,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нормативным правовым актом Российской Федерации и (или) Новосибирской области.</w:t>
      </w:r>
    </w:p>
    <w:bookmarkStart w:id="58" w:name="P58"/>
    <w:bookmarkEnd w:id="58"/>
    <w:p>
      <w:pPr>
        <w:pStyle w:val="0"/>
        <w:spacing w:before="200"/>
        <w:ind w:firstLine="540"/>
        <w:jc w:val="both"/>
      </w:pPr>
      <w:r>
        <w:rPr>
          <w:sz w:val="20"/>
        </w:rPr>
        <w:t xml:space="preserve">Нормативным правовым актом Новосибирской области, содержащим обязательные требования и принимаемым Губернатором Новосибирской области, Правительством Новосибирской области, исполнительными органами власти начиная со дня вступления в силу Порядка, должен предусматриваться срок действия, не превышающий шести лет со дня его вступления в силу, за исключением случаев, установленных нормативными правовыми актами Российской Федерации и (или) Новосибирской области.</w:t>
      </w:r>
    </w:p>
    <w:p>
      <w:pPr>
        <w:pStyle w:val="0"/>
        <w:spacing w:before="200"/>
        <w:ind w:firstLine="540"/>
        <w:jc w:val="both"/>
      </w:pPr>
      <w:r>
        <w:rPr>
          <w:sz w:val="20"/>
        </w:rPr>
        <w:t xml:space="preserve">По результатам оценки применения обязательных требований рабочей группой, формируемой по сферам общественных правоотношений в соответствии с Положением о комиссии по совершенствованию контрольно-надзорной деятельности и оценке применения обязательных требований на территории Новосибирской области, утверждаемым постановлением Губернатора Новосибирской области (далее - Рабочая группа),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bookmarkStart w:id="60" w:name="P60"/>
    <w:bookmarkEnd w:id="60"/>
    <w:p>
      <w:pPr>
        <w:pStyle w:val="0"/>
        <w:spacing w:before="200"/>
        <w:ind w:firstLine="540"/>
        <w:jc w:val="both"/>
      </w:pPr>
      <w:r>
        <w:rPr>
          <w:sz w:val="20"/>
        </w:rPr>
        <w:t xml:space="preserve">Нормативные правовые акты Новосибирской области, содержащие обязательные требования, указанные в </w:t>
      </w:r>
      <w:hyperlink w:tooltip="Нормативным правовым актом Новосибирской области, содержащим обязательные требования и принимаемым Губернатором Новосибирской области, Правительством Новосибирской области, исполнительными органами власти начиная со дня вступления в силу Порядка, должен предусматриваться срок действия, не превышающий шести лет со дня его вступления в силу, за исключением случаев, установленных нормативными правовыми актами Российской Федерации и (или) Новосибирской области." w:anchor="P58" w:history="0">
        <w:r>
          <w:rPr>
            <w:color w:val="0000ff"/>
            <w:sz w:val="20"/>
          </w:rPr>
          <w:t xml:space="preserve">абзаце втором</w:t>
        </w:r>
      </w:hyperlink>
      <w:r>
        <w:rPr>
          <w:sz w:val="20"/>
        </w:rPr>
        <w:t xml:space="preserve"> настоящего пункта, и принятые до вступления в силу Порядка, и не имеющие срока действия, действуют до окончания проведения оценки применения в отношении указанных нормативных правовых актов Новосибирской области, если не будут изменены в части установления срока их действия или не утратят силу до включения в План оценки применения.</w:t>
      </w:r>
    </w:p>
    <w:p>
      <w:pPr>
        <w:pStyle w:val="0"/>
        <w:spacing w:before="200"/>
        <w:ind w:firstLine="540"/>
        <w:jc w:val="both"/>
      </w:pPr>
      <w:r>
        <w:rPr>
          <w:sz w:val="20"/>
        </w:rPr>
        <w:t xml:space="preserve">Срок действия нормативных правовых актов Новосибирской области, указанных в </w:t>
      </w:r>
      <w:hyperlink w:tooltip="Нормативные правовые акты Новосибирской области, содержащие обязательные требования, указанные в абзаце втором настоящего пункта, и принятые до вступления в силу Порядка, и не имеющие срока действия, действуют до окончания проведения оценки применения в отношении указанных нормативных правовых актов Новосибирской области, если не будут изменены в части установления срока их действия или не утратят силу до включения в План оценки применения." w:anchor="P60" w:history="0">
        <w:r>
          <w:rPr>
            <w:color w:val="0000ff"/>
            <w:sz w:val="20"/>
          </w:rPr>
          <w:t xml:space="preserve">абзаце четвертом</w:t>
        </w:r>
      </w:hyperlink>
      <w:r>
        <w:rPr>
          <w:sz w:val="20"/>
        </w:rPr>
        <w:t xml:space="preserve"> настоящего пункта (их отдельных положений), начинает исчисляться с даты вступления в силу нормативных правовых актов Новосибирской области, устанавливающих для указанных нормативных правовых актов Новосибирской области (их отдельных положений) срок действия в соответствии с требованиями </w:t>
      </w:r>
      <w:hyperlink w:tooltip="11. Положения нормативных правовых актов Новосибирской области,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нормативным правовым актом Российской Федерации и (или) Новосибирской области." w:anchor="P57" w:history="0">
        <w:r>
          <w:rPr>
            <w:color w:val="0000ff"/>
            <w:sz w:val="20"/>
          </w:rPr>
          <w:t xml:space="preserve">абзацев первого</w:t>
        </w:r>
      </w:hyperlink>
      <w:r>
        <w:rPr>
          <w:sz w:val="20"/>
        </w:rPr>
        <w:t xml:space="preserve"> и </w:t>
      </w:r>
      <w:hyperlink w:tooltip="Нормативным правовым актом Новосибирской области, содержащим обязательные требования и принимаемым Губернатором Новосибирской области, Правительством Новосибирской области, исполнительными органами власти начиная со дня вступления в силу Порядка, должен предусматриваться срок действия, не превышающий шести лет со дня его вступления в силу, за исключением случаев, установленных нормативными правовыми актами Российской Федерации и (или) Новосибирской области." w:anchor="P58" w:history="0">
        <w:r>
          <w:rPr>
            <w:color w:val="0000ff"/>
            <w:sz w:val="20"/>
          </w:rPr>
          <w:t xml:space="preserve">второго</w:t>
        </w:r>
      </w:hyperlink>
      <w:r>
        <w:rPr>
          <w:sz w:val="20"/>
        </w:rPr>
        <w:t xml:space="preserve"> настоящего пункта.</w:t>
      </w:r>
    </w:p>
    <w:p>
      <w:pPr>
        <w:pStyle w:val="0"/>
        <w:spacing w:before="200"/>
        <w:ind w:firstLine="540"/>
        <w:jc w:val="both"/>
      </w:pPr>
      <w:r>
        <w:rPr>
          <w:sz w:val="20"/>
        </w:rPr>
        <w:t xml:space="preserve">12. Положения </w:t>
      </w:r>
      <w:hyperlink w:tooltip="11. Положения нормативных правовых актов Новосибирской области,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нормативным правовым актом Российской Федерации и (или) Новосибирской области." w:anchor="P57" w:history="0">
        <w:r>
          <w:rPr>
            <w:color w:val="0000ff"/>
            <w:sz w:val="20"/>
          </w:rPr>
          <w:t xml:space="preserve">абзаца первого пункта 11</w:t>
        </w:r>
      </w:hyperlink>
      <w:r>
        <w:rPr>
          <w:sz w:val="20"/>
        </w:rPr>
        <w:t xml:space="preserve"> Порядка не применяются в отношении нормативных правовых актов Новосибирской области:</w:t>
      </w:r>
    </w:p>
    <w:p>
      <w:pPr>
        <w:pStyle w:val="0"/>
        <w:spacing w:before="200"/>
        <w:ind w:firstLine="540"/>
        <w:jc w:val="both"/>
      </w:pPr>
      <w:r>
        <w:rPr>
          <w:sz w:val="20"/>
        </w:rPr>
        <w:t xml:space="preserve">1) подлежащих принятию в целях предупреждения террористических актов Новосибирской области и ликвидации их последствий, предупреждения угрозы обороне страны и безопасности государства;</w:t>
      </w:r>
    </w:p>
    <w:p>
      <w:pPr>
        <w:pStyle w:val="0"/>
        <w:spacing w:before="200"/>
        <w:ind w:firstLine="540"/>
        <w:jc w:val="both"/>
      </w:pPr>
      <w:r>
        <w:rPr>
          <w:sz w:val="20"/>
        </w:rPr>
        <w:t xml:space="preserve">2) подлежащих принятию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Российской Федерации или на территории Новосибирской области (ее части);</w:t>
      </w:r>
    </w:p>
    <w:p>
      <w:pPr>
        <w:pStyle w:val="0"/>
        <w:spacing w:before="200"/>
        <w:ind w:firstLine="540"/>
        <w:jc w:val="both"/>
      </w:pPr>
      <w:r>
        <w:rPr>
          <w:sz w:val="20"/>
        </w:rPr>
        <w:t xml:space="preserve">3)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pPr>
        <w:pStyle w:val="0"/>
        <w:spacing w:before="200"/>
        <w:ind w:firstLine="540"/>
        <w:jc w:val="both"/>
      </w:pPr>
      <w:r>
        <w:rPr>
          <w:sz w:val="20"/>
        </w:rPr>
        <w:t xml:space="preserve">13. Положения нормативных правовых актов Новосибирской области, которыми вносятся изменения в ранее принятые нормативные правовые акты Новосибирской области, могут вступать в силу в иные, чем указано в </w:t>
      </w:r>
      <w:hyperlink w:tooltip="11. Положения нормативных правовых актов Новосибирской области,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нормативным правовым актом Российской Федерации и (или) Новосибирской области." w:anchor="P57" w:history="0">
        <w:r>
          <w:rPr>
            <w:color w:val="0000ff"/>
            <w:sz w:val="20"/>
          </w:rPr>
          <w:t xml:space="preserve">пункте 11</w:t>
        </w:r>
      </w:hyperlink>
      <w:r>
        <w:rPr>
          <w:sz w:val="20"/>
        </w:rPr>
        <w:t xml:space="preserve">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pPr>
        <w:pStyle w:val="0"/>
        <w:spacing w:before="200"/>
        <w:ind w:firstLine="540"/>
        <w:jc w:val="both"/>
      </w:pPr>
      <w:r>
        <w:rPr>
          <w:sz w:val="20"/>
        </w:rPr>
        <w:t xml:space="preserve">14. При установлении обязательных требований должны быть соблюдены принципы, установленные Федеральным </w:t>
      </w:r>
      <w:hyperlink r:id="rId32" w:tooltip="Федеральный закон от 31.07.2020 N 247-ФЗ (ред. от 24.09.2022) &quot;Об обязательных требованиях в Российской Федерации&quot; {КонсультантПлюс}" w:history="0">
        <w:r>
          <w:rPr>
            <w:color w:val="0000ff"/>
            <w:sz w:val="20"/>
          </w:rPr>
          <w:t xml:space="preserve">законом</w:t>
        </w:r>
      </w:hyperlink>
      <w:r>
        <w:rPr>
          <w:sz w:val="20"/>
        </w:rPr>
        <w:t xml:space="preserve"> N 247-ФЗ, и определены:</w:t>
      </w:r>
    </w:p>
    <w:p>
      <w:pPr>
        <w:pStyle w:val="0"/>
        <w:spacing w:before="200"/>
        <w:ind w:firstLine="540"/>
        <w:jc w:val="both"/>
      </w:pPr>
      <w:r>
        <w:rPr>
          <w:sz w:val="20"/>
        </w:rPr>
        <w:t xml:space="preserve">1) содержание обязательных требований (условия, ограничения, запреты, обязанности);</w:t>
      </w:r>
    </w:p>
    <w:p>
      <w:pPr>
        <w:pStyle w:val="0"/>
        <w:spacing w:before="200"/>
        <w:ind w:firstLine="540"/>
        <w:jc w:val="both"/>
      </w:pPr>
      <w:r>
        <w:rPr>
          <w:sz w:val="20"/>
        </w:rPr>
        <w:t xml:space="preserve">2) лица, обязанные соблюдать обязательные требования;</w:t>
      </w:r>
    </w:p>
    <w:p>
      <w:pPr>
        <w:pStyle w:val="0"/>
        <w:spacing w:before="200"/>
        <w:ind w:firstLine="540"/>
        <w:jc w:val="both"/>
      </w:pPr>
      <w:r>
        <w:rPr>
          <w:sz w:val="20"/>
        </w:rPr>
        <w:t xml:space="preserve">3) в зависимости от объекта установления обязательных требований:</w:t>
      </w:r>
    </w:p>
    <w:p>
      <w:pPr>
        <w:pStyle w:val="0"/>
        <w:spacing w:before="200"/>
        <w:ind w:firstLine="540"/>
        <w:jc w:val="both"/>
      </w:pPr>
      <w:r>
        <w:rPr>
          <w:sz w:val="20"/>
        </w:rPr>
        <w:t xml:space="preserve">а) осуществляемая деятельность, совершаемые действия, в отношении которых устанавливаются обязательные требования;</w:t>
      </w:r>
    </w:p>
    <w:p>
      <w:pPr>
        <w:pStyle w:val="0"/>
        <w:spacing w:before="200"/>
        <w:ind w:firstLine="540"/>
        <w:jc w:val="both"/>
      </w:pPr>
      <w:r>
        <w:rPr>
          <w:sz w:val="20"/>
        </w:rPr>
        <w:t xml:space="preserve">б) лица и используемые объекты, к которым предъявляются обязательные требования при осуществлении деятельности, совершении действий;</w:t>
      </w:r>
    </w:p>
    <w:p>
      <w:pPr>
        <w:pStyle w:val="0"/>
        <w:spacing w:before="200"/>
        <w:ind w:firstLine="540"/>
        <w:jc w:val="both"/>
      </w:pPr>
      <w:r>
        <w:rPr>
          <w:sz w:val="20"/>
        </w:rPr>
        <w:t xml:space="preserve">в) результаты осуществления деятельности, совершения действий, в отношении которых устанавливаются обязательные требования;</w:t>
      </w:r>
    </w:p>
    <w:p>
      <w:pPr>
        <w:pStyle w:val="0"/>
        <w:spacing w:before="200"/>
        <w:ind w:firstLine="540"/>
        <w:jc w:val="both"/>
      </w:pPr>
      <w:r>
        <w:rPr>
          <w:sz w:val="20"/>
        </w:rPr>
        <w:t xml:space="preserve">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pPr>
        <w:pStyle w:val="0"/>
        <w:spacing w:before="200"/>
        <w:ind w:firstLine="540"/>
        <w:jc w:val="both"/>
      </w:pPr>
      <w:r>
        <w:rPr>
          <w:sz w:val="20"/>
        </w:rPr>
        <w:t xml:space="preserve">5) органы исполнительной власти, осуществляющие оценку соблюдения обязательных требований.</w:t>
      </w:r>
    </w:p>
    <w:p>
      <w:pPr>
        <w:pStyle w:val="0"/>
        <w:spacing w:before="200"/>
        <w:ind w:firstLine="540"/>
        <w:jc w:val="both"/>
      </w:pPr>
      <w:r>
        <w:rPr>
          <w:sz w:val="20"/>
        </w:rPr>
        <w:t xml:space="preserve">15. Изменение обязательных требований, содержащихся в нормативных правовых актах Новосибирской области, срока действия нормативных правовых актов Новосибирской области, содержащих обязательные требования (отдельных положений таких нормативных правовых актов), осуществляется в порядке, предусмотренном настоящим разделом.</w:t>
      </w:r>
    </w:p>
    <w:p>
      <w:pPr>
        <w:pStyle w:val="0"/>
        <w:ind w:firstLine="540"/>
        <w:jc w:val="both"/>
      </w:pPr>
      <w:r>
        <w:rPr>
          <w:sz w:val="20"/>
        </w:rPr>
      </w:r>
    </w:p>
    <w:p>
      <w:pPr>
        <w:pStyle w:val="2"/>
        <w:jc w:val="center"/>
        <w:outlineLvl w:val="1"/>
      </w:pPr>
      <w:r>
        <w:rPr>
          <w:sz w:val="20"/>
        </w:rPr>
        <w:t xml:space="preserve">III. Оценка применения обязательных требований</w:t>
      </w:r>
    </w:p>
    <w:p>
      <w:pPr>
        <w:pStyle w:val="0"/>
        <w:ind w:firstLine="540"/>
        <w:jc w:val="both"/>
      </w:pPr>
      <w:r>
        <w:rPr>
          <w:sz w:val="20"/>
        </w:rPr>
      </w:r>
    </w:p>
    <w:p>
      <w:pPr>
        <w:pStyle w:val="0"/>
        <w:ind w:firstLine="540"/>
        <w:jc w:val="both"/>
      </w:pPr>
      <w:r>
        <w:rPr>
          <w:sz w:val="20"/>
        </w:rPr>
        <w:t xml:space="preserve">16. Этапы оценки применения обязательных требований:</w:t>
      </w:r>
    </w:p>
    <w:p>
      <w:pPr>
        <w:pStyle w:val="0"/>
        <w:spacing w:before="200"/>
        <w:ind w:firstLine="540"/>
        <w:jc w:val="both"/>
      </w:pPr>
      <w:r>
        <w:rPr>
          <w:sz w:val="20"/>
        </w:rPr>
        <w:t xml:space="preserve">1) формирование и утверждение уполномоченным органом Плана оценки применения в соответствии с </w:t>
      </w:r>
      <w:hyperlink w:tooltip="IV. Формирование и утверждение Плана оценки применения" w:anchor="P97" w:history="0">
        <w:r>
          <w:rPr>
            <w:color w:val="0000ff"/>
            <w:sz w:val="20"/>
          </w:rPr>
          <w:t xml:space="preserve">разделом IV</w:t>
        </w:r>
      </w:hyperlink>
      <w:r>
        <w:rPr>
          <w:sz w:val="20"/>
        </w:rPr>
        <w:t xml:space="preserve"> Порядка;</w:t>
      </w:r>
    </w:p>
    <w:p>
      <w:pPr>
        <w:pStyle w:val="0"/>
        <w:spacing w:before="200"/>
        <w:ind w:firstLine="540"/>
        <w:jc w:val="both"/>
      </w:pPr>
      <w:r>
        <w:rPr>
          <w:sz w:val="20"/>
        </w:rPr>
        <w:t xml:space="preserve">2) проведение оценки применения обязательных требований, связанных с осуществлением предпринимательской и иной экономической деятельности, в соответствии с </w:t>
      </w:r>
      <w:hyperlink w:tooltip="V. Проведение оценки применения обязательных требований," w:anchor="P112" w:history="0">
        <w:r>
          <w:rPr>
            <w:color w:val="0000ff"/>
            <w:sz w:val="20"/>
          </w:rPr>
          <w:t xml:space="preserve">разделами V</w:t>
        </w:r>
      </w:hyperlink>
      <w:r>
        <w:rPr>
          <w:sz w:val="20"/>
        </w:rPr>
        <w:t xml:space="preserve"> и </w:t>
      </w:r>
      <w:hyperlink w:tooltip="VI. Проведение оценки применения обязательных требований," w:anchor="P168" w:history="0">
        <w:r>
          <w:rPr>
            <w:color w:val="0000ff"/>
            <w:sz w:val="20"/>
          </w:rPr>
          <w:t xml:space="preserve">VI</w:t>
        </w:r>
      </w:hyperlink>
      <w:r>
        <w:rPr>
          <w:sz w:val="20"/>
        </w:rPr>
        <w:t xml:space="preserve"> Порядка.</w:t>
      </w:r>
    </w:p>
    <w:p>
      <w:pPr>
        <w:pStyle w:val="0"/>
        <w:spacing w:before="200"/>
        <w:ind w:firstLine="540"/>
        <w:jc w:val="both"/>
      </w:pPr>
      <w:r>
        <w:rPr>
          <w:sz w:val="20"/>
        </w:rPr>
        <w:t xml:space="preserve">17. Этап проведения оценки применения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регионального государственного контроля (надзора), привлечения к административной ответственности, включает следующие процедуры:</w:t>
      </w:r>
    </w:p>
    <w:p>
      <w:pPr>
        <w:pStyle w:val="0"/>
        <w:spacing w:before="200"/>
        <w:ind w:firstLine="540"/>
        <w:jc w:val="both"/>
      </w:pPr>
      <w:r>
        <w:rPr>
          <w:sz w:val="20"/>
        </w:rPr>
        <w:t xml:space="preserve">1) подготовка исполнительным органом власти Доклада и проведение публичного обсуждения по нормативному правовому акту Новосибирской области, содержащему обязательные требования, и по Докладу (далее - публичное обсуждение);</w:t>
      </w:r>
    </w:p>
    <w:p>
      <w:pPr>
        <w:pStyle w:val="0"/>
        <w:spacing w:before="200"/>
        <w:ind w:firstLine="540"/>
        <w:jc w:val="both"/>
      </w:pPr>
      <w:r>
        <w:rPr>
          <w:sz w:val="20"/>
        </w:rPr>
        <w:t xml:space="preserve">2) оценка фактического воздействия нормативного правового акта Новосибирской области, содержащего обязательные требования, уполномоченным органом (далее - оценка фактического воздействия);</w:t>
      </w:r>
    </w:p>
    <w:bookmarkStart w:id="86" w:name="P86"/>
    <w:bookmarkEnd w:id="86"/>
    <w:p>
      <w:pPr>
        <w:pStyle w:val="0"/>
        <w:spacing w:before="200"/>
        <w:ind w:firstLine="540"/>
        <w:jc w:val="both"/>
      </w:pPr>
      <w:r>
        <w:rPr>
          <w:sz w:val="20"/>
        </w:rPr>
        <w:t xml:space="preserve">3) принятие решения Рабочей группой о необходимости:</w:t>
      </w:r>
    </w:p>
    <w:p>
      <w:pPr>
        <w:pStyle w:val="0"/>
        <w:spacing w:before="200"/>
        <w:ind w:firstLine="540"/>
        <w:jc w:val="both"/>
      </w:pPr>
      <w:r>
        <w:rPr>
          <w:sz w:val="20"/>
        </w:rPr>
        <w:t xml:space="preserve">а) установления срока действия нормативного правового акта Новосибирской области, содержащего обязательные требования (его отдельных положений), в случае, предусмотренном </w:t>
      </w:r>
      <w:hyperlink w:tooltip="Нормативные правовые акты Новосибирской области, содержащие обязательные требования, указанные в абзаце втором настоящего пункта, и принятые до вступления в силу Порядка, и не имеющие срока действия, действуют до окончания проведения оценки применения в отношении указанных нормативных правовых актов Новосибирской области, если не будут изменены в части установления срока их действия или не утратят силу до включения в План оценки применения." w:anchor="P60" w:history="0">
        <w:r>
          <w:rPr>
            <w:color w:val="0000ff"/>
            <w:sz w:val="20"/>
          </w:rPr>
          <w:t xml:space="preserve">абзацем четвертым пункта 11</w:t>
        </w:r>
      </w:hyperlink>
      <w:r>
        <w:rPr>
          <w:sz w:val="20"/>
        </w:rPr>
        <w:t xml:space="preserve"> Порядка;</w:t>
      </w:r>
    </w:p>
    <w:p>
      <w:pPr>
        <w:pStyle w:val="0"/>
        <w:spacing w:before="200"/>
        <w:ind w:firstLine="540"/>
        <w:jc w:val="both"/>
      </w:pPr>
      <w:r>
        <w:rPr>
          <w:sz w:val="20"/>
        </w:rPr>
        <w:t xml:space="preserve">б) продления срока действия нормативного правового акта Новосибирской области, содержащего обязательные требования (его отдельных положений);</w:t>
      </w:r>
    </w:p>
    <w:p>
      <w:pPr>
        <w:pStyle w:val="0"/>
        <w:spacing w:before="200"/>
        <w:ind w:firstLine="540"/>
        <w:jc w:val="both"/>
      </w:pPr>
      <w:r>
        <w:rPr>
          <w:sz w:val="20"/>
        </w:rPr>
        <w:t xml:space="preserve">в) внесения изменений в нормативный правовой акт Новосибирской области, содержащий обязательные требования (его отдельные положения), и продления срока его действия (срока действия его отдельных положений);</w:t>
      </w:r>
    </w:p>
    <w:bookmarkStart w:id="90" w:name="P90"/>
    <w:bookmarkEnd w:id="90"/>
    <w:p>
      <w:pPr>
        <w:pStyle w:val="0"/>
        <w:spacing w:before="200"/>
        <w:ind w:firstLine="540"/>
        <w:jc w:val="both"/>
      </w:pPr>
      <w:r>
        <w:rPr>
          <w:sz w:val="20"/>
        </w:rPr>
        <w:t xml:space="preserve">г) об отсутствии необходимости продления срока действия нормативного правового акта Новосибирской области, содержащего обязательные требования (его отдельных положений), и внесения изменений в нормативный правовой акт Новосибирской области, содержащий обязательные требования (его отдельные положения);</w:t>
      </w:r>
    </w:p>
    <w:p>
      <w:pPr>
        <w:pStyle w:val="0"/>
        <w:spacing w:before="200"/>
        <w:ind w:firstLine="540"/>
        <w:jc w:val="both"/>
      </w:pPr>
      <w:r>
        <w:rPr>
          <w:sz w:val="20"/>
        </w:rPr>
        <w:t xml:space="preserve">д) внесения изменений в нормативный правовой акт Новосибирской области, содержащий обязательные требования (его отдельные положения), и об отсутствии необходимости продления срока его действия (срока действия его отдельных положений);</w:t>
      </w:r>
    </w:p>
    <w:p>
      <w:pPr>
        <w:pStyle w:val="0"/>
        <w:spacing w:before="200"/>
        <w:ind w:firstLine="540"/>
        <w:jc w:val="both"/>
      </w:pPr>
      <w:r>
        <w:rPr>
          <w:sz w:val="20"/>
        </w:rPr>
        <w:t xml:space="preserve">е) отмены (признания утратившим силу) нормативного правового акта Новосибирской области, содержащего обязательные требования (его отдельных положений).</w:t>
      </w:r>
    </w:p>
    <w:p>
      <w:pPr>
        <w:pStyle w:val="0"/>
        <w:spacing w:before="200"/>
        <w:ind w:firstLine="540"/>
        <w:jc w:val="both"/>
      </w:pPr>
      <w:r>
        <w:rPr>
          <w:sz w:val="20"/>
        </w:rPr>
        <w:t xml:space="preserve">18. Этап проведения оценки применения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предоставления лицензий и иных разрешений, аккредитации, оценки соответствия продукции, иных форм оценки и экспертизы, включает следующие процедуры:</w:t>
      </w:r>
    </w:p>
    <w:p>
      <w:pPr>
        <w:pStyle w:val="0"/>
        <w:spacing w:before="200"/>
        <w:ind w:firstLine="540"/>
        <w:jc w:val="both"/>
      </w:pPr>
      <w:r>
        <w:rPr>
          <w:sz w:val="20"/>
        </w:rPr>
        <w:t xml:space="preserve">1) составление исполнительным органом власти отчета об оценке фактического воздействия и проведение по нему публичных консультаций;</w:t>
      </w:r>
    </w:p>
    <w:p>
      <w:pPr>
        <w:pStyle w:val="0"/>
        <w:spacing w:before="200"/>
        <w:ind w:firstLine="540"/>
        <w:jc w:val="both"/>
      </w:pPr>
      <w:r>
        <w:rPr>
          <w:sz w:val="20"/>
        </w:rPr>
        <w:t xml:space="preserve">2) подготовка уполномоченным органом заключения об оценке фактического воздействия.</w:t>
      </w:r>
    </w:p>
    <w:p>
      <w:pPr>
        <w:pStyle w:val="0"/>
        <w:ind w:firstLine="540"/>
        <w:jc w:val="both"/>
      </w:pPr>
      <w:r>
        <w:rPr>
          <w:sz w:val="20"/>
        </w:rPr>
      </w:r>
    </w:p>
    <w:bookmarkStart w:id="97" w:name="P97"/>
    <w:bookmarkEnd w:id="97"/>
    <w:p>
      <w:pPr>
        <w:pStyle w:val="2"/>
        <w:jc w:val="center"/>
        <w:outlineLvl w:val="1"/>
      </w:pPr>
      <w:r>
        <w:rPr>
          <w:sz w:val="20"/>
        </w:rPr>
        <w:t xml:space="preserve">IV. Формирование и утверждение Плана оценки применения</w:t>
      </w:r>
    </w:p>
    <w:p>
      <w:pPr>
        <w:pStyle w:val="0"/>
        <w:ind w:firstLine="540"/>
        <w:jc w:val="both"/>
      </w:pPr>
      <w:r>
        <w:rPr>
          <w:sz w:val="20"/>
        </w:rPr>
      </w:r>
    </w:p>
    <w:p>
      <w:pPr>
        <w:pStyle w:val="0"/>
        <w:ind w:firstLine="540"/>
        <w:jc w:val="both"/>
      </w:pPr>
      <w:r>
        <w:rPr>
          <w:sz w:val="20"/>
        </w:rPr>
        <w:t xml:space="preserve">19. Формирование и утверждение Плана оценки применения осуществляется уполномоченным органом ежегодно до 15 декабря текущего года.</w:t>
      </w:r>
    </w:p>
    <w:bookmarkStart w:id="100" w:name="P100"/>
    <w:bookmarkEnd w:id="100"/>
    <w:p>
      <w:pPr>
        <w:pStyle w:val="0"/>
        <w:spacing w:before="200"/>
        <w:ind w:firstLine="540"/>
        <w:jc w:val="both"/>
      </w:pPr>
      <w:r>
        <w:rPr>
          <w:sz w:val="20"/>
        </w:rPr>
        <w:t xml:space="preserve">20. Уполномоченный орган формирует проект Плана оценки применения на основании Реестров обязательных требований и не позднее 15 ноября текущего года размещает его на официальном сайте по адресу: </w:t>
      </w:r>
      <w:r>
        <w:rPr>
          <w:sz w:val="20"/>
        </w:rPr>
        <w:t xml:space="preserve">http://econom.nso.ru/</w:t>
      </w:r>
      <w:r>
        <w:rPr>
          <w:sz w:val="20"/>
        </w:rPr>
        <w:t xml:space="preserve"> (далее - официальный сайт уполномоченного органа) для публичного обсуждения на срок не менее десяти рабочих дней с даты размещения.</w:t>
      </w:r>
    </w:p>
    <w:p>
      <w:pPr>
        <w:pStyle w:val="0"/>
        <w:spacing w:before="200"/>
        <w:ind w:firstLine="540"/>
        <w:jc w:val="both"/>
      </w:pPr>
      <w:r>
        <w:rPr>
          <w:sz w:val="20"/>
        </w:rPr>
        <w:t xml:space="preserve">Нормативные правовые акты Новосибирской области, принятые после вступления в силу Порядка и имеющие срок действия, включаются в проект Плана оценки применения на очередной год не позднее чем за два года до окончания срока их действия.</w:t>
      </w:r>
    </w:p>
    <w:p>
      <w:pPr>
        <w:pStyle w:val="0"/>
        <w:spacing w:before="200"/>
        <w:ind w:firstLine="540"/>
        <w:jc w:val="both"/>
      </w:pPr>
      <w:r>
        <w:rPr>
          <w:sz w:val="20"/>
        </w:rPr>
        <w:t xml:space="preserve">План оценки применения подлежит изменению (дополнению) по следующим основаниям:</w:t>
      </w:r>
    </w:p>
    <w:p>
      <w:pPr>
        <w:pStyle w:val="0"/>
        <w:spacing w:before="200"/>
        <w:ind w:firstLine="540"/>
        <w:jc w:val="both"/>
      </w:pPr>
      <w:r>
        <w:rPr>
          <w:sz w:val="20"/>
        </w:rPr>
        <w:t xml:space="preserve">поручение Губернатора Новосибирской области или Правительства Новосибирской области;</w:t>
      </w:r>
    </w:p>
    <w:p>
      <w:pPr>
        <w:pStyle w:val="0"/>
        <w:spacing w:before="200"/>
        <w:ind w:firstLine="540"/>
        <w:jc w:val="both"/>
      </w:pPr>
      <w:r>
        <w:rPr>
          <w:sz w:val="20"/>
        </w:rPr>
        <w:t xml:space="preserve">обращение о необходимости проведения оценки применения, поступившее в уполномоченный орган от разработчика и (или) исполнительного органа власти, субъектов предпринимательской и иной экономической деятельности, обязанных соблюдать обязательные требования, органа или организации, целями деятельности которых являются защита и представление интересов субъектов предпринимательской и иной экономической деятельности, иного заинтересованного органа или лица (далее - обращение).</w:t>
      </w:r>
    </w:p>
    <w:p>
      <w:pPr>
        <w:pStyle w:val="0"/>
        <w:spacing w:before="200"/>
        <w:ind w:firstLine="540"/>
        <w:jc w:val="both"/>
      </w:pPr>
      <w:r>
        <w:rPr>
          <w:sz w:val="20"/>
        </w:rPr>
        <w:t xml:space="preserve">Уполномоченный орган в срок не более 15 рабочих дней со дня поступления рассматривает поступившие обращения, дорабатывает и утверждает План оценки применения с учетом таких обращений либо мотивированно их отклоняет.</w:t>
      </w:r>
    </w:p>
    <w:p>
      <w:pPr>
        <w:pStyle w:val="0"/>
        <w:spacing w:before="200"/>
        <w:ind w:firstLine="540"/>
        <w:jc w:val="both"/>
      </w:pPr>
      <w:r>
        <w:rPr>
          <w:sz w:val="20"/>
        </w:rPr>
        <w:t xml:space="preserve">Основания для отклонения поступивших обращений:</w:t>
      </w:r>
    </w:p>
    <w:p>
      <w:pPr>
        <w:pStyle w:val="0"/>
        <w:spacing w:before="200"/>
        <w:ind w:firstLine="540"/>
        <w:jc w:val="both"/>
      </w:pPr>
      <w:r>
        <w:rPr>
          <w:sz w:val="20"/>
        </w:rPr>
        <w:t xml:space="preserve">1) нормативные правовые акты Новосибирской области, в отношении которых поступило обращение, не содержат обязательных требований;</w:t>
      </w:r>
    </w:p>
    <w:p>
      <w:pPr>
        <w:pStyle w:val="0"/>
        <w:spacing w:before="200"/>
        <w:ind w:firstLine="540"/>
        <w:jc w:val="both"/>
      </w:pPr>
      <w:r>
        <w:rPr>
          <w:sz w:val="20"/>
        </w:rPr>
        <w:t xml:space="preserve">2) нормативные правовые акты Новосибирской области, в отношении которых поступило обращение, находятся в процессе оценки применения;</w:t>
      </w:r>
    </w:p>
    <w:p>
      <w:pPr>
        <w:pStyle w:val="0"/>
        <w:spacing w:before="200"/>
        <w:ind w:firstLine="540"/>
        <w:jc w:val="both"/>
      </w:pPr>
      <w:r>
        <w:rPr>
          <w:sz w:val="20"/>
        </w:rPr>
        <w:t xml:space="preserve">3) содержание обращения не позволяет установить нормативный правовой акт Новосибирской области, в отношении которого поступило обращение.</w:t>
      </w:r>
    </w:p>
    <w:bookmarkStart w:id="110" w:name="P110"/>
    <w:bookmarkEnd w:id="110"/>
    <w:p>
      <w:pPr>
        <w:pStyle w:val="0"/>
        <w:spacing w:before="200"/>
        <w:ind w:firstLine="540"/>
        <w:jc w:val="both"/>
      </w:pPr>
      <w:r>
        <w:rPr>
          <w:sz w:val="20"/>
        </w:rPr>
        <w:t xml:space="preserve">21. План оценки применения, утвержденный руководителем уполномоченного органа, подлежит опубликованию на официальном сайте уполномоченного органа не позднее следующего рабочего дня после дня его утверждения с обязательным информированием об этом исполнительного органа власти, чью сферу регулирования затрагивает нормативный правовой акт Новосибирской области, подлежащий оценке применения, адресатов обращений с указанием информации об учете или причинах отклонения поступившего обращения.</w:t>
      </w:r>
    </w:p>
    <w:p>
      <w:pPr>
        <w:pStyle w:val="0"/>
        <w:ind w:firstLine="540"/>
        <w:jc w:val="both"/>
      </w:pPr>
      <w:r>
        <w:rPr>
          <w:sz w:val="20"/>
        </w:rPr>
      </w:r>
    </w:p>
    <w:bookmarkStart w:id="112" w:name="P112"/>
    <w:bookmarkEnd w:id="112"/>
    <w:p>
      <w:pPr>
        <w:pStyle w:val="2"/>
        <w:jc w:val="center"/>
        <w:outlineLvl w:val="1"/>
      </w:pPr>
      <w:r>
        <w:rPr>
          <w:sz w:val="20"/>
        </w:rPr>
        <w:t xml:space="preserve">V. Проведение оценки применения обязательных требований,</w:t>
      </w:r>
    </w:p>
    <w:p>
      <w:pPr>
        <w:pStyle w:val="2"/>
        <w:jc w:val="center"/>
      </w:pPr>
      <w:r>
        <w:rPr>
          <w:sz w:val="20"/>
        </w:rPr>
        <w:t xml:space="preserve">связанных с осуществлением предпринимательской и иной</w:t>
      </w:r>
    </w:p>
    <w:p>
      <w:pPr>
        <w:pStyle w:val="2"/>
        <w:jc w:val="center"/>
      </w:pPr>
      <w:r>
        <w:rPr>
          <w:sz w:val="20"/>
        </w:rPr>
        <w:t xml:space="preserve">экономической деятельности, оценка соблюдения</w:t>
      </w:r>
    </w:p>
    <w:p>
      <w:pPr>
        <w:pStyle w:val="2"/>
        <w:jc w:val="center"/>
      </w:pPr>
      <w:r>
        <w:rPr>
          <w:sz w:val="20"/>
        </w:rPr>
        <w:t xml:space="preserve">которых осуществляется в рамках регионального</w:t>
      </w:r>
    </w:p>
    <w:p>
      <w:pPr>
        <w:pStyle w:val="2"/>
        <w:jc w:val="center"/>
      </w:pPr>
      <w:r>
        <w:rPr>
          <w:sz w:val="20"/>
        </w:rPr>
        <w:t xml:space="preserve">государственного контроля (надзора), привлечения</w:t>
      </w:r>
    </w:p>
    <w:p>
      <w:pPr>
        <w:pStyle w:val="2"/>
        <w:jc w:val="center"/>
      </w:pPr>
      <w:r>
        <w:rPr>
          <w:sz w:val="20"/>
        </w:rPr>
        <w:t xml:space="preserve">к административной ответственности</w:t>
      </w:r>
    </w:p>
    <w:p>
      <w:pPr>
        <w:pStyle w:val="0"/>
        <w:ind w:firstLine="540"/>
        <w:jc w:val="both"/>
      </w:pPr>
      <w:r>
        <w:rPr>
          <w:sz w:val="20"/>
        </w:rPr>
      </w:r>
    </w:p>
    <w:p>
      <w:pPr>
        <w:pStyle w:val="0"/>
        <w:ind w:firstLine="540"/>
        <w:jc w:val="both"/>
      </w:pPr>
      <w:r>
        <w:rPr>
          <w:sz w:val="20"/>
        </w:rPr>
        <w:t xml:space="preserve">22. Подготовка Доклада и проведение публичного обсуждения:</w:t>
      </w:r>
    </w:p>
    <w:p>
      <w:pPr>
        <w:pStyle w:val="0"/>
        <w:spacing w:before="200"/>
        <w:ind w:firstLine="540"/>
        <w:jc w:val="both"/>
      </w:pPr>
      <w:r>
        <w:rPr>
          <w:sz w:val="20"/>
        </w:rPr>
        <w:t xml:space="preserve">1) исполнительный орган власти, определенный в Плане оценки применения, проводит оценку обязательных требований, содержащихся в нормативном правовом акте Новосибирской области, на соответствие принципам, установленным Федеральным </w:t>
      </w:r>
      <w:hyperlink r:id="rId33" w:tooltip="Федеральный закон от 31.07.2020 N 247-ФЗ (ред. от 24.09.2022) &quot;Об обязательных требованиях в Российской Федерации&quot; {КонсультантПлюс}" w:history="0">
        <w:r>
          <w:rPr>
            <w:color w:val="0000ff"/>
            <w:sz w:val="20"/>
          </w:rPr>
          <w:t xml:space="preserve">законом</w:t>
        </w:r>
      </w:hyperlink>
      <w:r>
        <w:rPr>
          <w:sz w:val="20"/>
        </w:rPr>
        <w:t xml:space="preserve"> N 247-ФЗ, и на предмет достижения целей установления обязательных требований и готовит Доклад в сроки, установленные Планом оценки применения, но не более трех месяцев с даты утверждения Плана оценки применения. Доклад составляется по форме, утверждаемой приказом уполномоченного органа;</w:t>
      </w:r>
    </w:p>
    <w:p>
      <w:pPr>
        <w:pStyle w:val="0"/>
        <w:spacing w:before="200"/>
        <w:ind w:firstLine="540"/>
        <w:jc w:val="both"/>
      </w:pPr>
      <w:r>
        <w:rPr>
          <w:sz w:val="20"/>
        </w:rPr>
        <w:t xml:space="preserve">2) Доклад содержит следующие сведения:</w:t>
      </w:r>
    </w:p>
    <w:p>
      <w:pPr>
        <w:pStyle w:val="0"/>
        <w:spacing w:before="200"/>
        <w:ind w:firstLine="540"/>
        <w:jc w:val="both"/>
      </w:pPr>
      <w:r>
        <w:rPr>
          <w:sz w:val="20"/>
        </w:rPr>
        <w:t xml:space="preserve">а) информацию об исполнительном органе власти, подготовившем Доклад, в том числе контактные данные, а в случае, если исполнительный орган власти не является разработчиком, - также наименование разработчика;</w:t>
      </w:r>
    </w:p>
    <w:p>
      <w:pPr>
        <w:pStyle w:val="0"/>
        <w:spacing w:before="200"/>
        <w:ind w:firstLine="540"/>
        <w:jc w:val="both"/>
      </w:pPr>
      <w:r>
        <w:rPr>
          <w:sz w:val="20"/>
        </w:rPr>
        <w:t xml:space="preserve">б) реквизиты нормативного правового акта Новосибирской области, содержащего обязательные требования;</w:t>
      </w:r>
    </w:p>
    <w:p>
      <w:pPr>
        <w:pStyle w:val="0"/>
        <w:spacing w:before="200"/>
        <w:ind w:firstLine="540"/>
        <w:jc w:val="both"/>
      </w:pPr>
      <w:r>
        <w:rPr>
          <w:sz w:val="20"/>
        </w:rPr>
        <w:t xml:space="preserve">в) дату вступления в силу нормативного правового акта Новосибирской области, содержащего обязательные требования, и (или) его отдельных положений, содержащих обязательные требования;</w:t>
      </w:r>
    </w:p>
    <w:p>
      <w:pPr>
        <w:pStyle w:val="0"/>
        <w:spacing w:before="200"/>
        <w:ind w:firstLine="540"/>
        <w:jc w:val="both"/>
      </w:pPr>
      <w:r>
        <w:rPr>
          <w:sz w:val="20"/>
        </w:rPr>
        <w:t xml:space="preserve">г) дату окончания срока действия нормативного правового акта Новосибирской области, содержащего обязательные требования, и (или) его отдельных положений, содержащих обязательные требования;</w:t>
      </w:r>
    </w:p>
    <w:p>
      <w:pPr>
        <w:pStyle w:val="0"/>
        <w:spacing w:before="200"/>
        <w:ind w:firstLine="540"/>
        <w:jc w:val="both"/>
      </w:pPr>
      <w:r>
        <w:rPr>
          <w:sz w:val="20"/>
        </w:rPr>
        <w:t xml:space="preserve">д) сведения о проведении оценки регулирующего воздействия проекта нормативного правового акта Новосибирской области, которым предлагалось установить обязательные требования, или о причинах ее непроведения;</w:t>
      </w:r>
    </w:p>
    <w:p>
      <w:pPr>
        <w:pStyle w:val="0"/>
        <w:spacing w:before="200"/>
        <w:ind w:firstLine="540"/>
        <w:jc w:val="both"/>
      </w:pPr>
      <w:r>
        <w:rPr>
          <w:sz w:val="20"/>
        </w:rPr>
        <w:t xml:space="preserve">е) информацию о том, для защиты каких охраняемых законом ценностей установлены обязательные требования;</w:t>
      </w:r>
    </w:p>
    <w:p>
      <w:pPr>
        <w:pStyle w:val="0"/>
        <w:spacing w:before="200"/>
        <w:ind w:firstLine="540"/>
        <w:jc w:val="both"/>
      </w:pPr>
      <w:r>
        <w:rPr>
          <w:sz w:val="20"/>
        </w:rPr>
        <w:t xml:space="preserve">ж) формы оценки соблюдения обязательных требований (государственный контроль (надзор), привлечение к административной ответственности);</w:t>
      </w:r>
    </w:p>
    <w:p>
      <w:pPr>
        <w:pStyle w:val="0"/>
        <w:spacing w:before="200"/>
        <w:ind w:firstLine="540"/>
        <w:jc w:val="both"/>
      </w:pPr>
      <w:r>
        <w:rPr>
          <w:sz w:val="20"/>
        </w:rPr>
        <w:t xml:space="preserve">з) описание содержания установленных обязательных требований:</w:t>
      </w:r>
    </w:p>
    <w:p>
      <w:pPr>
        <w:pStyle w:val="0"/>
        <w:spacing w:before="200"/>
        <w:ind w:firstLine="540"/>
        <w:jc w:val="both"/>
      </w:pPr>
      <w:r>
        <w:rPr>
          <w:sz w:val="20"/>
        </w:rPr>
        <w:t xml:space="preserve">условия, ограничения, запреты, обязанности, предусмотренные нормативным правовым актом Новосибирской области;</w:t>
      </w:r>
    </w:p>
    <w:p>
      <w:pPr>
        <w:pStyle w:val="0"/>
        <w:spacing w:before="200"/>
        <w:ind w:firstLine="540"/>
        <w:jc w:val="both"/>
      </w:pPr>
      <w:r>
        <w:rPr>
          <w:sz w:val="20"/>
        </w:rPr>
        <w:t xml:space="preserve">категории субъектов предпринимательской деятельности и иной экономической деятельности, обязанных соблюдать обязательные требования, оценка их количества (при возможности);</w:t>
      </w:r>
    </w:p>
    <w:p>
      <w:pPr>
        <w:pStyle w:val="0"/>
        <w:spacing w:before="200"/>
        <w:ind w:firstLine="540"/>
        <w:jc w:val="both"/>
      </w:pPr>
      <w:r>
        <w:rPr>
          <w:sz w:val="20"/>
        </w:rPr>
        <w:t xml:space="preserve">перечень действий, которые должен предпринять субъект предпринимательской и иной экономической деятельности для исполнения установленного обязательного требования, и их периодичность, затраты на выполнение каждого действия;</w:t>
      </w:r>
    </w:p>
    <w:p>
      <w:pPr>
        <w:pStyle w:val="0"/>
        <w:spacing w:before="200"/>
        <w:ind w:firstLine="540"/>
        <w:jc w:val="both"/>
      </w:pPr>
      <w:r>
        <w:rPr>
          <w:sz w:val="20"/>
        </w:rPr>
        <w:t xml:space="preserve">и) влияние оцениваемых обязательных требований на достижение целей регулирования;</w:t>
      </w:r>
    </w:p>
    <w:p>
      <w:pPr>
        <w:pStyle w:val="0"/>
        <w:spacing w:before="200"/>
        <w:ind w:firstLine="540"/>
        <w:jc w:val="both"/>
      </w:pPr>
      <w:r>
        <w:rPr>
          <w:sz w:val="20"/>
        </w:rPr>
        <w:t xml:space="preserve">к) оценку издержек на соблюдение обязательных требований и проблемы их соблюдения;</w:t>
      </w:r>
    </w:p>
    <w:p>
      <w:pPr>
        <w:pStyle w:val="0"/>
        <w:spacing w:before="200"/>
        <w:ind w:firstLine="540"/>
        <w:jc w:val="both"/>
      </w:pPr>
      <w:r>
        <w:rPr>
          <w:sz w:val="20"/>
        </w:rPr>
        <w:t xml:space="preserve">л) доступность информации об оцениваемых обязательных требованиях и способах их соблюдения;</w:t>
      </w:r>
    </w:p>
    <w:p>
      <w:pPr>
        <w:pStyle w:val="0"/>
        <w:spacing w:before="200"/>
        <w:ind w:firstLine="540"/>
        <w:jc w:val="both"/>
      </w:pPr>
      <w:r>
        <w:rPr>
          <w:sz w:val="20"/>
        </w:rPr>
        <w:t xml:space="preserve">м) оценку соблюдения принципов, установленных Федеральным </w:t>
      </w:r>
      <w:hyperlink r:id="rId34" w:tooltip="Федеральный закон от 31.07.2020 N 247-ФЗ (ред. от 24.09.2022) &quot;Об обязательных требованиях в Российской Федерации&quot; {КонсультантПлюс}" w:history="0">
        <w:r>
          <w:rPr>
            <w:color w:val="0000ff"/>
            <w:sz w:val="20"/>
          </w:rPr>
          <w:t xml:space="preserve">законом</w:t>
        </w:r>
      </w:hyperlink>
      <w:r>
        <w:rPr>
          <w:sz w:val="20"/>
        </w:rPr>
        <w:t xml:space="preserve"> N 247-ФЗ;</w:t>
      </w:r>
    </w:p>
    <w:p>
      <w:pPr>
        <w:pStyle w:val="0"/>
        <w:spacing w:before="200"/>
        <w:ind w:firstLine="540"/>
        <w:jc w:val="both"/>
      </w:pPr>
      <w:r>
        <w:rPr>
          <w:sz w:val="20"/>
        </w:rPr>
        <w:t xml:space="preserve">н) информацию об уровне соблюдения обязательных требований, в том числе данные о привлечении к ответственности за нарушение обязательных требований и о причинах их неисполнения, о количестве вступивших в законную силу судебных актов по спорам, связанным с применением обязательных требований, по делам об оспаривании нормативных правовых актов Новосибирской области, содержащих обязательные требования;</w:t>
      </w:r>
    </w:p>
    <w:p>
      <w:pPr>
        <w:pStyle w:val="0"/>
        <w:spacing w:before="200"/>
        <w:ind w:firstLine="540"/>
        <w:jc w:val="both"/>
      </w:pPr>
      <w:r>
        <w:rPr>
          <w:sz w:val="20"/>
        </w:rPr>
        <w:t xml:space="preserve">о) ключевые выводы Доклада, предложения;</w:t>
      </w:r>
    </w:p>
    <w:bookmarkStart w:id="139" w:name="P139"/>
    <w:bookmarkEnd w:id="139"/>
    <w:p>
      <w:pPr>
        <w:pStyle w:val="0"/>
        <w:spacing w:before="200"/>
        <w:ind w:firstLine="540"/>
        <w:jc w:val="both"/>
      </w:pPr>
      <w:r>
        <w:rPr>
          <w:sz w:val="20"/>
        </w:rPr>
        <w:t xml:space="preserve">3) нормативный правовой акт Новосибирской области, содержащий обязательные требования, и Доклад размещаются в целях публичного обсуждения на официальном сайте исполнительного органа власти в срок, установленный Планом оценки применения, на срок не менее 20 рабочих дней.</w:t>
      </w:r>
    </w:p>
    <w:p>
      <w:pPr>
        <w:pStyle w:val="0"/>
        <w:spacing w:before="200"/>
        <w:ind w:firstLine="540"/>
        <w:jc w:val="both"/>
      </w:pPr>
      <w:r>
        <w:rPr>
          <w:sz w:val="20"/>
        </w:rPr>
        <w:t xml:space="preserve">О проведении публичного обсуждения исполнительный орган власти извещает субъектов предпринимательской и иной экономической деятельности, обязанных соблюдать обязательные требования, органы и организации, целями деятельности которых являются защита и представление интересов субъектов предпринимательской и иной экономической деятельности, иных лиц;</w:t>
      </w:r>
    </w:p>
    <w:bookmarkStart w:id="141" w:name="P141"/>
    <w:bookmarkEnd w:id="141"/>
    <w:p>
      <w:pPr>
        <w:pStyle w:val="0"/>
        <w:spacing w:before="200"/>
        <w:ind w:firstLine="540"/>
        <w:jc w:val="both"/>
      </w:pPr>
      <w:r>
        <w:rPr>
          <w:sz w:val="20"/>
        </w:rPr>
        <w:t xml:space="preserve">4) по итогам проведения публичного обсуждения исполнительный орган власти рассматривает поступившие в установленный в </w:t>
      </w:r>
      <w:hyperlink w:tooltip="3) нормативный правовой акт Новосибирской области, содержащий обязательные требования, и Доклад размещаются в целях публичного обсуждения на официальном сайте исполнительного органа власти в срок, установленный Планом оценки применения, на срок не менее 20 рабочих дней." w:anchor="P139" w:history="0">
        <w:r>
          <w:rPr>
            <w:color w:val="0000ff"/>
            <w:sz w:val="20"/>
          </w:rPr>
          <w:t xml:space="preserve">подпункте 3</w:t>
        </w:r>
      </w:hyperlink>
      <w:r>
        <w:rPr>
          <w:sz w:val="20"/>
        </w:rPr>
        <w:t xml:space="preserve"> настоящего пункта срок замечания и предложения, составляет сводку замечаний и предложений и в течение пяти рабочих дней со дня окончания публичного обсуждения размещает ее на официальном сайте исполнительного органа власти. Сводка замечаний и предложений составляется по форме, утверждаемой приказом уполномоченного органа, и содержит сведения об учете или о причинах отклонения каждого замечания, предложения;</w:t>
      </w:r>
    </w:p>
    <w:bookmarkStart w:id="142" w:name="P142"/>
    <w:bookmarkEnd w:id="142"/>
    <w:p>
      <w:pPr>
        <w:pStyle w:val="0"/>
        <w:spacing w:before="200"/>
        <w:ind w:firstLine="540"/>
        <w:jc w:val="both"/>
      </w:pPr>
      <w:r>
        <w:rPr>
          <w:sz w:val="20"/>
        </w:rPr>
        <w:t xml:space="preserve">5) в течение десяти рабочих дней после окончания публичного обсуждения исполнительный орган власти обязан доработать Доклад, за исключением случаев, когда замечания и предложения по Докладу не поступили или все они были мотивированно отклонены;</w:t>
      </w:r>
    </w:p>
    <w:bookmarkStart w:id="143" w:name="P143"/>
    <w:bookmarkEnd w:id="143"/>
    <w:p>
      <w:pPr>
        <w:pStyle w:val="0"/>
        <w:spacing w:before="200"/>
        <w:ind w:firstLine="540"/>
        <w:jc w:val="both"/>
      </w:pPr>
      <w:r>
        <w:rPr>
          <w:sz w:val="20"/>
        </w:rPr>
        <w:t xml:space="preserve">6) Доклад, утвержденный руководителем исполнительного органа власти, подлежит опубликованию на официальном сайте исполнительного органа власти не позднее трех рабочих дней со дня окончания срока, установленного </w:t>
      </w:r>
      <w:hyperlink w:tooltip="5) в течение десяти рабочих дней после окончания публичного обсуждения исполнительный орган власти обязан доработать Доклад, за исключением случаев, когда замечания и предложения по Докладу не поступили или все они были мотивированно отклонены;" w:anchor="P142" w:history="0">
        <w:r>
          <w:rPr>
            <w:color w:val="0000ff"/>
            <w:sz w:val="20"/>
          </w:rPr>
          <w:t xml:space="preserve">подпунктом 5</w:t>
        </w:r>
      </w:hyperlink>
      <w:r>
        <w:rPr>
          <w:sz w:val="20"/>
        </w:rPr>
        <w:t xml:space="preserve"> настоящего пункта, с обязательным информированием об этом органов и лиц, принявших участие в публичном обсуждении нормативного правового акта Новосибирской области, содержащего обязательные требования, и Доклада;</w:t>
      </w:r>
    </w:p>
    <w:bookmarkStart w:id="144" w:name="P144"/>
    <w:bookmarkEnd w:id="144"/>
    <w:p>
      <w:pPr>
        <w:pStyle w:val="0"/>
        <w:spacing w:before="200"/>
        <w:ind w:firstLine="540"/>
        <w:jc w:val="both"/>
      </w:pPr>
      <w:r>
        <w:rPr>
          <w:sz w:val="20"/>
        </w:rPr>
        <w:t xml:space="preserve">7) утвержденный Доклад направляется исполнительным органом власти в уполномоченный орган с приложением сводки замечаний и предложений и писем участников публичного обсуждения для оценки фактического воздействия нормативного правового акта Новосибирской области, содержащего обязательные требования, не позднее дня, следующего за днем окончания срока, установленного </w:t>
      </w:r>
      <w:hyperlink w:tooltip="6) Доклад, утвержденный руководителем исполнительного органа власти, подлежит опубликованию на официальном сайте исполнительного органа власти не позднее трех рабочих дней со дня окончания срока, установленного подпунктом 5 настоящего пункта, с обязательным информированием об этом органов и лиц, принявших участие в публичном обсуждении нормативного правового акта Новосибирской области, содержащего обязательные требования, и Доклада;" w:anchor="P143" w:history="0">
        <w:r>
          <w:rPr>
            <w:color w:val="0000ff"/>
            <w:sz w:val="20"/>
          </w:rPr>
          <w:t xml:space="preserve">подпунктом 6</w:t>
        </w:r>
      </w:hyperlink>
      <w:r>
        <w:rPr>
          <w:sz w:val="20"/>
        </w:rPr>
        <w:t xml:space="preserve"> настоящего пункта.</w:t>
      </w:r>
    </w:p>
    <w:p>
      <w:pPr>
        <w:pStyle w:val="0"/>
        <w:spacing w:before="200"/>
        <w:ind w:firstLine="540"/>
        <w:jc w:val="both"/>
      </w:pPr>
      <w:r>
        <w:rPr>
          <w:sz w:val="20"/>
        </w:rPr>
        <w:t xml:space="preserve">23. Оценка фактического воздействия:</w:t>
      </w:r>
    </w:p>
    <w:p>
      <w:pPr>
        <w:pStyle w:val="0"/>
        <w:spacing w:before="200"/>
        <w:ind w:firstLine="540"/>
        <w:jc w:val="both"/>
      </w:pPr>
      <w:r>
        <w:rPr>
          <w:sz w:val="20"/>
        </w:rPr>
        <w:t xml:space="preserve">1) после получения документов, направленных исполнительным органом власти в порядке, предусмотренном </w:t>
      </w:r>
      <w:hyperlink w:tooltip="7) утвержденный Доклад направляется исполнительным органом власти в уполномоченный орган с приложением сводки замечаний и предложений и писем участников публичного обсуждения для оценки фактического воздействия нормативного правового акта Новосибирской области, содержащего обязательные требования, не позднее дня, следующего за днем окончания срока, установленного подпунктом 6 настоящего пункта." w:anchor="P144" w:history="0">
        <w:r>
          <w:rPr>
            <w:color w:val="0000ff"/>
            <w:sz w:val="20"/>
          </w:rPr>
          <w:t xml:space="preserve">подпунктом 7 пункта 22</w:t>
        </w:r>
      </w:hyperlink>
      <w:r>
        <w:rPr>
          <w:sz w:val="20"/>
        </w:rPr>
        <w:t xml:space="preserve"> Порядка, уполномоченным органом подготавливается заключение об оценке фактического воздействия (далее - заключение об оценке) по форме, утверждаемой приказом уполномоченного органа. Срок подготовки проекта заключения об оценке составляет не более 20 рабочих дней. Течение указанного срока начинается на следующий рабочий день после поступления в уполномоченный орган всех документов, предусмотренных подпунктом 7 пункта 22 Порядка. По решению министра экономического развития Новосибирской области по объемным и технически сложным нормативным правовым актам Новосибирской области, содержащим обязательные требования, и документам, направленным исполнительным органом власти в порядке, предусмотренном </w:t>
      </w:r>
      <w:hyperlink w:tooltip="7) утвержденный Доклад направляется исполнительным органом власти в уполномоченный орган с приложением сводки замечаний и предложений и писем участников публичного обсуждения для оценки фактического воздействия нормативного правового акта Новосибирской области, содержащего обязательные требования, не позднее дня, следующего за днем окончания срока, установленного подпунктом 6 настоящего пункта." w:anchor="P144" w:history="0">
        <w:r>
          <w:rPr>
            <w:color w:val="0000ff"/>
            <w:sz w:val="20"/>
          </w:rPr>
          <w:t xml:space="preserve">подпунктом 7 пункта 22</w:t>
        </w:r>
      </w:hyperlink>
      <w:r>
        <w:rPr>
          <w:sz w:val="20"/>
        </w:rPr>
        <w:t xml:space="preserve"> Порядка, срок подготовки проекта заключения об оценке может быть продлен, но не более чем на десять рабочих дней;</w:t>
      </w:r>
    </w:p>
    <w:p>
      <w:pPr>
        <w:pStyle w:val="0"/>
        <w:spacing w:before="200"/>
        <w:ind w:firstLine="540"/>
        <w:jc w:val="both"/>
      </w:pPr>
      <w:r>
        <w:rPr>
          <w:sz w:val="20"/>
        </w:rPr>
        <w:t xml:space="preserve">2) в случае если в уполномоченный орган представлены не все документы, указанные в </w:t>
      </w:r>
      <w:hyperlink w:tooltip="7) утвержденный Доклад направляется исполнительным органом власти в уполномоченный орган с приложением сводки замечаний и предложений и писем участников публичного обсуждения для оценки фактического воздействия нормативного правового акта Новосибирской области, содержащего обязательные требования, не позднее дня, следующего за днем окончания срока, установленного подпунктом 6 настоящего пункта." w:anchor="P144" w:history="0">
        <w:r>
          <w:rPr>
            <w:color w:val="0000ff"/>
            <w:sz w:val="20"/>
          </w:rPr>
          <w:t xml:space="preserve">подпункте 7 пункта 22</w:t>
        </w:r>
      </w:hyperlink>
      <w:r>
        <w:rPr>
          <w:sz w:val="20"/>
        </w:rPr>
        <w:t xml:space="preserve"> Порядка, он письменно уведомляет об этом исполнительный орган власти в течение трех рабочих дней со дня их получения. Исполнительный орган власти в течение пяти рабочих дней с момента получения уведомления обязан направить в уполномоченный орган недостающие документы. В указанном случае срок на подготовку проекта заключения об оценке начинает исчисляться с момента представления уполномоченному органу недостающих документов исполнительным органом власти. В случае если недостающие документы не представлены в установленный в настоящем пункте срок, уполномоченный орган возвращает пакет документов исполнительному органу власти на следующий рабочий день после истечения срока на представление исполнительным органом власти недостающих документов для их доработки и повторного направления в уполномоченный орган;</w:t>
      </w:r>
    </w:p>
    <w:p>
      <w:pPr>
        <w:pStyle w:val="0"/>
        <w:spacing w:before="200"/>
        <w:ind w:firstLine="540"/>
        <w:jc w:val="both"/>
      </w:pPr>
      <w:r>
        <w:rPr>
          <w:sz w:val="20"/>
        </w:rPr>
        <w:t xml:space="preserve">3) в случае если представленные документы не соответствуют требованиям, предъявляемым к ним Порядком, или свидетельствуют о нарушении процедуры проведения оценки применения, предусмотренной Порядком, в том числе нарушении сроков проведения публичного обсуждения, уполномоченный орган в течение десяти рабочих дней со дня получения документов информирует об этом исполнительный орган власти и возвращает ему документы для их доработки или устранения нарушений процедуры. В случае если в Докладе не заполнены требуемые разделы и (или) не приведены верифицируемые источники, содержащие достоверные сведения, использовавшиеся при заполнении соответствующего раздела, Доклад возвращается уполномоченным органом исполнительному органу власти в течение десяти рабочих дней со дня получения для устранения нарушений. В указанном случае исполнительный орган власти обязан доработать Доклад в течение десяти рабочих дней со дня, следующего за днем получения Доклада, и направить в уполномоченный орган для подготовки проекта заключения об оценке повторно на следующий рабочий день после истечения срока на доработку Доклада;</w:t>
      </w:r>
    </w:p>
    <w:p>
      <w:pPr>
        <w:pStyle w:val="0"/>
        <w:spacing w:before="200"/>
        <w:ind w:firstLine="540"/>
        <w:jc w:val="both"/>
      </w:pPr>
      <w:r>
        <w:rPr>
          <w:sz w:val="20"/>
        </w:rPr>
        <w:t xml:space="preserve">4) при подготовке проекта заключения об оценке уполномоченный орган в целях уточнения информации, представленной исполнительным органом власти, участниками публичного обсуждения, может запрашивать дополнительную информацию (в том числе копии документов) у исполнительного органа власти, субъектов предпринимательской и иной экономической деятельности, обязанных соблюдать обязательные требования, иных лиц, органов, в том числе принимавших участие в публичном обсуждении нормативного правового акта Новосибирской области, содержащего обязательные требования, и проекта Доклада. Исполнительные органы власти представляют запрошенную информацию в течение семи рабочих дней со дня получения запроса;</w:t>
      </w:r>
    </w:p>
    <w:bookmarkStart w:id="150" w:name="P150"/>
    <w:bookmarkEnd w:id="150"/>
    <w:p>
      <w:pPr>
        <w:pStyle w:val="0"/>
        <w:spacing w:before="200"/>
        <w:ind w:firstLine="540"/>
        <w:jc w:val="both"/>
      </w:pPr>
      <w:r>
        <w:rPr>
          <w:sz w:val="20"/>
        </w:rPr>
        <w:t xml:space="preserve">5) уполномоченный орган не позднее одного рабочего дня, следующего за днем истечения срока на подготовку проекта заключения об оценке, направляет его в адрес исполнительного органа власти, а также указавшим контактные данные для обратной связи участникам публичного обсуждения, представившим замечания и предложения на нормативный правовой акт Новосибирской области, содержащий обязательные требования, и Доклад;</w:t>
      </w:r>
    </w:p>
    <w:bookmarkStart w:id="151" w:name="P151"/>
    <w:bookmarkEnd w:id="151"/>
    <w:p>
      <w:pPr>
        <w:pStyle w:val="0"/>
        <w:spacing w:before="200"/>
        <w:ind w:firstLine="540"/>
        <w:jc w:val="both"/>
      </w:pPr>
      <w:r>
        <w:rPr>
          <w:sz w:val="20"/>
        </w:rPr>
        <w:t xml:space="preserve">6) в течение десяти рабочих дней после получения проекта заключения об оценке исполнительный орган власти представляет в уполномоченный орган ответ на него. Ответ исполнительного органа власти может содержать как согласие с проектом заключения об оценке, так и возражения по нему. При наличии возражений по проекту заключения об оценке исполнительный орган власти должен представить аргументированное обоснование своей позиции;</w:t>
      </w:r>
    </w:p>
    <w:bookmarkStart w:id="152" w:name="P152"/>
    <w:bookmarkEnd w:id="152"/>
    <w:p>
      <w:pPr>
        <w:pStyle w:val="0"/>
        <w:spacing w:before="200"/>
        <w:ind w:firstLine="540"/>
        <w:jc w:val="both"/>
      </w:pPr>
      <w:r>
        <w:rPr>
          <w:sz w:val="20"/>
        </w:rPr>
        <w:t xml:space="preserve">7) поступивший в уполномоченный орган в установленный </w:t>
      </w:r>
      <w:hyperlink w:tooltip="6) в течение десяти рабочих дней после получения проекта заключения об оценке исполнительный орган власти представляет в уполномоченный орган ответ на него. Ответ исполнительного органа власти может содержать как согласие с проектом заключения об оценке, так и возражения по нему. При наличии возражений по проекту заключения об оценке исполнительный орган власти должен представить аргументированное обоснование своей позиции;" w:anchor="P151" w:history="0">
        <w:r>
          <w:rPr>
            <w:color w:val="0000ff"/>
            <w:sz w:val="20"/>
          </w:rPr>
          <w:t xml:space="preserve">подпунктом 6 пункта 23</w:t>
        </w:r>
      </w:hyperlink>
      <w:r>
        <w:rPr>
          <w:sz w:val="20"/>
        </w:rPr>
        <w:t xml:space="preserve"> Порядка срок ответ рассматривается при доработке проекта заключения об оценке в течение десяти рабочих дней со дня, следующего за днем истечения срока на его представление;</w:t>
      </w:r>
    </w:p>
    <w:p>
      <w:pPr>
        <w:pStyle w:val="0"/>
        <w:spacing w:before="200"/>
        <w:ind w:firstLine="540"/>
        <w:jc w:val="both"/>
      </w:pPr>
      <w:r>
        <w:rPr>
          <w:sz w:val="20"/>
        </w:rPr>
        <w:t xml:space="preserve">8) в заключении об оценке делаются выводы об обоснованности оцениваемых обязательных требований и фактических последствиях их установления. В заключении об оценке уполномоченным органом могут быть сформулированы предложения об отмене или изменении нормативного правового акта Новосибирской области или его отдельных положений, об установлении или о продлении срока действия нормативного правового акта Новосибирской области, иные предложения и замечания;</w:t>
      </w:r>
    </w:p>
    <w:bookmarkStart w:id="154" w:name="P154"/>
    <w:bookmarkEnd w:id="154"/>
    <w:p>
      <w:pPr>
        <w:pStyle w:val="0"/>
        <w:spacing w:before="200"/>
        <w:ind w:firstLine="540"/>
        <w:jc w:val="both"/>
      </w:pPr>
      <w:r>
        <w:rPr>
          <w:sz w:val="20"/>
        </w:rPr>
        <w:t xml:space="preserve">9) заключение об оценке подписывается руководителем уполномоченного органа и подлежит опубликованию на официальном сайте уполномоченного органа не позднее трех рабочих дней со дня подготовки доработанного проекта заключения об оценке в сроки, установленные </w:t>
      </w:r>
      <w:hyperlink w:tooltip="7) поступивший в уполномоченный орган в установленный подпунктом 6 пункта 23 Порядка срок ответ рассматривается при доработке проекта заключения об оценке в течение десяти рабочих дней со дня, следующего за днем истечения срока на его представление;" w:anchor="P152" w:history="0">
        <w:r>
          <w:rPr>
            <w:color w:val="0000ff"/>
            <w:sz w:val="20"/>
          </w:rPr>
          <w:t xml:space="preserve">подпунктом 7 пункта 23</w:t>
        </w:r>
      </w:hyperlink>
      <w:r>
        <w:rPr>
          <w:sz w:val="20"/>
        </w:rPr>
        <w:t xml:space="preserve"> Порядка, с обязательным информированием об этом органов и лиц, указанных в </w:t>
      </w:r>
      <w:hyperlink w:tooltip="5) уполномоченный орган не позднее одного рабочего дня, следующего за днем истечения срока на подготовку проекта заключения об оценке, направляет его в адрес исполнительного органа власти, а также указавшим контактные данные для обратной связи участникам публичного обсуждения, представившим замечания и предложения на нормативный правовой акт Новосибирской области, содержащий обязательные требования, и Доклад;" w:anchor="P150" w:history="0">
        <w:r>
          <w:rPr>
            <w:color w:val="0000ff"/>
            <w:sz w:val="20"/>
          </w:rPr>
          <w:t xml:space="preserve">подпункте 5 пункта 23</w:t>
        </w:r>
      </w:hyperlink>
      <w:r>
        <w:rPr>
          <w:sz w:val="20"/>
        </w:rPr>
        <w:t xml:space="preserve"> Порядка;</w:t>
      </w:r>
    </w:p>
    <w:bookmarkStart w:id="155" w:name="P155"/>
    <w:bookmarkEnd w:id="155"/>
    <w:p>
      <w:pPr>
        <w:pStyle w:val="0"/>
        <w:spacing w:before="200"/>
        <w:ind w:firstLine="540"/>
        <w:jc w:val="both"/>
      </w:pPr>
      <w:r>
        <w:rPr>
          <w:sz w:val="20"/>
        </w:rPr>
        <w:t xml:space="preserve">10) не позднее трех рабочих дней со дня, следующего за днем размещения заключения об оценке на официальном сайте уполномоченного органа, уполномоченный орган направляет председателю Рабочей группы для принятия решения следующие документы:</w:t>
      </w:r>
    </w:p>
    <w:p>
      <w:pPr>
        <w:pStyle w:val="0"/>
        <w:spacing w:before="200"/>
        <w:ind w:firstLine="540"/>
        <w:jc w:val="both"/>
      </w:pPr>
      <w:r>
        <w:rPr>
          <w:sz w:val="20"/>
        </w:rPr>
        <w:t xml:space="preserve">а) нормативный правовой акт Новосибирской области, содержащий обязательные требования;</w:t>
      </w:r>
    </w:p>
    <w:p>
      <w:pPr>
        <w:pStyle w:val="0"/>
        <w:spacing w:before="200"/>
        <w:ind w:firstLine="540"/>
        <w:jc w:val="both"/>
      </w:pPr>
      <w:r>
        <w:rPr>
          <w:sz w:val="20"/>
        </w:rPr>
        <w:t xml:space="preserve">б) Доклад с приложением сводки замечаний и предложений и писем участников публичного обсуждения, поступивших по результатам публичного обсуждения проекта Доклада;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0"/>
              </w:rPr>
              <w:t xml:space="preserve">КонсультантПлюс: примечание.</w:t>
            </w:r>
          </w:p>
          <w:p>
            <w:pPr>
              <w:pStyle w:val="0"/>
              <w:jc w:val="both"/>
            </w:pPr>
            <w:r>
              <w:rPr>
                <w:color w:val="392c69"/>
                <w:sz w:val="20"/>
              </w:rPr>
              <w:t xml:space="preserve">В официальном тексте документа, видимо, допущена опечатка: пп. 5 в п. 21 Порядка отсутствует.</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260"/>
        <w:ind w:firstLine="540"/>
        <w:jc w:val="both"/>
      </w:pPr>
      <w:r>
        <w:rPr>
          <w:sz w:val="20"/>
        </w:rPr>
        <w:t xml:space="preserve">в) заключение об оценке с приложением мотивированного ответа и отзывов органов и лиц, указанных в подпункте 5 </w:t>
      </w:r>
      <w:hyperlink w:tooltip="21. План оценки применения, утвержденный руководителем уполномоченного органа, подлежит опубликованию на официальном сайте уполномоченного органа не позднее следующего рабочего дня после дня его утверждения с обязательным информированием об этом исполнительного органа власти, чью сферу регулирования затрагивает нормативный правовой акт Новосибирской области, подлежащий оценке применения, адресатов обращений с указанием информации об учете или причинах отклонения поступившего обращения." w:anchor="P110" w:history="0">
        <w:r>
          <w:rPr>
            <w:color w:val="0000ff"/>
            <w:sz w:val="20"/>
          </w:rPr>
          <w:t xml:space="preserve">пункта 21</w:t>
        </w:r>
      </w:hyperlink>
      <w:r>
        <w:rPr>
          <w:sz w:val="20"/>
        </w:rPr>
        <w:t xml:space="preserve"> Порядка.</w:t>
      </w:r>
    </w:p>
    <w:p>
      <w:pPr>
        <w:pStyle w:val="0"/>
        <w:spacing w:before="200"/>
        <w:ind w:firstLine="540"/>
        <w:jc w:val="both"/>
      </w:pPr>
      <w:r>
        <w:rPr>
          <w:sz w:val="20"/>
        </w:rPr>
        <w:t xml:space="preserve">24. Принятие решения Рабочей группой:</w:t>
      </w:r>
    </w:p>
    <w:p>
      <w:pPr>
        <w:pStyle w:val="0"/>
        <w:spacing w:before="200"/>
        <w:ind w:firstLine="540"/>
        <w:jc w:val="both"/>
      </w:pPr>
      <w:r>
        <w:rPr>
          <w:sz w:val="20"/>
        </w:rPr>
        <w:t xml:space="preserve">1) Рабочая группа рассматривает документы, указанные в </w:t>
      </w:r>
      <w:hyperlink w:tooltip="10) не позднее трех рабочих дней со дня, следующего за днем размещения заключения об оценке на официальном сайте уполномоченного органа, уполномоченный орган направляет председателю Рабочей группы для принятия решения следующие документы:" w:anchor="P155" w:history="0">
        <w:r>
          <w:rPr>
            <w:color w:val="0000ff"/>
            <w:sz w:val="20"/>
          </w:rPr>
          <w:t xml:space="preserve">подпункте 10 пункта 23</w:t>
        </w:r>
      </w:hyperlink>
      <w:r>
        <w:rPr>
          <w:sz w:val="20"/>
        </w:rPr>
        <w:t xml:space="preserve"> Порядка, в порядке, предусмотренном Положением о комиссии по совершенствованию контрольно-надзорной деятельности и оценке применения обязательных требований на территории Новосибирской области, утверждаемым постановлением Губернатора Новосибирской области;</w:t>
      </w:r>
    </w:p>
    <w:bookmarkStart w:id="163" w:name="P163"/>
    <w:bookmarkEnd w:id="163"/>
    <w:p>
      <w:pPr>
        <w:pStyle w:val="0"/>
        <w:spacing w:before="200"/>
        <w:ind w:firstLine="540"/>
        <w:jc w:val="both"/>
      </w:pPr>
      <w:r>
        <w:rPr>
          <w:sz w:val="20"/>
        </w:rPr>
        <w:t xml:space="preserve">2) по результатам рассмотрения документов Рабочая группа принимает одно из решений, предусмотренных </w:t>
      </w:r>
      <w:hyperlink w:tooltip="3) принятие решения Рабочей группой о необходимости:" w:anchor="P86" w:history="0">
        <w:r>
          <w:rPr>
            <w:color w:val="0000ff"/>
            <w:sz w:val="20"/>
          </w:rPr>
          <w:t xml:space="preserve">подпунктом 3 пункта 17</w:t>
        </w:r>
      </w:hyperlink>
      <w:r>
        <w:rPr>
          <w:sz w:val="20"/>
        </w:rPr>
        <w:t xml:space="preserve"> Порядка;</w:t>
      </w:r>
    </w:p>
    <w:p>
      <w:pPr>
        <w:pStyle w:val="0"/>
        <w:spacing w:before="200"/>
        <w:ind w:firstLine="540"/>
        <w:jc w:val="both"/>
      </w:pPr>
      <w:r>
        <w:rPr>
          <w:sz w:val="20"/>
        </w:rPr>
        <w:t xml:space="preserve">3) в соответствии с решением, указанным в </w:t>
      </w:r>
      <w:hyperlink w:tooltip="2) по результатам рассмотрения документов Рабочая группа принимает одно из решений, предусмотренных подпунктом 3 пункта 17 Порядка;" w:anchor="P163" w:history="0">
        <w:r>
          <w:rPr>
            <w:color w:val="0000ff"/>
            <w:sz w:val="20"/>
          </w:rPr>
          <w:t xml:space="preserve">подпункте 2 пункта 24</w:t>
        </w:r>
      </w:hyperlink>
      <w:r>
        <w:rPr>
          <w:sz w:val="20"/>
        </w:rPr>
        <w:t xml:space="preserve"> Порядка, исполнительный орган власти осуществляет подготовку проекта нормативного правового акта Новосибирской области.</w:t>
      </w:r>
    </w:p>
    <w:p>
      <w:pPr>
        <w:pStyle w:val="0"/>
        <w:spacing w:before="200"/>
        <w:ind w:firstLine="540"/>
        <w:jc w:val="both"/>
      </w:pPr>
      <w:r>
        <w:rPr>
          <w:sz w:val="20"/>
        </w:rPr>
        <w:t xml:space="preserve">В случае если Рабочей группой принимается решение, предусмотренное </w:t>
      </w:r>
      <w:hyperlink w:tooltip="г) об отсутствии необходимости продления срока действия нормативного правового акта Новосибирской области, содержащего обязательные требования (его отдельных положений), и внесения изменений в нормативный правовой акт Новосибирской области, содержащий обязательные требования (его отдельные положения);" w:anchor="P90" w:history="0">
        <w:r>
          <w:rPr>
            <w:color w:val="0000ff"/>
            <w:sz w:val="20"/>
          </w:rPr>
          <w:t xml:space="preserve">абзацем "г" подпункта 3 пункта 17</w:t>
        </w:r>
      </w:hyperlink>
      <w:r>
        <w:rPr>
          <w:sz w:val="20"/>
        </w:rPr>
        <w:t xml:space="preserve"> Порядка, подготовка проекта нормативного правового акта Новосибирской области не осуществляется;</w:t>
      </w:r>
    </w:p>
    <w:p>
      <w:pPr>
        <w:pStyle w:val="0"/>
        <w:spacing w:before="200"/>
        <w:ind w:firstLine="540"/>
        <w:jc w:val="both"/>
      </w:pPr>
      <w:r>
        <w:rPr>
          <w:sz w:val="20"/>
        </w:rPr>
        <w:t xml:space="preserve">4) решение Рабочей группы подписывается ее председателем (заместителем председателя) и секретарем и подлежит опубликованию на официальном сайте уполномоченного органа не позднее трех рабочих дней со дня подписания с обязательным информированием об этом исполнительного органа власти, разработчика, органов и лиц, указанных в </w:t>
      </w:r>
      <w:hyperlink w:tooltip="5) уполномоченный орган не позднее одного рабочего дня, следующего за днем истечения срока на подготовку проекта заключения об оценке, направляет его в адрес исполнительного органа власти, а также указавшим контактные данные для обратной связи участникам публичного обсуждения, представившим замечания и предложения на нормативный правовой акт Новосибирской области, содержащий обязательные требования, и Доклад;" w:anchor="P150" w:history="0">
        <w:r>
          <w:rPr>
            <w:color w:val="0000ff"/>
            <w:sz w:val="20"/>
          </w:rPr>
          <w:t xml:space="preserve">подпункте 5 пункта 23</w:t>
        </w:r>
      </w:hyperlink>
      <w:r>
        <w:rPr>
          <w:sz w:val="20"/>
        </w:rPr>
        <w:t xml:space="preserve"> Порядка.</w:t>
      </w:r>
    </w:p>
    <w:p>
      <w:pPr>
        <w:pStyle w:val="0"/>
        <w:ind w:firstLine="540"/>
        <w:jc w:val="both"/>
      </w:pPr>
      <w:r>
        <w:rPr>
          <w:sz w:val="20"/>
        </w:rPr>
      </w:r>
    </w:p>
    <w:bookmarkStart w:id="168" w:name="P168"/>
    <w:bookmarkEnd w:id="168"/>
    <w:p>
      <w:pPr>
        <w:pStyle w:val="2"/>
        <w:jc w:val="center"/>
        <w:outlineLvl w:val="1"/>
      </w:pPr>
      <w:r>
        <w:rPr>
          <w:sz w:val="20"/>
        </w:rPr>
        <w:t xml:space="preserve">VI. Проведение оценки применения обязательных требований,</w:t>
      </w:r>
    </w:p>
    <w:p>
      <w:pPr>
        <w:pStyle w:val="2"/>
        <w:jc w:val="center"/>
      </w:pPr>
      <w:r>
        <w:rPr>
          <w:sz w:val="20"/>
        </w:rPr>
        <w:t xml:space="preserve">связанных с осуществлением предпринимательской и иной</w:t>
      </w:r>
    </w:p>
    <w:p>
      <w:pPr>
        <w:pStyle w:val="2"/>
        <w:jc w:val="center"/>
      </w:pPr>
      <w:r>
        <w:rPr>
          <w:sz w:val="20"/>
        </w:rPr>
        <w:t xml:space="preserve">экономической деятельности, оценка соблюдения которых</w:t>
      </w:r>
    </w:p>
    <w:p>
      <w:pPr>
        <w:pStyle w:val="2"/>
        <w:jc w:val="center"/>
      </w:pPr>
      <w:r>
        <w:rPr>
          <w:sz w:val="20"/>
        </w:rPr>
        <w:t xml:space="preserve">осуществляется в рамках предоставления лицензий и иных</w:t>
      </w:r>
    </w:p>
    <w:p>
      <w:pPr>
        <w:pStyle w:val="2"/>
        <w:jc w:val="center"/>
      </w:pPr>
      <w:r>
        <w:rPr>
          <w:sz w:val="20"/>
        </w:rPr>
        <w:t xml:space="preserve">разрешений, аккредитации, оценки соответствия</w:t>
      </w:r>
    </w:p>
    <w:p>
      <w:pPr>
        <w:pStyle w:val="2"/>
        <w:jc w:val="center"/>
      </w:pPr>
      <w:r>
        <w:rPr>
          <w:sz w:val="20"/>
        </w:rPr>
        <w:t xml:space="preserve">продукции, иных форм оценки и экспертизы</w:t>
      </w:r>
    </w:p>
    <w:p>
      <w:pPr>
        <w:pStyle w:val="0"/>
        <w:ind w:firstLine="540"/>
        <w:jc w:val="both"/>
      </w:pPr>
      <w:r>
        <w:rPr>
          <w:sz w:val="20"/>
        </w:rPr>
      </w:r>
    </w:p>
    <w:p>
      <w:pPr>
        <w:pStyle w:val="0"/>
        <w:ind w:firstLine="540"/>
        <w:jc w:val="both"/>
      </w:pPr>
      <w:r>
        <w:rPr>
          <w:sz w:val="20"/>
        </w:rPr>
        <w:t xml:space="preserve">25. Составление исполнительным органом власти отчета об оценке фактического воздействия и проведение по нему публичных консультаций:</w:t>
      </w:r>
    </w:p>
    <w:p>
      <w:pPr>
        <w:pStyle w:val="0"/>
        <w:spacing w:before="200"/>
        <w:ind w:firstLine="540"/>
        <w:jc w:val="both"/>
      </w:pPr>
      <w:r>
        <w:rPr>
          <w:sz w:val="20"/>
        </w:rPr>
        <w:t xml:space="preserve">1) исполнительный орган власти в отношении соответствующего нормативного правового акта Новосибирской области, содержащегося в Плане оценки применения, составляет отчет об оценке фактического воздействия по форме, утверждаемой уполномоченным органом, который подписывается руководителем исполнительного органа власти и содержит следующие сведения:</w:t>
      </w:r>
    </w:p>
    <w:p>
      <w:pPr>
        <w:pStyle w:val="0"/>
        <w:spacing w:before="200"/>
        <w:ind w:firstLine="540"/>
        <w:jc w:val="both"/>
      </w:pPr>
      <w:r>
        <w:rPr>
          <w:sz w:val="20"/>
        </w:rPr>
        <w:t xml:space="preserve">а) информацию об исполнительном органе власти, подготовившем отчет об оценке фактического воздействия, в том числе контактные данные, а в случае если исполнительный орган власти не является разработчиком - также наименование разработчика;</w:t>
      </w:r>
    </w:p>
    <w:p>
      <w:pPr>
        <w:pStyle w:val="0"/>
        <w:spacing w:before="200"/>
        <w:ind w:firstLine="540"/>
        <w:jc w:val="both"/>
      </w:pPr>
      <w:r>
        <w:rPr>
          <w:sz w:val="20"/>
        </w:rPr>
        <w:t xml:space="preserve">б) реквизиты нормативного правового акта;</w:t>
      </w:r>
    </w:p>
    <w:p>
      <w:pPr>
        <w:pStyle w:val="0"/>
        <w:spacing w:before="200"/>
        <w:ind w:firstLine="540"/>
        <w:jc w:val="both"/>
      </w:pPr>
      <w:r>
        <w:rPr>
          <w:sz w:val="20"/>
        </w:rPr>
        <w:t xml:space="preserve">в) дату вступления в силу нормативного правового акта и (или) его отдельных положений;</w:t>
      </w:r>
    </w:p>
    <w:p>
      <w:pPr>
        <w:pStyle w:val="0"/>
        <w:spacing w:before="200"/>
        <w:ind w:firstLine="540"/>
        <w:jc w:val="both"/>
      </w:pPr>
      <w:r>
        <w:rPr>
          <w:sz w:val="20"/>
        </w:rPr>
        <w:t xml:space="preserve">г) краткое описание содержания правового регулирования;</w:t>
      </w:r>
    </w:p>
    <w:p>
      <w:pPr>
        <w:pStyle w:val="0"/>
        <w:spacing w:before="200"/>
        <w:ind w:firstLine="540"/>
        <w:jc w:val="both"/>
      </w:pPr>
      <w:r>
        <w:rPr>
          <w:sz w:val="20"/>
        </w:rPr>
        <w:t xml:space="preserve">д) сведения о проведении оценки регулирующего воздействия проекта нормативного правового акта Новосибирской области, которым предлагалось установить обязательные требования, и ее результатах или о причинах ее непроведения;</w:t>
      </w:r>
    </w:p>
    <w:p>
      <w:pPr>
        <w:pStyle w:val="0"/>
        <w:spacing w:before="200"/>
        <w:ind w:firstLine="540"/>
        <w:jc w:val="both"/>
      </w:pPr>
      <w:r>
        <w:rPr>
          <w:sz w:val="20"/>
        </w:rPr>
        <w:t xml:space="preserve">е) основные группы субъектов предпринимательской и иной экономической деятельности, иные заинтересованные лица, интересы которых затрагиваются регулированием, установленным нормативным правовым актом Новосибирской области, количество таких субъектов на день подготовки отчета об оценке фактического воздействия, изменение численности и состава таких групп по сравнению со сведениями, представленными при проведении оценки регулирующего воздействия;</w:t>
      </w:r>
    </w:p>
    <w:p>
      <w:pPr>
        <w:pStyle w:val="0"/>
        <w:spacing w:before="200"/>
        <w:ind w:firstLine="540"/>
        <w:jc w:val="both"/>
      </w:pPr>
      <w:r>
        <w:rPr>
          <w:sz w:val="20"/>
        </w:rPr>
        <w:t xml:space="preserve">ж) изменение бюджетных расходов и доходов от реализации предусмотренных нормативным правовым актом функций, полномочий, обязанностей и прав исполнительных органов власти и органов местного самоуправления муниципальных образований Новосибирской области;</w:t>
      </w:r>
    </w:p>
    <w:p>
      <w:pPr>
        <w:pStyle w:val="0"/>
        <w:spacing w:before="200"/>
        <w:ind w:firstLine="540"/>
        <w:jc w:val="both"/>
      </w:pPr>
      <w:r>
        <w:rPr>
          <w:sz w:val="20"/>
        </w:rPr>
        <w:t xml:space="preserve">з) иные сведения о расходах (доходах) областного бюджета Новосибирской области, вызванных действием нормативного правового акта Новосибирской области;</w:t>
      </w:r>
    </w:p>
    <w:p>
      <w:pPr>
        <w:pStyle w:val="0"/>
        <w:spacing w:before="200"/>
        <w:ind w:firstLine="540"/>
        <w:jc w:val="both"/>
      </w:pPr>
      <w:r>
        <w:rPr>
          <w:sz w:val="20"/>
        </w:rPr>
        <w:t xml:space="preserve">и) оценку фактических расходов субъектов предпринимательской и иной экономической деятельности, связанных с необходимостью соблюдения установленных нормативным правовым актом Новосибирской области обязательных требований;</w:t>
      </w:r>
    </w:p>
    <w:p>
      <w:pPr>
        <w:pStyle w:val="0"/>
        <w:spacing w:before="200"/>
        <w:ind w:firstLine="540"/>
        <w:jc w:val="both"/>
      </w:pPr>
      <w:r>
        <w:rPr>
          <w:sz w:val="20"/>
        </w:rPr>
        <w:t xml:space="preserve">к) оценку фактических положительных и отрицательных последствий установленного правового регулирования;</w:t>
      </w:r>
    </w:p>
    <w:p>
      <w:pPr>
        <w:pStyle w:val="0"/>
        <w:spacing w:before="200"/>
        <w:ind w:firstLine="540"/>
        <w:jc w:val="both"/>
      </w:pPr>
      <w:r>
        <w:rPr>
          <w:sz w:val="20"/>
        </w:rPr>
        <w:t xml:space="preserve">л) оценку эффективности достижения заявленных целей регулирования и сравнительный анализ установленных в сводном отчете индикативных показателей достижения целей - в случае проведения оценки регулирующего воздействия проекта нормативного правового акта Новосибирской области, которым предлагалось установить обязательные требования;</w:t>
      </w:r>
    </w:p>
    <w:p>
      <w:pPr>
        <w:pStyle w:val="0"/>
        <w:spacing w:before="200"/>
        <w:ind w:firstLine="540"/>
        <w:jc w:val="both"/>
      </w:pPr>
      <w:r>
        <w:rPr>
          <w:sz w:val="20"/>
        </w:rPr>
        <w:t xml:space="preserve">м) анализ воздействия введенного регулирования на состояние конкуренции в Новосибирской области в регулируемой сфере деятельности;</w:t>
      </w:r>
    </w:p>
    <w:p>
      <w:pPr>
        <w:pStyle w:val="0"/>
        <w:spacing w:before="200"/>
        <w:ind w:firstLine="540"/>
        <w:jc w:val="both"/>
      </w:pPr>
      <w:r>
        <w:rPr>
          <w:sz w:val="20"/>
        </w:rPr>
        <w:t xml:space="preserve">н) доступность информации об оцениваемых обязательных требованиях и способах их соблюдения;</w:t>
      </w:r>
    </w:p>
    <w:p>
      <w:pPr>
        <w:pStyle w:val="0"/>
        <w:spacing w:before="200"/>
        <w:ind w:firstLine="540"/>
        <w:jc w:val="both"/>
      </w:pPr>
      <w:r>
        <w:rPr>
          <w:sz w:val="20"/>
        </w:rPr>
        <w:t xml:space="preserve">о) оценку соблюдения принципов, установленных Федеральным </w:t>
      </w:r>
      <w:hyperlink r:id="rId35" w:tooltip="Федеральный закон от 31.07.2020 N 247-ФЗ (ред. от 24.09.2022) &quot;Об обязательных требованиях в Российской Федерации&quot; {КонсультантПлюс}" w:history="0">
        <w:r>
          <w:rPr>
            <w:color w:val="0000ff"/>
            <w:sz w:val="20"/>
          </w:rPr>
          <w:t xml:space="preserve">законом</w:t>
        </w:r>
      </w:hyperlink>
      <w:r>
        <w:rPr>
          <w:sz w:val="20"/>
        </w:rPr>
        <w:t xml:space="preserve"> N 247-ФЗ;</w:t>
      </w:r>
    </w:p>
    <w:p>
      <w:pPr>
        <w:pStyle w:val="0"/>
        <w:spacing w:before="200"/>
        <w:ind w:firstLine="540"/>
        <w:jc w:val="both"/>
      </w:pPr>
      <w:r>
        <w:rPr>
          <w:sz w:val="20"/>
        </w:rPr>
        <w:t xml:space="preserve">п) иные сведения, которые позволяют оценить фактическое воздействие нормативного правового акта Новосибирской области;</w:t>
      </w:r>
    </w:p>
    <w:p>
      <w:pPr>
        <w:pStyle w:val="0"/>
        <w:spacing w:before="200"/>
        <w:ind w:firstLine="540"/>
        <w:jc w:val="both"/>
      </w:pPr>
      <w:r>
        <w:rPr>
          <w:sz w:val="20"/>
        </w:rPr>
        <w:t xml:space="preserve">р) предложения по итогам оценки фактического воздействия, в том числе предусмотренные </w:t>
      </w:r>
      <w:hyperlink w:tooltip="3) принятие решения Рабочей группой о необходимости:" w:anchor="P86" w:history="0">
        <w:r>
          <w:rPr>
            <w:color w:val="0000ff"/>
            <w:sz w:val="20"/>
          </w:rPr>
          <w:t xml:space="preserve">подпунктом 3 пункта 17</w:t>
        </w:r>
      </w:hyperlink>
      <w:r>
        <w:rPr>
          <w:sz w:val="20"/>
        </w:rPr>
        <w:t xml:space="preserve"> Порядка;</w:t>
      </w:r>
    </w:p>
    <w:p>
      <w:pPr>
        <w:pStyle w:val="0"/>
        <w:spacing w:before="200"/>
        <w:ind w:firstLine="540"/>
        <w:jc w:val="both"/>
      </w:pPr>
      <w:r>
        <w:rPr>
          <w:sz w:val="20"/>
        </w:rPr>
        <w:t xml:space="preserve">2) на основе формы опросного листа, включающего примерный перечень вопросов, утверждаемой уполномоченным органом, исполнительный орган власти составляет опросный лист по нормативному правовому акту Новосибирской области, в отношении которого проводится оценка фактического воздействия, и отчету об оценке фактического воздействия. Перечень вопросов в опросном листе определяет исполнительный орган власти;</w:t>
      </w:r>
    </w:p>
    <w:bookmarkStart w:id="194" w:name="P194"/>
    <w:bookmarkEnd w:id="194"/>
    <w:p>
      <w:pPr>
        <w:pStyle w:val="0"/>
        <w:spacing w:before="200"/>
        <w:ind w:firstLine="540"/>
        <w:jc w:val="both"/>
      </w:pPr>
      <w:r>
        <w:rPr>
          <w:sz w:val="20"/>
        </w:rPr>
        <w:t xml:space="preserve">3) нормативный правовой акт Новосибирской области, в отношении которого проводится оценка фактического воздействия, опросный лист, отчет об оценке фактического воздействия и уведомление о проведении публичных консультаций по отчету об оценке фактического воздействия (далее - уведомление об оценке фактического воздействия) размещаются исполнительным органом власти на официальном портале ГИС НСО "Электронная демократия" (далее - официальный портал) для проведения публичных консультаций.</w:t>
      </w:r>
    </w:p>
    <w:p>
      <w:pPr>
        <w:pStyle w:val="0"/>
        <w:spacing w:before="200"/>
        <w:ind w:firstLine="540"/>
        <w:jc w:val="both"/>
      </w:pPr>
      <w:r>
        <w:rPr>
          <w:sz w:val="20"/>
        </w:rPr>
        <w:t xml:space="preserve">Уведомление об оценке фактического воздействия составляется по форме, утверждаемой уполномоченным органом, и содержит следующую информацию:</w:t>
      </w:r>
    </w:p>
    <w:p>
      <w:pPr>
        <w:pStyle w:val="0"/>
        <w:spacing w:before="200"/>
        <w:ind w:firstLine="540"/>
        <w:jc w:val="both"/>
      </w:pPr>
      <w:r>
        <w:rPr>
          <w:sz w:val="20"/>
        </w:rPr>
        <w:t xml:space="preserve">срок проведения публичных консультаций;</w:t>
      </w:r>
    </w:p>
    <w:p>
      <w:pPr>
        <w:pStyle w:val="0"/>
        <w:spacing w:before="200"/>
        <w:ind w:firstLine="540"/>
        <w:jc w:val="both"/>
      </w:pPr>
      <w:r>
        <w:rPr>
          <w:sz w:val="20"/>
        </w:rPr>
        <w:t xml:space="preserve">контактные данные исполнительного органа власти;</w:t>
      </w:r>
    </w:p>
    <w:p>
      <w:pPr>
        <w:pStyle w:val="0"/>
        <w:spacing w:before="200"/>
        <w:ind w:firstLine="540"/>
        <w:jc w:val="both"/>
      </w:pPr>
      <w:r>
        <w:rPr>
          <w:sz w:val="20"/>
        </w:rPr>
        <w:t xml:space="preserve">способы направления участниками публичных консультаций своих мнений по вопросам, обсуждаемым в ходе публичных консультаций, в том числе указание на то, что участники публичных консультаций могут направлять свои замечания и предложения посредством размещения комментариев на странице официального портала, на которой размещено данное уведомление;</w:t>
      </w:r>
    </w:p>
    <w:p>
      <w:pPr>
        <w:pStyle w:val="0"/>
        <w:spacing w:before="200"/>
        <w:ind w:firstLine="540"/>
        <w:jc w:val="both"/>
      </w:pPr>
      <w:r>
        <w:rPr>
          <w:sz w:val="20"/>
        </w:rPr>
        <w:t xml:space="preserve">4) в срок не позднее одного рабочего дня после размещения уведомления об оценке фактического воздействия на официальном портале исполнительный орган власти извещает о начале публичных консультаций с указанием адреса страницы официального портала, на которой размещено такое уведомление, следующие органы и следующих лиц:</w:t>
      </w:r>
    </w:p>
    <w:p>
      <w:pPr>
        <w:pStyle w:val="0"/>
        <w:spacing w:before="200"/>
        <w:ind w:firstLine="540"/>
        <w:jc w:val="both"/>
      </w:pPr>
      <w:r>
        <w:rPr>
          <w:sz w:val="20"/>
        </w:rPr>
        <w:t xml:space="preserve">а) уполномоченный орган;</w:t>
      </w:r>
    </w:p>
    <w:p>
      <w:pPr>
        <w:pStyle w:val="0"/>
        <w:spacing w:before="200"/>
        <w:ind w:firstLine="540"/>
        <w:jc w:val="both"/>
      </w:pPr>
      <w:r>
        <w:rPr>
          <w:sz w:val="20"/>
        </w:rPr>
        <w:t xml:space="preserve">б) Уполномоченный по защите прав предпринимателей в Новосибирской области;</w:t>
      </w:r>
    </w:p>
    <w:p>
      <w:pPr>
        <w:pStyle w:val="0"/>
        <w:spacing w:before="200"/>
        <w:ind w:firstLine="540"/>
        <w:jc w:val="both"/>
      </w:pPr>
      <w:r>
        <w:rPr>
          <w:sz w:val="20"/>
        </w:rPr>
        <w:t xml:space="preserve">в) исполнительные органы власти, сферу полномочий которых затрагивает нормативный правовой акт Новосибирской области;</w:t>
      </w:r>
    </w:p>
    <w:p>
      <w:pPr>
        <w:pStyle w:val="0"/>
        <w:spacing w:before="200"/>
        <w:ind w:firstLine="540"/>
        <w:jc w:val="both"/>
      </w:pPr>
      <w:r>
        <w:rPr>
          <w:sz w:val="20"/>
        </w:rPr>
        <w:t xml:space="preserve">г) органы местного самоуправления муниципальных образований Новосибирской области, сферу полномочий которых затрагивает нормативный правовой акт Новосибирской области;</w:t>
      </w:r>
    </w:p>
    <w:p>
      <w:pPr>
        <w:pStyle w:val="0"/>
        <w:spacing w:before="200"/>
        <w:ind w:firstLine="540"/>
        <w:jc w:val="both"/>
      </w:pPr>
      <w:r>
        <w:rPr>
          <w:sz w:val="20"/>
        </w:rPr>
        <w:t xml:space="preserve">д) организации, хотя бы одной из целей деятельности которых является защита и представление интересов субъектов предпринимательской или иной экономической деятельности, сферу деятельности которых затрагивает нормативный правовой акт Новосибирской области;</w:t>
      </w:r>
    </w:p>
    <w:p>
      <w:pPr>
        <w:pStyle w:val="0"/>
        <w:spacing w:before="200"/>
        <w:ind w:firstLine="540"/>
        <w:jc w:val="both"/>
      </w:pPr>
      <w:r>
        <w:rPr>
          <w:sz w:val="20"/>
        </w:rPr>
        <w:t xml:space="preserve">е) иные органы, лица, которых целесообразно, по мнению исполнительного органа власти, привлечь к обсуждению нормативного правового акта Новосибирской области и отчета об оценке фактического воздействия;</w:t>
      </w:r>
    </w:p>
    <w:p>
      <w:pPr>
        <w:pStyle w:val="0"/>
        <w:spacing w:before="200"/>
        <w:ind w:firstLine="540"/>
        <w:jc w:val="both"/>
      </w:pPr>
      <w:r>
        <w:rPr>
          <w:sz w:val="20"/>
        </w:rPr>
        <w:t xml:space="preserve">5) публичные консультации по отчету об оценке фактического воздействия проводятся исполнительным органом власти в период, определенный в плане. При этом срок их проведения не может составлять менее 20 рабочих дней. Течение срока проведения публичных консультаций начинается с рабочего дня, следующего за днем размещения на официальном портале документов, указанных в </w:t>
      </w:r>
      <w:hyperlink w:tooltip="3) нормативный правовой акт Новосибирской области, в отношении которого проводится оценка фактического воздействия, опросный лист, отчет об оценке фактического воздействия и уведомление о проведении публичных консультаций по отчету об оценке фактического воздействия (далее - уведомление об оценке фактического воздействия) размещаются исполнительным органом власти на официальном портале ГИС НСО &quot;Электронная демократия&quot; (далее - официальный портал) для проведения публичных консультаций." w:anchor="P194" w:history="0">
        <w:r>
          <w:rPr>
            <w:color w:val="0000ff"/>
            <w:sz w:val="20"/>
          </w:rPr>
          <w:t xml:space="preserve">подпункте 3 пункта 25</w:t>
        </w:r>
      </w:hyperlink>
      <w:r>
        <w:rPr>
          <w:sz w:val="20"/>
        </w:rPr>
        <w:t xml:space="preserve"> Порядка;</w:t>
      </w:r>
    </w:p>
    <w:p>
      <w:pPr>
        <w:pStyle w:val="0"/>
        <w:spacing w:before="200"/>
        <w:ind w:firstLine="540"/>
        <w:jc w:val="both"/>
      </w:pPr>
      <w:r>
        <w:rPr>
          <w:sz w:val="20"/>
        </w:rPr>
        <w:t xml:space="preserve">6) срок проведения публичных консультаций по отчету об оценке фактического воздействия может быть продлен по решению исполнительного органа власти на срок не более 20 рабочих дней. Информация о продлении срока проведения публичных консультаций размещается на официальном портале, а также не позднее следующего рабочего дня после ее размещения доводится до сведения лиц, которые уведомлялись о начале проведения публичных консультаций по отчету об оценке фактического воздействия;</w:t>
      </w:r>
    </w:p>
    <w:p>
      <w:pPr>
        <w:pStyle w:val="0"/>
        <w:spacing w:before="200"/>
        <w:ind w:firstLine="540"/>
        <w:jc w:val="both"/>
      </w:pPr>
      <w:r>
        <w:rPr>
          <w:sz w:val="20"/>
        </w:rPr>
        <w:t xml:space="preserve">7) по итогам проведения публичных консультаций по отчету об оценке фактического воздействия исполнительный орган власти обязан рассмотреть все замечания и предложения, поступившие в установленный срок, в том числе в форме комментариев на странице официального портала, где размещены документы для публичных консультаций по отчету об оценке фактического воздействия, и в течение пяти рабочих дней со дня окончания публичных консультаций составить сводку замечаний и предложений по форме, утверждаемой уполномоченным органом, с указанием сведений об органах и лицах, которые были извещены о начале публичных консультаций по отчету об оценке фактического воздействия, органах и лицах, представивших замечания и предложения, а также об учете или причинах отклонения каждого замечания, предложения;</w:t>
      </w:r>
    </w:p>
    <w:p>
      <w:pPr>
        <w:pStyle w:val="0"/>
        <w:spacing w:before="200"/>
        <w:ind w:firstLine="540"/>
        <w:jc w:val="both"/>
      </w:pPr>
      <w:r>
        <w:rPr>
          <w:sz w:val="20"/>
        </w:rPr>
        <w:t xml:space="preserve">8) не позднее трех рабочих дней после составления и подписания сводки замечаний и предложений исполнительный орган власти размещает ее на официальном портале;</w:t>
      </w:r>
    </w:p>
    <w:bookmarkStart w:id="210" w:name="P210"/>
    <w:bookmarkEnd w:id="210"/>
    <w:p>
      <w:pPr>
        <w:pStyle w:val="0"/>
        <w:spacing w:before="200"/>
        <w:ind w:firstLine="540"/>
        <w:jc w:val="both"/>
      </w:pPr>
      <w:r>
        <w:rPr>
          <w:sz w:val="20"/>
        </w:rPr>
        <w:t xml:space="preserve">9) не позднее следующего рабочего дня после размещения на официальном портале сводки замечаний и предложений исполнительный орган власти направляет в уполномоченный орган для подготовки заключения об оценке фактического воздействия письма, опросные листы, поступившие от участников публичных консультаций.</w:t>
      </w:r>
    </w:p>
    <w:p>
      <w:pPr>
        <w:pStyle w:val="0"/>
        <w:spacing w:before="200"/>
        <w:ind w:firstLine="540"/>
        <w:jc w:val="both"/>
      </w:pPr>
      <w:r>
        <w:rPr>
          <w:sz w:val="20"/>
        </w:rPr>
        <w:t xml:space="preserve">26. Подготовка уполномоченным органом заключения об оценке фактического воздействия:</w:t>
      </w:r>
    </w:p>
    <w:p>
      <w:pPr>
        <w:pStyle w:val="0"/>
        <w:spacing w:before="200"/>
        <w:ind w:firstLine="540"/>
        <w:jc w:val="both"/>
      </w:pPr>
      <w:r>
        <w:rPr>
          <w:sz w:val="20"/>
        </w:rPr>
        <w:t xml:space="preserve">1) подготовка заключения об оценке фактического воздействия осуществляется уполномоченным органом. В случаях, предусмотренных </w:t>
      </w:r>
      <w:hyperlink w:tooltip="2) в случае если в уполномоченный орган представлены не все документы, установленные настоящим Порядком, он письменно уведомляет об этом исполнительный орган власти в течение трех рабочих дней со дня их получения. Исполнительный орган власти в течение пяти рабочих дней со дня получения уведомления обязан направить в уполномоченный орган недостающие документы;" w:anchor="P213" w:history="0">
        <w:r>
          <w:rPr>
            <w:color w:val="0000ff"/>
            <w:sz w:val="20"/>
          </w:rPr>
          <w:t xml:space="preserve">подпунктами 2</w:t>
        </w:r>
      </w:hyperlink>
      <w:r>
        <w:rPr>
          <w:sz w:val="20"/>
        </w:rPr>
        <w:t xml:space="preserve">, </w:t>
      </w:r>
      <w:hyperlink w:tooltip="3) в случае если представленные документы не соответствуют требованиям, предъявляемым к ним настоящим Порядком, или свидетельствуют о нарушении процедуры проведения оценки фактического воздействия, предусмотренной настоящим разделом, в том числе нарушении сроков проведения публичных консультаций по отчету об оценке фактического воздействия, уполномоченный орган в течение десяти рабочих дней со дня получения документов информирует об этом исполнительный орган власти и возвращает ему документы для их дораб..." w:anchor="P214" w:history="0">
        <w:r>
          <w:rPr>
            <w:color w:val="0000ff"/>
            <w:sz w:val="20"/>
          </w:rPr>
          <w:t xml:space="preserve">3</w:t>
        </w:r>
      </w:hyperlink>
      <w:r>
        <w:rPr>
          <w:sz w:val="20"/>
        </w:rPr>
        <w:t xml:space="preserve"> настоящего пункта, подготовка заключения об оценке фактического воздействия не осуществляется;</w:t>
      </w:r>
    </w:p>
    <w:bookmarkStart w:id="213" w:name="P213"/>
    <w:bookmarkEnd w:id="213"/>
    <w:p>
      <w:pPr>
        <w:pStyle w:val="0"/>
        <w:spacing w:before="200"/>
        <w:ind w:firstLine="540"/>
        <w:jc w:val="both"/>
      </w:pPr>
      <w:r>
        <w:rPr>
          <w:sz w:val="20"/>
        </w:rPr>
        <w:t xml:space="preserve">2) в случае если в уполномоченный орган представлены не все документы, установленные настоящим Порядком, он письменно уведомляет об этом исполнительный орган власти в течение трех рабочих дней со дня их получения. Исполнительный орган власти в течение пяти рабочих дней со дня получения уведомления обязан направить в уполномоченный орган недостающие документы;</w:t>
      </w:r>
    </w:p>
    <w:bookmarkStart w:id="214" w:name="P214"/>
    <w:bookmarkEnd w:id="214"/>
    <w:p>
      <w:pPr>
        <w:pStyle w:val="0"/>
        <w:spacing w:before="200"/>
        <w:ind w:firstLine="540"/>
        <w:jc w:val="both"/>
      </w:pPr>
      <w:r>
        <w:rPr>
          <w:sz w:val="20"/>
        </w:rPr>
        <w:t xml:space="preserve">3) в случае если представленные документы не соответствуют требованиям, предъявляемым к ним настоящим Порядком, или свидетельствуют о нарушении процедуры проведения оценки фактического воздействия, предусмотренной настоящим разделом, в том числе нарушении сроков проведения публичных консультаций по отчету об оценке фактического воздействия, уполномоченный орган в течение десяти рабочих дней со дня получения документов информирует об этом исполнительный орган власти и возвращает ему документы для их доработки или устранения нарушений процедуры;</w:t>
      </w:r>
    </w:p>
    <w:p>
      <w:pPr>
        <w:pStyle w:val="0"/>
        <w:spacing w:before="200"/>
        <w:ind w:firstLine="540"/>
        <w:jc w:val="both"/>
      </w:pPr>
      <w:r>
        <w:rPr>
          <w:sz w:val="20"/>
        </w:rPr>
        <w:t xml:space="preserve">4) при подготовке заключения об оценке фактического воздействия уполномоченный орган в целях уточнения информации, представленной исполнительным органом власти, участниками публичных консультаций, вправе запрашивать дополнительную информацию (копии документов) у исполнительного органа власти, субъектов предпринимательской и иной экономической деятельности и их объединений, иных лиц, органов, в том числе принимавших участие в публичных консультациях по отчету об оценке фактического воздействия, проводить согласительные комиссии с участием указанных в настоящем подпункте органов, лиц.</w:t>
      </w:r>
    </w:p>
    <w:p>
      <w:pPr>
        <w:pStyle w:val="0"/>
        <w:spacing w:before="200"/>
        <w:ind w:firstLine="540"/>
        <w:jc w:val="both"/>
      </w:pPr>
      <w:r>
        <w:rPr>
          <w:sz w:val="20"/>
        </w:rPr>
        <w:t xml:space="preserve">Исполнительные органы власти представляют запрашиваемую информацию в течение семи рабочих дней со дня получения запроса. В случае непредставления исполнительными органами власти запрашиваемой информации в установленный срок об этом указывается в заключении об оценке фактического воздействия;</w:t>
      </w:r>
    </w:p>
    <w:p>
      <w:pPr>
        <w:pStyle w:val="0"/>
        <w:spacing w:before="200"/>
        <w:ind w:firstLine="540"/>
        <w:jc w:val="both"/>
      </w:pPr>
      <w:r>
        <w:rPr>
          <w:sz w:val="20"/>
        </w:rPr>
        <w:t xml:space="preserve">5) при подготовке заключения об оценке фактического воздействия уполномоченный орган может провести дополнительные публичные консультации. Срок проведения дополнительных публичных консультаций не может быть менее пяти рабочих дней. Течение срока подготовки заключения об оценке фактического воздействия приостанавливается на период проведения дополнительных публичных консультаций, о чем уполномоченный орган уведомляет исполнительный орган власти;</w:t>
      </w:r>
    </w:p>
    <w:p>
      <w:pPr>
        <w:pStyle w:val="0"/>
        <w:spacing w:before="200"/>
        <w:ind w:firstLine="540"/>
        <w:jc w:val="both"/>
      </w:pPr>
      <w:r>
        <w:rPr>
          <w:sz w:val="20"/>
        </w:rPr>
        <w:t xml:space="preserve">6) при подготовке заключения об оценке фактического воздействия подлежат рассмотрению:</w:t>
      </w:r>
    </w:p>
    <w:p>
      <w:pPr>
        <w:pStyle w:val="0"/>
        <w:spacing w:before="200"/>
        <w:ind w:firstLine="540"/>
        <w:jc w:val="both"/>
      </w:pPr>
      <w:r>
        <w:rPr>
          <w:sz w:val="20"/>
        </w:rPr>
        <w:t xml:space="preserve">замечания и предложения, поступившие в ходе публичных консультаций по отчету об оценке фактического воздействия;</w:t>
      </w:r>
    </w:p>
    <w:p>
      <w:pPr>
        <w:pStyle w:val="0"/>
        <w:spacing w:before="200"/>
        <w:ind w:firstLine="540"/>
        <w:jc w:val="both"/>
      </w:pPr>
      <w:r>
        <w:rPr>
          <w:sz w:val="20"/>
        </w:rPr>
        <w:t xml:space="preserve">материалы, расчеты, иные сведения, полученные в ходе оценки фактического воздействия;</w:t>
      </w:r>
    </w:p>
    <w:p>
      <w:pPr>
        <w:pStyle w:val="0"/>
        <w:spacing w:before="200"/>
        <w:ind w:firstLine="540"/>
        <w:jc w:val="both"/>
      </w:pPr>
      <w:r>
        <w:rPr>
          <w:sz w:val="20"/>
        </w:rPr>
        <w:t xml:space="preserve">анализируются положения нормативного правового акта Новосибирской области во взаимосвязи со сложившейся практикой их применения;</w:t>
      </w:r>
    </w:p>
    <w:p>
      <w:pPr>
        <w:pStyle w:val="0"/>
        <w:spacing w:before="200"/>
        <w:ind w:firstLine="540"/>
        <w:jc w:val="both"/>
      </w:pPr>
      <w:r>
        <w:rPr>
          <w:sz w:val="20"/>
        </w:rPr>
        <w:t xml:space="preserve">устанавливается наличие затруднений в осуществлении предпринимательской и иной экономической деятельности, вызванных применением положений нормативного правового акта Новосибирской области;</w:t>
      </w:r>
    </w:p>
    <w:p>
      <w:pPr>
        <w:pStyle w:val="0"/>
        <w:spacing w:before="200"/>
        <w:ind w:firstLine="540"/>
        <w:jc w:val="both"/>
      </w:pPr>
      <w:r>
        <w:rPr>
          <w:sz w:val="20"/>
        </w:rPr>
        <w:t xml:space="preserve">7) заключение об оценке фактического воздействия составляется по форме, утверждаемой уполномоченным органом.</w:t>
      </w:r>
    </w:p>
    <w:p>
      <w:pPr>
        <w:pStyle w:val="0"/>
        <w:spacing w:before="200"/>
        <w:ind w:firstLine="540"/>
        <w:jc w:val="both"/>
      </w:pPr>
      <w:r>
        <w:rPr>
          <w:sz w:val="20"/>
        </w:rPr>
        <w:t xml:space="preserve">В заключении об оценке фактического воздействия делаются выводы о достижении заявленных при подготовке нормативного правового акта Новосибирской области целей регулирования, оцениваются положительные и отрицательные последствия принятия и действия нормативного правового акта Новосибирской области, а также соблюдение принципов, установленных Федеральным </w:t>
      </w:r>
      <w:hyperlink r:id="rId36" w:tooltip="Федеральный закон от 31.07.2020 N 247-ФЗ (ред. от 24.09.2022) &quot;Об обязательных требованиях в Российской Федерации&quot; {КонсультантПлюс}" w:history="0">
        <w:r>
          <w:rPr>
            <w:color w:val="0000ff"/>
            <w:sz w:val="20"/>
          </w:rPr>
          <w:t xml:space="preserve">законом</w:t>
        </w:r>
      </w:hyperlink>
      <w:r>
        <w:rPr>
          <w:sz w:val="20"/>
        </w:rPr>
        <w:t xml:space="preserve"> N 247-ФЗ, а также о выявлении положений, необоснованно затрудняющих осуществление предпринимательской и иной экономической деятельности или приводящих к возникновению необоснованных расходов областного бюджета Новосибирской области, также могут быть представлены предложения об отмене или изменении нормативного правового акта Новосибирской области (его отдельных положений), иные замечания, предложения по нормативному правовому акту Новосибирской области, отчету об оценке фактического воздействия, в том числе предложения, предусмотренные </w:t>
      </w:r>
      <w:hyperlink w:tooltip="3) принятие решения Рабочей группой о необходимости:" w:anchor="P86" w:history="0">
        <w:r>
          <w:rPr>
            <w:color w:val="0000ff"/>
            <w:sz w:val="20"/>
          </w:rPr>
          <w:t xml:space="preserve">подпунктом 3 пункта 17</w:t>
        </w:r>
      </w:hyperlink>
      <w:r>
        <w:rPr>
          <w:sz w:val="20"/>
        </w:rPr>
        <w:t xml:space="preserve"> Порядка;</w:t>
      </w:r>
    </w:p>
    <w:p>
      <w:pPr>
        <w:pStyle w:val="0"/>
        <w:spacing w:before="200"/>
        <w:ind w:firstLine="540"/>
        <w:jc w:val="both"/>
      </w:pPr>
      <w:r>
        <w:rPr>
          <w:sz w:val="20"/>
        </w:rPr>
        <w:t xml:space="preserve">8) срок подготовки проекта заключения об оценке фактического воздействия составляет не более 20 рабочих дней. Течение указанного срока начинается с рабочего дня, следующего за днем поступления в уполномоченный орган всех документов, предусмотренных </w:t>
      </w:r>
      <w:hyperlink w:tooltip="9) не позднее следующего рабочего дня после размещения на официальном портале сводки замечаний и предложений исполнительный орган власти направляет в уполномоченный орган для подготовки заключения об оценке фактического воздействия письма, опросные листы, поступившие от участников публичных консультаций." w:anchor="P210" w:history="0">
        <w:r>
          <w:rPr>
            <w:color w:val="0000ff"/>
            <w:sz w:val="20"/>
          </w:rPr>
          <w:t xml:space="preserve">подпунктом 9 пункта 25</w:t>
        </w:r>
      </w:hyperlink>
      <w:r>
        <w:rPr>
          <w:sz w:val="20"/>
        </w:rPr>
        <w:t xml:space="preserve"> Порядка. Указанный срок по наиболее объемным и сложным нормативным правовым актам Новосибирской области может быть продлен министром экономического развития Новосибирской области, но не более чем на десять рабочих дней;</w:t>
      </w:r>
    </w:p>
    <w:p>
      <w:pPr>
        <w:pStyle w:val="0"/>
        <w:spacing w:before="200"/>
        <w:ind w:firstLine="540"/>
        <w:jc w:val="both"/>
      </w:pPr>
      <w:r>
        <w:rPr>
          <w:sz w:val="20"/>
        </w:rPr>
        <w:t xml:space="preserve">9) проект заключения об оценке фактического воздействия направляется в исполнительный орган власти, который в течение десяти рабочих дней после его получения обязан представить в уполномоченный орган мотивированный ответ на него. Поступившие в уполномоченный орган в установленные сроки от исполнительного органа власти замечания и предложения по проекту заключения об оценке фактического воздействия рассматриваются при доработке заключения об оценке фактического воздействия;</w:t>
      </w:r>
    </w:p>
    <w:p>
      <w:pPr>
        <w:pStyle w:val="0"/>
        <w:spacing w:before="200"/>
        <w:ind w:firstLine="540"/>
        <w:jc w:val="both"/>
      </w:pPr>
      <w:r>
        <w:rPr>
          <w:sz w:val="20"/>
        </w:rPr>
        <w:t xml:space="preserve">10) доработка проекта заключения об оценке фактического воздействия, его подписание уполномоченным органом осуществляется в срок не позднее десяти рабочих дней со дня, следующего за днем получения от исполнительного органа власти ответа на проект заключения об оценке фактического воздействия. Указанный срок может быть продлен по решению уполномоченного органа не более чем на десять рабочих дней;</w:t>
      </w:r>
    </w:p>
    <w:bookmarkStart w:id="228" w:name="P228"/>
    <w:bookmarkEnd w:id="228"/>
    <w:p>
      <w:pPr>
        <w:pStyle w:val="0"/>
        <w:spacing w:before="200"/>
        <w:ind w:firstLine="540"/>
        <w:jc w:val="both"/>
      </w:pPr>
      <w:r>
        <w:rPr>
          <w:sz w:val="20"/>
        </w:rPr>
        <w:t xml:space="preserve">11) в течение трех рабочих дней со дня подписания заключения об оценке фактического воздействия оно размещается на официальном портале и направляется в исполнительный орган власти и лицу, обратившемуся с предложением о проведении оценки фактического воздействия, а в отношении законов Новосибирской области и нормативных правовых актов Законодательного Собрания Новосибирской области - для сведения также в Законодательное Собрание Новосибирской области;</w:t>
      </w:r>
    </w:p>
    <w:bookmarkStart w:id="229" w:name="P229"/>
    <w:bookmarkEnd w:id="229"/>
    <w:p>
      <w:pPr>
        <w:pStyle w:val="0"/>
        <w:spacing w:before="200"/>
        <w:ind w:firstLine="540"/>
        <w:jc w:val="both"/>
      </w:pPr>
      <w:r>
        <w:rPr>
          <w:sz w:val="20"/>
        </w:rPr>
        <w:t xml:space="preserve">12) исполнительный орган власти, которому в соответствии с </w:t>
      </w:r>
      <w:hyperlink w:tooltip="11) в течение трех рабочих дней со дня подписания заключения об оценке фактического воздействия оно размещается на официальном портале и направляется в исполнительный орган власти и лицу, обратившемуся с предложением о проведении оценки фактического воздействия, а в отношении законов Новосибирской области и нормативных правовых актов Законодательного Собрания Новосибирской области - для сведения также в Законодательное Собрание Новосибирской области;" w:anchor="P228" w:history="0">
        <w:r>
          <w:rPr>
            <w:color w:val="0000ff"/>
            <w:sz w:val="20"/>
          </w:rPr>
          <w:t xml:space="preserve">подпунктом 11</w:t>
        </w:r>
      </w:hyperlink>
      <w:r>
        <w:rPr>
          <w:sz w:val="20"/>
        </w:rPr>
        <w:t xml:space="preserve"> настоящего пункта направлено заключение об оценке фактического воздействия, содержащее предложения по устранению положений, необоснованно затрудняющих осуществление предпринимательской и иной экономической деятельности или приводящих к возникновению необоснованных расходов областного бюджета Новосибирской области, и (или) предложения об отмене (изменении) нормативного правового акта Новосибирской области (его отдельных положений), обязан в течение 15 рабочих дней со дня его получения представить в уполномоченный орган мотивированный ответ на заключение об оценке фактического воздействия. Мотивированный ответ может содержать как согласие с заключением об оценке фактического воздействия, так и возражения по нему;</w:t>
      </w:r>
    </w:p>
    <w:p>
      <w:pPr>
        <w:pStyle w:val="0"/>
        <w:spacing w:before="200"/>
        <w:ind w:firstLine="540"/>
        <w:jc w:val="both"/>
      </w:pPr>
      <w:r>
        <w:rPr>
          <w:sz w:val="20"/>
        </w:rPr>
        <w:t xml:space="preserve">13) уполномоченный орган рассматривает мотивированный ответ исполнительного органа власти в течение десяти рабочих дней со дня его получения;</w:t>
      </w:r>
    </w:p>
    <w:bookmarkStart w:id="231" w:name="P231"/>
    <w:bookmarkEnd w:id="231"/>
    <w:p>
      <w:pPr>
        <w:pStyle w:val="0"/>
        <w:spacing w:before="200"/>
        <w:ind w:firstLine="540"/>
        <w:jc w:val="both"/>
      </w:pPr>
      <w:r>
        <w:rPr>
          <w:sz w:val="20"/>
        </w:rPr>
        <w:t xml:space="preserve">14) в целях устранения неурегулированных разногласий по заключению об оценке фактического воздействия уполномоченный орган проводит совещания с участием исполнительного органа власти. Дата, время и место совещаний определяются уполномоченным органом по согласованию с исполнительным органом власти. На совещание могут приглашаться участники публичных консультаций, иные заинтересованные лица;</w:t>
      </w:r>
    </w:p>
    <w:p>
      <w:pPr>
        <w:pStyle w:val="0"/>
        <w:spacing w:before="200"/>
        <w:ind w:firstLine="540"/>
        <w:jc w:val="both"/>
      </w:pPr>
      <w:r>
        <w:rPr>
          <w:sz w:val="20"/>
        </w:rPr>
        <w:t xml:space="preserve">15) по результатам совещания уполномоченный орган составляет протокол, который подписывается присутствовавшими на совещании представителями уполномоченного органа и исполнительного органа власти не позднее восьми рабочих дней с даты его проведения;</w:t>
      </w:r>
    </w:p>
    <w:bookmarkStart w:id="233" w:name="P233"/>
    <w:bookmarkEnd w:id="233"/>
    <w:p>
      <w:pPr>
        <w:pStyle w:val="0"/>
        <w:spacing w:before="200"/>
        <w:ind w:firstLine="540"/>
        <w:jc w:val="both"/>
      </w:pPr>
      <w:r>
        <w:rPr>
          <w:sz w:val="20"/>
        </w:rPr>
        <w:t xml:space="preserve">16) в случае если по результатам совещаний остались неурегулированные разногласия по заключению об оценке фактического воздействия, они подлежат рассмотрению на согласительном совещании у первого заместителя Губернатора Новосибирской области, первого заместителя Председателя Правительства Новосибирской области, заместителя Губернатора Новосибирской области, заместителя Председателя Правительства Новосибирской области, координирующего деятельность исполнительного органа власти и (или) отвечающего за формирование решения в сфере, регулируемой рассматриваемым нормативным правовым актом Новосибирской области, в соответствии с распределением полномочий (далее - согласительное совещание). Дата, время и место согласительного совещания определяются вышеуказанным лицом и доводятся до сведения уполномоченного органа и исполнительного органа власти;</w:t>
      </w:r>
    </w:p>
    <w:p>
      <w:pPr>
        <w:pStyle w:val="0"/>
        <w:spacing w:before="200"/>
        <w:ind w:firstLine="540"/>
        <w:jc w:val="both"/>
      </w:pPr>
      <w:r>
        <w:rPr>
          <w:sz w:val="20"/>
        </w:rPr>
        <w:t xml:space="preserve">17) по результатам согласительного совещания уполномоченный орган составляет протокол, который подписывается председательствующим и секретарем совещания - представителем уполномоченного органа не позднее восьми рабочих дней с даты проведения совещания;</w:t>
      </w:r>
    </w:p>
    <w:bookmarkStart w:id="235" w:name="P235"/>
    <w:bookmarkEnd w:id="235"/>
    <w:p>
      <w:pPr>
        <w:pStyle w:val="0"/>
        <w:spacing w:before="200"/>
        <w:ind w:firstLine="540"/>
        <w:jc w:val="both"/>
      </w:pPr>
      <w:r>
        <w:rPr>
          <w:sz w:val="20"/>
        </w:rPr>
        <w:t xml:space="preserve">18) разработка проекта нормативного правового акта Новосибирской области в соответствии с выводами, изложенными в заключении об оценке фактического воздействия, или по результатам урегулирования разногласий и направление его на согласование в уполномоченный орган осуществляется исполнительным органом власти в срок не более 30 рабочих дней. Исчисление срока начинается с рабочего дня, следующего за днем:</w:t>
      </w:r>
    </w:p>
    <w:p>
      <w:pPr>
        <w:pStyle w:val="0"/>
        <w:spacing w:before="200"/>
        <w:ind w:firstLine="540"/>
        <w:jc w:val="both"/>
      </w:pPr>
      <w:r>
        <w:rPr>
          <w:sz w:val="20"/>
        </w:rPr>
        <w:t xml:space="preserve">а) направления исполнительным органом власти в уполномоченный орган мотивированного ответа, подготовленного в соответствии с </w:t>
      </w:r>
      <w:hyperlink w:tooltip="12) исполнительный орган власти, которому в соответствии с подпунктом 11 настоящего пункта направлено заключение об оценке фактического воздействия, содержащее предложения по устранению положений, необоснованно затрудняющих осуществление предпринимательской и иной экономической деятельности или приводящих к возникновению необоснованных расходов областного бюджета Новосибирской области, и (или) предложения об отмене (изменении) нормативного правового акта Новосибирской области (его отдельных положений), о..." w:anchor="P229" w:history="0">
        <w:r>
          <w:rPr>
            <w:color w:val="0000ff"/>
            <w:sz w:val="20"/>
          </w:rPr>
          <w:t xml:space="preserve">подпунктом 12</w:t>
        </w:r>
      </w:hyperlink>
      <w:r>
        <w:rPr>
          <w:sz w:val="20"/>
        </w:rPr>
        <w:t xml:space="preserve"> настоящего пункта, о согласии с заключением об оценке фактического воздействия;</w:t>
      </w:r>
    </w:p>
    <w:p>
      <w:pPr>
        <w:pStyle w:val="0"/>
        <w:spacing w:before="200"/>
        <w:ind w:firstLine="540"/>
        <w:jc w:val="both"/>
      </w:pPr>
      <w:r>
        <w:rPr>
          <w:sz w:val="20"/>
        </w:rPr>
        <w:t xml:space="preserve">б) истечения срока на представление мотивированного ответа в соответствии с </w:t>
      </w:r>
      <w:hyperlink w:tooltip="12) исполнительный орган власти, которому в соответствии с подпунктом 11 настоящего пункта направлено заключение об оценке фактического воздействия, содержащее предложения по устранению положений, необоснованно затрудняющих осуществление предпринимательской и иной экономической деятельности или приводящих к возникновению необоснованных расходов областного бюджета Новосибирской области, и (или) предложения об отмене (изменении) нормативного правового акта Новосибирской области (его отдельных положений), о..." w:anchor="P229" w:history="0">
        <w:r>
          <w:rPr>
            <w:color w:val="0000ff"/>
            <w:sz w:val="20"/>
          </w:rPr>
          <w:t xml:space="preserve">подпунктом 12</w:t>
        </w:r>
      </w:hyperlink>
      <w:r>
        <w:rPr>
          <w:sz w:val="20"/>
        </w:rPr>
        <w:t xml:space="preserve"> настоящего пункта, если исполнительный орган власти не направил мотивированный ответ;</w:t>
      </w:r>
    </w:p>
    <w:p>
      <w:pPr>
        <w:pStyle w:val="0"/>
        <w:spacing w:before="200"/>
        <w:ind w:firstLine="540"/>
        <w:jc w:val="both"/>
      </w:pPr>
      <w:r>
        <w:rPr>
          <w:sz w:val="20"/>
        </w:rPr>
        <w:t xml:space="preserve">в) проведения совещания в порядке, предусмотренном </w:t>
      </w:r>
      <w:hyperlink w:tooltip="14) в целях устранения неурегулированных разногласий по заключению об оценке фактического воздействия уполномоченный орган проводит совещания с участием исполнительного органа власти. Дата, время и место совещаний определяются уполномоченным органом по согласованию с исполнительным органом власти. На совещание могут приглашаться участники публичных консультаций, иные заинтересованные лица;" w:anchor="P231" w:history="0">
        <w:r>
          <w:rPr>
            <w:color w:val="0000ff"/>
            <w:sz w:val="20"/>
          </w:rPr>
          <w:t xml:space="preserve">подпунктом 14 пункта 26</w:t>
        </w:r>
      </w:hyperlink>
      <w:r>
        <w:rPr>
          <w:sz w:val="20"/>
        </w:rPr>
        <w:t xml:space="preserve"> Порядка, в соответствии с протоколом которого исполнительный орган власти обязан разработать проект нормативного правового акта Новосибирской области с учетом заключения об оценке фактического воздействия;</w:t>
      </w:r>
    </w:p>
    <w:p>
      <w:pPr>
        <w:pStyle w:val="0"/>
        <w:spacing w:before="200"/>
        <w:ind w:firstLine="540"/>
        <w:jc w:val="both"/>
      </w:pPr>
      <w:r>
        <w:rPr>
          <w:sz w:val="20"/>
        </w:rPr>
        <w:t xml:space="preserve">г) проведения согласительного совещания в порядке, предусмотренном </w:t>
      </w:r>
      <w:hyperlink w:tooltip="16) в случае если по результатам совещаний остались неурегулированные разногласия по заключению об оценке фактического воздействия, они подлежат рассмотрению на согласительном совещании у первого заместителя Губернатора Новосибирской области, первого заместителя Председателя Правительства Новосибирской области, заместителя Губернатора Новосибирской области, заместителя Председателя Правительства Новосибирской области, координирующего деятельность исполнительного органа власти и (или) отвечающего за форми..." w:anchor="P233" w:history="0">
        <w:r>
          <w:rPr>
            <w:color w:val="0000ff"/>
            <w:sz w:val="20"/>
          </w:rPr>
          <w:t xml:space="preserve">подпунктом 16</w:t>
        </w:r>
      </w:hyperlink>
      <w:r>
        <w:rPr>
          <w:sz w:val="20"/>
        </w:rPr>
        <w:t xml:space="preserve"> настоящего пункта, на котором принято решение о разработке проекта нормативного правового акта Новосибирской области с учетом заключения об оценке фактического воздействия;</w:t>
      </w:r>
    </w:p>
    <w:p>
      <w:pPr>
        <w:pStyle w:val="0"/>
        <w:spacing w:before="200"/>
        <w:ind w:firstLine="540"/>
        <w:jc w:val="both"/>
      </w:pPr>
      <w:r>
        <w:rPr>
          <w:sz w:val="20"/>
        </w:rPr>
        <w:t xml:space="preserve">19) исполнительный орган власти в течение пяти рабочих дней после принятия нормативного правового акта Новосибирской области, проект которого был разработан в соответствии с </w:t>
      </w:r>
      <w:hyperlink w:tooltip="18) разработка проекта нормативного правового акта Новосибирской области в соответствии с выводами, изложенными в заключении об оценке фактического воздействия, или по результатам урегулирования разногласий и направление его на согласование в уполномоченный орган осуществляется исполнительным органом власти в срок не более 30 рабочих дней. Исчисление срока начинается с рабочего дня, следующего за днем:" w:anchor="P235" w:history="0">
        <w:r>
          <w:rPr>
            <w:color w:val="0000ff"/>
            <w:sz w:val="20"/>
          </w:rPr>
          <w:t xml:space="preserve">подпунктом 18</w:t>
        </w:r>
      </w:hyperlink>
      <w:r>
        <w:rPr>
          <w:sz w:val="20"/>
        </w:rPr>
        <w:t xml:space="preserve"> настоящего пункта, обязан разместить его копию на официальном портале и уведомить об этом уполномоченный орган со ссылкой на страницу официального портала, на которой размещена копия такого акта.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outlineLvl w:val="1"/>
      </w:pPr>
      <w:r>
        <w:rPr>
          <w:sz w:val="20"/>
        </w:rPr>
        <w:t xml:space="preserve">Приложение</w:t>
      </w:r>
    </w:p>
    <w:p>
      <w:pPr>
        <w:pStyle w:val="0"/>
        <w:jc w:val="right"/>
      </w:pPr>
      <w:r>
        <w:rPr>
          <w:sz w:val="20"/>
        </w:rPr>
        <w:t xml:space="preserve">к Порядку</w:t>
      </w:r>
    </w:p>
    <w:p>
      <w:pPr>
        <w:pStyle w:val="0"/>
        <w:jc w:val="right"/>
      </w:pPr>
      <w:r>
        <w:rPr>
          <w:sz w:val="20"/>
        </w:rPr>
        <w:t xml:space="preserve">установления и оценки применения</w:t>
      </w:r>
    </w:p>
    <w:p>
      <w:pPr>
        <w:pStyle w:val="0"/>
        <w:jc w:val="right"/>
      </w:pPr>
      <w:r>
        <w:rPr>
          <w:sz w:val="20"/>
        </w:rPr>
        <w:t xml:space="preserve">обязательных требований, содержащихся в</w:t>
      </w:r>
    </w:p>
    <w:p>
      <w:pPr>
        <w:pStyle w:val="0"/>
        <w:jc w:val="right"/>
      </w:pPr>
      <w:r>
        <w:rPr>
          <w:sz w:val="20"/>
        </w:rPr>
        <w:t xml:space="preserve">нормативных правовых актах Новосибирской</w:t>
      </w:r>
    </w:p>
    <w:p>
      <w:pPr>
        <w:pStyle w:val="0"/>
        <w:jc w:val="right"/>
      </w:pPr>
      <w:r>
        <w:rPr>
          <w:sz w:val="20"/>
        </w:rPr>
        <w:t xml:space="preserve">области, в том числе оценки фактического</w:t>
      </w:r>
    </w:p>
    <w:p>
      <w:pPr>
        <w:pStyle w:val="0"/>
        <w:jc w:val="right"/>
      </w:pPr>
      <w:r>
        <w:rPr>
          <w:sz w:val="20"/>
        </w:rPr>
        <w:t xml:space="preserve">воздействия указанных нормативных</w:t>
      </w:r>
    </w:p>
    <w:p>
      <w:pPr>
        <w:pStyle w:val="0"/>
        <w:jc w:val="right"/>
      </w:pPr>
      <w:r>
        <w:rPr>
          <w:sz w:val="20"/>
        </w:rPr>
        <w:t xml:space="preserve">правовых актов Новосибирской области</w:t>
      </w:r>
    </w:p>
    <w:p>
      <w:pPr>
        <w:pStyle w:val="0"/>
        <w:ind w:firstLine="540"/>
        <w:jc w:val="both"/>
      </w:pPr>
      <w:r>
        <w:rPr>
          <w:sz w:val="20"/>
        </w:rPr>
      </w:r>
    </w:p>
    <w:bookmarkStart w:id="255" w:name="P255"/>
    <w:bookmarkEnd w:id="255"/>
    <w:p>
      <w:pPr>
        <w:pStyle w:val="2"/>
        <w:jc w:val="center"/>
      </w:pPr>
      <w:r>
        <w:rPr>
          <w:sz w:val="20"/>
        </w:rPr>
        <w:t xml:space="preserve">ПРАВИЛА</w:t>
      </w:r>
    </w:p>
    <w:p>
      <w:pPr>
        <w:pStyle w:val="2"/>
        <w:jc w:val="center"/>
      </w:pPr>
      <w:r>
        <w:rPr>
          <w:sz w:val="20"/>
        </w:rPr>
        <w:t xml:space="preserve">формирования, ведения и актуализации Реестра обязательных</w:t>
      </w:r>
    </w:p>
    <w:p>
      <w:pPr>
        <w:pStyle w:val="2"/>
        <w:jc w:val="center"/>
      </w:pPr>
      <w:r>
        <w:rPr>
          <w:sz w:val="20"/>
        </w:rPr>
        <w:t xml:space="preserve">требований областного исполнительного органа государственной</w:t>
      </w:r>
    </w:p>
    <w:p>
      <w:pPr>
        <w:pStyle w:val="2"/>
        <w:jc w:val="center"/>
      </w:pPr>
      <w:r>
        <w:rPr>
          <w:sz w:val="20"/>
        </w:rPr>
        <w:t xml:space="preserve">власти Новосибирской области, осуществляющего</w:t>
      </w:r>
    </w:p>
    <w:p>
      <w:pPr>
        <w:pStyle w:val="2"/>
        <w:jc w:val="center"/>
      </w:pPr>
      <w:r>
        <w:rPr>
          <w:sz w:val="20"/>
        </w:rPr>
        <w:t xml:space="preserve">нормативно-правовое регулирование в соответствующих</w:t>
      </w:r>
    </w:p>
    <w:p>
      <w:pPr>
        <w:pStyle w:val="2"/>
        <w:jc w:val="center"/>
      </w:pPr>
      <w:r>
        <w:rPr>
          <w:sz w:val="20"/>
        </w:rPr>
        <w:t xml:space="preserve">сферах общественных отношений</w:t>
      </w:r>
    </w:p>
    <w:p>
      <w:pPr>
        <w:pStyle w:val="0"/>
        <w:ind w:firstLine="540"/>
        <w:jc w:val="both"/>
      </w:pPr>
      <w:r>
        <w:rPr>
          <w:sz w:val="20"/>
        </w:rPr>
      </w:r>
    </w:p>
    <w:p>
      <w:pPr>
        <w:pStyle w:val="0"/>
        <w:ind w:firstLine="540"/>
        <w:jc w:val="both"/>
      </w:pPr>
      <w:r>
        <w:rPr>
          <w:sz w:val="20"/>
        </w:rPr>
        <w:t xml:space="preserve">1. Настоящие Правила определяют порядок формирования, ведения и актуализации Реестра обязательных требований областного исполнительного органа государственной власти Новосибирской области, осуществляющего нормативно-правовое регулирование в соответствующих сферах общественных отношений (далее - исполнительный орган власти, Реестр).</w:t>
      </w:r>
    </w:p>
    <w:p>
      <w:pPr>
        <w:pStyle w:val="0"/>
        <w:spacing w:before="200"/>
        <w:ind w:firstLine="540"/>
        <w:jc w:val="both"/>
      </w:pPr>
      <w:r>
        <w:rPr>
          <w:sz w:val="20"/>
        </w:rPr>
        <w:t xml:space="preserve">2. Реестр формируется в целях обеспечения систематизации обязательных требований, содержащихся в нормативных правовых актах Новосибирской области, установивших их, и ведется исполнительным органом власти Новосибирской области в сферах общественных отношений, к которым применяется Федеральный </w:t>
      </w:r>
      <w:hyperlink r:id="rId37" w:tooltip="Федеральный закон от 31.07.2020 N 247-ФЗ (ред. от 24.09.2022) &quot;Об обязательных требованиях в Российской Федерации&quot; {КонсультантПлюс}" w:history="0">
        <w:r>
          <w:rPr>
            <w:color w:val="0000ff"/>
            <w:sz w:val="20"/>
          </w:rPr>
          <w:t xml:space="preserve">закон</w:t>
        </w:r>
      </w:hyperlink>
      <w:r>
        <w:rPr>
          <w:sz w:val="20"/>
        </w:rPr>
        <w:t xml:space="preserve"> от 31.07.2020 N 247-ФЗ "Об обязательных требованиях в Российской Федерации".</w:t>
      </w:r>
    </w:p>
    <w:p>
      <w:pPr>
        <w:pStyle w:val="0"/>
        <w:spacing w:before="200"/>
        <w:ind w:firstLine="540"/>
        <w:jc w:val="both"/>
      </w:pPr>
      <w:r>
        <w:rPr>
          <w:sz w:val="20"/>
        </w:rPr>
        <w:t xml:space="preserve">3. Задачами ведения Реестра являются:</w:t>
      </w:r>
    </w:p>
    <w:p>
      <w:pPr>
        <w:pStyle w:val="0"/>
        <w:spacing w:before="200"/>
        <w:ind w:firstLine="540"/>
        <w:jc w:val="both"/>
      </w:pPr>
      <w:r>
        <w:rPr>
          <w:sz w:val="20"/>
        </w:rPr>
        <w:t xml:space="preserve">1) формирование базы данных об обязательных требованиях и нормативных правовых актах Новосибирской области (их отдельных положениях), содержащих обязательные требования;</w:t>
      </w:r>
    </w:p>
    <w:p>
      <w:pPr>
        <w:pStyle w:val="0"/>
        <w:spacing w:before="200"/>
        <w:ind w:firstLine="540"/>
        <w:jc w:val="both"/>
      </w:pPr>
      <w:r>
        <w:rPr>
          <w:sz w:val="20"/>
        </w:rPr>
        <w:t xml:space="preserve">2) информирование заинтересованных лиц об обязательных требованиях;</w:t>
      </w:r>
    </w:p>
    <w:p>
      <w:pPr>
        <w:pStyle w:val="0"/>
        <w:spacing w:before="200"/>
        <w:ind w:firstLine="540"/>
        <w:jc w:val="both"/>
      </w:pPr>
      <w:r>
        <w:rPr>
          <w:sz w:val="20"/>
        </w:rPr>
        <w:t xml:space="preserve">3) использование данных Реестра в целях составления уполномоченным органом плана оценки применения обязательных требований, содержащихся в нормативных правовых актах Новосибирской области, подлежащих оценке применения.</w:t>
      </w:r>
    </w:p>
    <w:p>
      <w:pPr>
        <w:pStyle w:val="0"/>
        <w:spacing w:before="200"/>
        <w:ind w:firstLine="540"/>
        <w:jc w:val="both"/>
      </w:pPr>
      <w:r>
        <w:rPr>
          <w:sz w:val="20"/>
        </w:rPr>
        <w:t xml:space="preserve">4. </w:t>
      </w:r>
      <w:hyperlink w:tooltip="Реестр обязательных требований областного исполнительного" w:anchor="P311" w:history="0">
        <w:r>
          <w:rPr>
            <w:color w:val="0000ff"/>
            <w:sz w:val="20"/>
          </w:rPr>
          <w:t xml:space="preserve">Реестр</w:t>
        </w:r>
      </w:hyperlink>
      <w:r>
        <w:rPr>
          <w:sz w:val="20"/>
        </w:rPr>
        <w:t xml:space="preserve"> ведется исполнительным органом власти по форме, установленной приложением к настоящим Правилам, и размещается на официальном сайте соответствующего исполнительного органа власти в табличном виде с возможностью его скачивания для неограниченного круга лиц в формате xlsx.</w:t>
      </w:r>
    </w:p>
    <w:bookmarkStart w:id="269" w:name="P269"/>
    <w:bookmarkEnd w:id="269"/>
    <w:p>
      <w:pPr>
        <w:pStyle w:val="0"/>
        <w:spacing w:before="200"/>
        <w:ind w:firstLine="540"/>
        <w:jc w:val="both"/>
      </w:pPr>
      <w:r>
        <w:rPr>
          <w:sz w:val="20"/>
        </w:rPr>
        <w:t xml:space="preserve">5. Реестр включает следующие сведения в отношении каждого обязательного требования:</w:t>
      </w:r>
    </w:p>
    <w:p>
      <w:pPr>
        <w:pStyle w:val="0"/>
        <w:spacing w:before="200"/>
        <w:ind w:firstLine="540"/>
        <w:jc w:val="both"/>
      </w:pPr>
      <w:r>
        <w:rPr>
          <w:sz w:val="20"/>
        </w:rPr>
        <w:t xml:space="preserve">1) содержание обязательного требования (условия, ограничения, запреты, обязанности);</w:t>
      </w:r>
    </w:p>
    <w:p>
      <w:pPr>
        <w:pStyle w:val="0"/>
        <w:spacing w:before="200"/>
        <w:ind w:firstLine="540"/>
        <w:jc w:val="both"/>
      </w:pPr>
      <w:r>
        <w:rPr>
          <w:sz w:val="20"/>
        </w:rPr>
        <w:t xml:space="preserve">2) реквизиты структурной единицы нормативного правового акта, содержащего обязательное требование, и ее текст;</w:t>
      </w:r>
    </w:p>
    <w:p>
      <w:pPr>
        <w:pStyle w:val="0"/>
        <w:spacing w:before="200"/>
        <w:ind w:firstLine="540"/>
        <w:jc w:val="both"/>
      </w:pPr>
      <w:r>
        <w:rPr>
          <w:sz w:val="20"/>
        </w:rPr>
        <w:t xml:space="preserve">3) вид, реквизиты и наименование нормативного правового акта, содержащего обязательное требование;</w:t>
      </w:r>
    </w:p>
    <w:p>
      <w:pPr>
        <w:pStyle w:val="0"/>
        <w:spacing w:before="200"/>
        <w:ind w:firstLine="540"/>
        <w:jc w:val="both"/>
      </w:pPr>
      <w:r>
        <w:rPr>
          <w:sz w:val="20"/>
        </w:rPr>
        <w:t xml:space="preserve">4) гиперссылку на размещение нормативного правового акта, содержащего обязательное требование;</w:t>
      </w:r>
    </w:p>
    <w:p>
      <w:pPr>
        <w:pStyle w:val="0"/>
        <w:spacing w:before="200"/>
        <w:ind w:firstLine="540"/>
        <w:jc w:val="both"/>
      </w:pPr>
      <w:r>
        <w:rPr>
          <w:sz w:val="20"/>
        </w:rPr>
        <w:t xml:space="preserve">5) срок действия обязательного требования;</w:t>
      </w:r>
    </w:p>
    <w:p>
      <w:pPr>
        <w:pStyle w:val="0"/>
        <w:spacing w:before="200"/>
        <w:ind w:firstLine="540"/>
        <w:jc w:val="both"/>
      </w:pPr>
      <w:r>
        <w:rPr>
          <w:sz w:val="20"/>
        </w:rPr>
        <w:t xml:space="preserve">6) объект установления обязательного требования (осуществляемая деятельность, совершаемые действия, в отношении которых устанавливаются обязательные требования, лица и используемые объекты, к которым предъявляются обязательные требования при осуществлении деятельности, совершении действий, результаты осуществления деятельности, совершения действий, в отношении которых устанавливаются обязательные требования);</w:t>
      </w:r>
    </w:p>
    <w:p>
      <w:pPr>
        <w:pStyle w:val="0"/>
        <w:spacing w:before="200"/>
        <w:ind w:firstLine="540"/>
        <w:jc w:val="both"/>
      </w:pPr>
      <w:r>
        <w:rPr>
          <w:sz w:val="20"/>
        </w:rPr>
        <w:t xml:space="preserve">7) перечень документов (сведений), подтверждающих соответствие субъекта (объекта) обязательному требованию (при наличии)/органы власти, осуществляющие выдачу документов или предоставление сведений, подтверждающих соответствие субъекта (объекта) обязательному требованию (при наличии) или субъекты, в отношении которых проводится оценка соблюдения обязательных требований и которые обязаны иметь в распоряжении такие документы (сведения) (при наличии);</w:t>
      </w:r>
    </w:p>
    <w:p>
      <w:pPr>
        <w:pStyle w:val="0"/>
        <w:spacing w:before="200"/>
        <w:ind w:firstLine="540"/>
        <w:jc w:val="both"/>
      </w:pPr>
      <w:r>
        <w:rPr>
          <w:sz w:val="20"/>
        </w:rPr>
        <w:t xml:space="preserve">8) категории лиц (органов), обязанных соблюдать обязательные требования;</w:t>
      </w:r>
    </w:p>
    <w:p>
      <w:pPr>
        <w:pStyle w:val="0"/>
        <w:spacing w:before="200"/>
        <w:ind w:firstLine="540"/>
        <w:jc w:val="both"/>
      </w:pPr>
      <w:r>
        <w:rPr>
          <w:sz w:val="20"/>
        </w:rPr>
        <w:t xml:space="preserve">9) форму оценки соблюдения обязательного требования (региональный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иные формы оценки и экспертизы);</w:t>
      </w:r>
    </w:p>
    <w:p>
      <w:pPr>
        <w:pStyle w:val="0"/>
        <w:spacing w:before="200"/>
        <w:ind w:firstLine="540"/>
        <w:jc w:val="both"/>
      </w:pPr>
      <w:r>
        <w:rPr>
          <w:sz w:val="20"/>
        </w:rPr>
        <w:t xml:space="preserve">10) наименование вида регионального государственного контроля (надзора), вида разрешительной деятельности (полномочия по предоставлению лицензий, иных разрешений и аккредитации), в рамках которых обеспечивается оценка соблюдения обязательного требования, установленного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(при наличии);</w:t>
      </w:r>
    </w:p>
    <w:p>
      <w:pPr>
        <w:pStyle w:val="0"/>
        <w:spacing w:before="200"/>
        <w:ind w:firstLine="540"/>
        <w:jc w:val="both"/>
      </w:pPr>
      <w:r>
        <w:rPr>
          <w:sz w:val="20"/>
        </w:rPr>
        <w:t xml:space="preserve">11) вид ответственности, предусмотренной за несоблюдение обязательного требования, с указанием вида санкции (при наличии);</w:t>
      </w:r>
    </w:p>
    <w:p>
      <w:pPr>
        <w:pStyle w:val="0"/>
        <w:spacing w:before="200"/>
        <w:ind w:firstLine="540"/>
        <w:jc w:val="both"/>
      </w:pPr>
      <w:r>
        <w:rPr>
          <w:sz w:val="20"/>
        </w:rPr>
        <w:t xml:space="preserve">12) вид, реквизиты и наименование нормативного правового акта, устанавливающего ответственность за несоблюдение обязательного требования;</w:t>
      </w:r>
    </w:p>
    <w:p>
      <w:pPr>
        <w:pStyle w:val="0"/>
        <w:spacing w:before="200"/>
        <w:ind w:firstLine="540"/>
        <w:jc w:val="both"/>
      </w:pPr>
      <w:r>
        <w:rPr>
          <w:sz w:val="20"/>
        </w:rPr>
        <w:t xml:space="preserve">13) реквизиты структурной единицы нормативного правового акта, устанавливающего ответственность за несоблюдение обязательного требования, и ее текст;</w:t>
      </w:r>
    </w:p>
    <w:p>
      <w:pPr>
        <w:pStyle w:val="0"/>
        <w:spacing w:before="200"/>
        <w:ind w:firstLine="540"/>
        <w:jc w:val="both"/>
      </w:pPr>
      <w:r>
        <w:rPr>
          <w:sz w:val="20"/>
        </w:rPr>
        <w:t xml:space="preserve">14) гиперссылки на проверочные листы (после их утверждения) (при наличии);</w:t>
      </w:r>
    </w:p>
    <w:p>
      <w:pPr>
        <w:pStyle w:val="0"/>
        <w:spacing w:before="200"/>
        <w:ind w:firstLine="540"/>
        <w:jc w:val="both"/>
      </w:pPr>
      <w:r>
        <w:rPr>
          <w:sz w:val="20"/>
        </w:rPr>
        <w:t xml:space="preserve">15) гиперссылки на руководства по соблюдению обязательных требований, иные документы ненормативного характера, содержащие информацию об обязательном требовании и порядке его соблюдения (при их наличии).</w:t>
      </w:r>
    </w:p>
    <w:bookmarkStart w:id="285" w:name="P285"/>
    <w:bookmarkEnd w:id="285"/>
    <w:p>
      <w:pPr>
        <w:pStyle w:val="0"/>
        <w:spacing w:before="200"/>
        <w:ind w:firstLine="540"/>
        <w:jc w:val="both"/>
      </w:pPr>
      <w:r>
        <w:rPr>
          <w:sz w:val="20"/>
        </w:rPr>
        <w:t xml:space="preserve">6. Актуализация сведений об обязательных требованиях, содержащихся в Реестре, производится исполнительным органом власти не позднее пяти рабочих дней с даты вступления в силу нормативного правового акта Новосибирской области, содержащего новое обязательное требование и (или) вносящего изменения в нормативный правовой акт Новосибирской области, содержащий обязательное требование, либо признающего утратившим силу нормативный правовой акт Новосибирской области, содержащий обязательное требование.</w:t>
      </w:r>
    </w:p>
    <w:p>
      <w:pPr>
        <w:pStyle w:val="0"/>
        <w:spacing w:before="200"/>
        <w:ind w:firstLine="540"/>
        <w:jc w:val="both"/>
      </w:pPr>
      <w:r>
        <w:rPr>
          <w:sz w:val="20"/>
        </w:rPr>
        <w:t xml:space="preserve">7. Перечень лиц, ответственных за размещение сведений в Реестре, их актуализацию (далее - ответственные должностные лица), подлежит утверждению исполнительным органом власти.</w:t>
      </w:r>
    </w:p>
    <w:p>
      <w:pPr>
        <w:pStyle w:val="0"/>
        <w:spacing w:before="200"/>
        <w:ind w:firstLine="540"/>
        <w:jc w:val="both"/>
      </w:pPr>
      <w:r>
        <w:rPr>
          <w:sz w:val="20"/>
        </w:rPr>
        <w:t xml:space="preserve">8. Ответственные должностные лица обязаны:</w:t>
      </w:r>
    </w:p>
    <w:p>
      <w:pPr>
        <w:pStyle w:val="0"/>
        <w:spacing w:before="200"/>
        <w:ind w:firstLine="540"/>
        <w:jc w:val="both"/>
      </w:pPr>
      <w:r>
        <w:rPr>
          <w:sz w:val="20"/>
        </w:rPr>
        <w:t xml:space="preserve">1) обеспечивать функционирование на официальном сайте исполнительного органа власти в информационно-телекоммуникационной сети "Интернет" специального раздела "Обязательные требования", содержащего сведения об обязательных требованиях, предусмотренные </w:t>
      </w:r>
      <w:hyperlink w:tooltip="5. Реестр включает следующие сведения в отношении каждого обязательного требования:" w:anchor="P269" w:history="0">
        <w:r>
          <w:rPr>
            <w:color w:val="0000ff"/>
            <w:sz w:val="20"/>
          </w:rPr>
          <w:t xml:space="preserve">пунктом 5</w:t>
        </w:r>
      </w:hyperlink>
      <w:r>
        <w:rPr>
          <w:sz w:val="20"/>
        </w:rPr>
        <w:t xml:space="preserve"> настоящих Правил;</w:t>
      </w:r>
    </w:p>
    <w:p>
      <w:pPr>
        <w:pStyle w:val="0"/>
        <w:spacing w:before="200"/>
        <w:ind w:firstLine="540"/>
        <w:jc w:val="both"/>
      </w:pPr>
      <w:r>
        <w:rPr>
          <w:sz w:val="20"/>
        </w:rPr>
        <w:t xml:space="preserve">2) вносить в Реестр сведения, предусмотренные </w:t>
      </w:r>
      <w:hyperlink w:tooltip="5. Реестр включает следующие сведения в отношении каждого обязательного требования:" w:anchor="P269" w:history="0">
        <w:r>
          <w:rPr>
            <w:color w:val="0000ff"/>
            <w:sz w:val="20"/>
          </w:rPr>
          <w:t xml:space="preserve">пунктом 5</w:t>
        </w:r>
      </w:hyperlink>
      <w:r>
        <w:rPr>
          <w:sz w:val="20"/>
        </w:rPr>
        <w:t xml:space="preserve"> настоящих Правил, и обеспечивать его актуализацию в соответствии с требованиями </w:t>
      </w:r>
      <w:hyperlink w:tooltip="6. Актуализация сведений об обязательных требованиях, содержащихся в Реестре, производится исполнительным органом власти не позднее пяти рабочих дней с даты вступления в силу нормативного правового акта Новосибирской области, содержащего новое обязательное требование и (или) вносящего изменения в нормативный правовой акт Новосибирской области, содержащий обязательное требование, либо признающего утратившим силу нормативный правовой акт Новосибирской области, содержащий обязательное требование." w:anchor="P285" w:history="0">
        <w:r>
          <w:rPr>
            <w:color w:val="0000ff"/>
            <w:sz w:val="20"/>
          </w:rPr>
          <w:t xml:space="preserve">пункта 6</w:t>
        </w:r>
      </w:hyperlink>
      <w:r>
        <w:rPr>
          <w:sz w:val="20"/>
        </w:rPr>
        <w:t xml:space="preserve"> настоящих Правил.</w:t>
      </w:r>
    </w:p>
    <w:p>
      <w:pPr>
        <w:pStyle w:val="0"/>
        <w:spacing w:before="200"/>
        <w:ind w:firstLine="540"/>
        <w:jc w:val="both"/>
      </w:pPr>
      <w:r>
        <w:rPr>
          <w:sz w:val="20"/>
        </w:rPr>
        <w:t xml:space="preserve">9. Уполномоченный орган:</w:t>
      </w:r>
    </w:p>
    <w:p>
      <w:pPr>
        <w:pStyle w:val="0"/>
        <w:spacing w:before="200"/>
        <w:ind w:firstLine="540"/>
        <w:jc w:val="both"/>
      </w:pPr>
      <w:r>
        <w:rPr>
          <w:sz w:val="20"/>
        </w:rPr>
        <w:t xml:space="preserve">1) обеспечивает формирование требований к содержанию Реестра и осуществляет мониторинг его ведения исполнительными органами власти;</w:t>
      </w:r>
    </w:p>
    <w:p>
      <w:pPr>
        <w:pStyle w:val="0"/>
        <w:spacing w:before="200"/>
        <w:ind w:firstLine="540"/>
        <w:jc w:val="both"/>
      </w:pPr>
      <w:r>
        <w:rPr>
          <w:sz w:val="20"/>
        </w:rPr>
        <w:t xml:space="preserve">2) обеспечивает размещение информации о Реестрах исполнительных органов власти на своем официальном сайте.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outlineLvl w:val="2"/>
      </w:pPr>
      <w:r>
        <w:rPr>
          <w:sz w:val="20"/>
        </w:rPr>
        <w:t xml:space="preserve">Приложение</w:t>
      </w:r>
    </w:p>
    <w:p>
      <w:pPr>
        <w:pStyle w:val="0"/>
        <w:jc w:val="right"/>
      </w:pPr>
      <w:r>
        <w:rPr>
          <w:sz w:val="20"/>
        </w:rPr>
        <w:t xml:space="preserve">к Правилам</w:t>
      </w:r>
    </w:p>
    <w:p>
      <w:pPr>
        <w:pStyle w:val="0"/>
        <w:jc w:val="right"/>
      </w:pPr>
      <w:r>
        <w:rPr>
          <w:sz w:val="20"/>
        </w:rPr>
        <w:t xml:space="preserve">формирования, ведения и</w:t>
      </w:r>
    </w:p>
    <w:p>
      <w:pPr>
        <w:pStyle w:val="0"/>
        <w:jc w:val="right"/>
      </w:pPr>
      <w:r>
        <w:rPr>
          <w:sz w:val="20"/>
        </w:rPr>
        <w:t xml:space="preserve">актуализации Реестра обязательных</w:t>
      </w:r>
    </w:p>
    <w:p>
      <w:pPr>
        <w:pStyle w:val="0"/>
        <w:jc w:val="right"/>
      </w:pPr>
      <w:r>
        <w:rPr>
          <w:sz w:val="20"/>
        </w:rPr>
        <w:t xml:space="preserve">требований областного исполнительного</w:t>
      </w:r>
    </w:p>
    <w:p>
      <w:pPr>
        <w:pStyle w:val="0"/>
        <w:jc w:val="right"/>
      </w:pPr>
      <w:r>
        <w:rPr>
          <w:sz w:val="20"/>
        </w:rPr>
        <w:t xml:space="preserve">органа государственной власти</w:t>
      </w:r>
    </w:p>
    <w:p>
      <w:pPr>
        <w:pStyle w:val="0"/>
        <w:jc w:val="right"/>
      </w:pPr>
      <w:r>
        <w:rPr>
          <w:sz w:val="20"/>
        </w:rPr>
        <w:t xml:space="preserve">Новосибирской области, осуществляющего</w:t>
      </w:r>
    </w:p>
    <w:p>
      <w:pPr>
        <w:pStyle w:val="0"/>
        <w:jc w:val="right"/>
      </w:pPr>
      <w:r>
        <w:rPr>
          <w:sz w:val="20"/>
        </w:rPr>
        <w:t xml:space="preserve">нормативно-правовое регулирование</w:t>
      </w:r>
    </w:p>
    <w:p>
      <w:pPr>
        <w:pStyle w:val="0"/>
        <w:jc w:val="right"/>
      </w:pPr>
      <w:r>
        <w:rPr>
          <w:sz w:val="20"/>
        </w:rPr>
        <w:t xml:space="preserve">в соответствующих сферах</w:t>
      </w:r>
    </w:p>
    <w:p>
      <w:pPr>
        <w:pStyle w:val="0"/>
        <w:jc w:val="right"/>
      </w:pPr>
      <w:r>
        <w:rPr>
          <w:sz w:val="20"/>
        </w:rPr>
        <w:t xml:space="preserve">общественных отношений</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311" w:name="P311"/>
    <w:bookmarkEnd w:id="311"/>
    <w:p>
      <w:pPr>
        <w:pStyle w:val="0"/>
        <w:jc w:val="center"/>
      </w:pPr>
      <w:r>
        <w:rPr>
          <w:sz w:val="20"/>
        </w:rPr>
        <w:t xml:space="preserve">Реестр обязательных требований областного исполнительного</w:t>
      </w:r>
    </w:p>
    <w:p>
      <w:pPr>
        <w:pStyle w:val="0"/>
        <w:jc w:val="center"/>
      </w:pPr>
      <w:r>
        <w:rPr>
          <w:sz w:val="20"/>
        </w:rPr>
        <w:t xml:space="preserve">органа государственной власти Новосибирской области,</w:t>
      </w:r>
    </w:p>
    <w:p>
      <w:pPr>
        <w:pStyle w:val="0"/>
        <w:jc w:val="center"/>
      </w:pPr>
      <w:r>
        <w:rPr>
          <w:sz w:val="20"/>
        </w:rPr>
        <w:t xml:space="preserve">осуществляющего нормативно-правовое регулирование</w:t>
      </w:r>
    </w:p>
    <w:p>
      <w:pPr>
        <w:pStyle w:val="0"/>
        <w:jc w:val="center"/>
      </w:pPr>
      <w:r>
        <w:rPr>
          <w:sz w:val="20"/>
        </w:rPr>
        <w:t xml:space="preserve">в соответствующих сферах общественных отношений</w:t>
      </w:r>
    </w:p>
    <w:p>
      <w:pPr>
        <w:pStyle w:val="0"/>
        <w:jc w:val="center"/>
      </w:pPr>
      <w:r>
        <w:rPr>
          <w:sz w:val="20"/>
        </w:rPr>
        <w:t xml:space="preserve">____________________________________________________________</w:t>
      </w:r>
    </w:p>
    <w:p>
      <w:pPr>
        <w:pStyle w:val="0"/>
        <w:jc w:val="center"/>
      </w:pPr>
      <w:r>
        <w:rPr>
          <w:sz w:val="20"/>
        </w:rPr>
        <w:t xml:space="preserve">полное наименование исполнительного органа</w:t>
      </w:r>
    </w:p>
    <w:p>
      <w:pPr>
        <w:pStyle w:val="0"/>
        <w:jc w:val="center"/>
      </w:pPr>
      <w:r>
        <w:rPr>
          <w:sz w:val="20"/>
        </w:rPr>
        <w:t xml:space="preserve">власти Новосибирской области</w:t>
      </w:r>
    </w:p>
    <w:p>
      <w:pPr>
        <w:pStyle w:val="0"/>
        <w:ind w:firstLine="540"/>
        <w:jc w:val="both"/>
      </w:pPr>
      <w:r>
        <w:rPr>
          <w:sz w:val="20"/>
        </w:rPr>
      </w:r>
    </w:p>
    <w:p>
      <w:pPr>
        <w:sectPr>
          <w:headerReference w:type="default" r:id="rId6"/>
          <w:headerReference w:type="first" r:id="rId7"/>
          <w:footerReference w:type="default" r:id="rId10"/>
          <w:footerReference w:type="first" r:id="rId11"/>
          <w:pgSz w:w="11906" w:h="16838"/>
          <w:pgMar w:top="1440" w:right="566" w:bottom="1440" w:left="1133" w:header="0" w:footer="0" w:gutter="0"/>
          <w:cols w:space="708"/>
          <w:docGrid w:linePitch="360"/>
          <w:titlePg/>
        </w:sectPr>
      </w:pP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53"/>
        <w:gridCol w:w="850"/>
        <w:gridCol w:w="907"/>
        <w:gridCol w:w="794"/>
        <w:gridCol w:w="850"/>
        <w:gridCol w:w="680"/>
        <w:gridCol w:w="1701"/>
        <w:gridCol w:w="1814"/>
        <w:gridCol w:w="737"/>
        <w:gridCol w:w="1134"/>
        <w:gridCol w:w="1814"/>
        <w:gridCol w:w="1134"/>
        <w:gridCol w:w="793"/>
        <w:gridCol w:w="907"/>
        <w:gridCol w:w="850"/>
        <w:gridCol w:w="1020"/>
      </w:tblGrid>
      <w:tr>
        <w:tc>
          <w:tcPr>
            <w:tcW w:w="453" w:type="dxa"/>
          </w:tcPr>
          <w:p>
            <w:pPr>
              <w:pStyle w:val="0"/>
              <w:jc w:val="center"/>
            </w:pPr>
            <w:r>
              <w:rPr>
                <w:sz w:val="20"/>
              </w:rPr>
              <w:t xml:space="preserve">N п/п</w:t>
            </w:r>
          </w:p>
        </w:tc>
        <w:tc>
          <w:tcPr>
            <w:tcW w:w="850" w:type="dxa"/>
          </w:tcPr>
          <w:p>
            <w:pPr>
              <w:pStyle w:val="0"/>
              <w:jc w:val="center"/>
            </w:pPr>
            <w:r>
              <w:rPr>
                <w:sz w:val="20"/>
              </w:rPr>
              <w:t xml:space="preserve">Содержание обязательного требования (условия, ограничения, запреты, обязанности)</w:t>
            </w:r>
          </w:p>
        </w:tc>
        <w:tc>
          <w:tcPr>
            <w:tcW w:w="907" w:type="dxa"/>
          </w:tcPr>
          <w:p>
            <w:pPr>
              <w:pStyle w:val="0"/>
              <w:jc w:val="center"/>
            </w:pPr>
            <w:r>
              <w:rPr>
                <w:sz w:val="20"/>
              </w:rPr>
              <w:t xml:space="preserve">Реквизиты структурной единицы нормативного правового акта, содержащего обязательное требование, и ее текст</w:t>
            </w:r>
          </w:p>
        </w:tc>
        <w:tc>
          <w:tcPr>
            <w:tcW w:w="794" w:type="dxa"/>
          </w:tcPr>
          <w:p>
            <w:pPr>
              <w:pStyle w:val="0"/>
              <w:jc w:val="center"/>
            </w:pPr>
            <w:r>
              <w:rPr>
                <w:sz w:val="20"/>
              </w:rPr>
              <w:t xml:space="preserve">Вид, реквизиты и наименование нормативного правового акта, содержащего обязательное требование</w:t>
            </w:r>
          </w:p>
        </w:tc>
        <w:tc>
          <w:tcPr>
            <w:tcW w:w="850" w:type="dxa"/>
          </w:tcPr>
          <w:p>
            <w:pPr>
              <w:pStyle w:val="0"/>
              <w:jc w:val="center"/>
            </w:pPr>
            <w:r>
              <w:rPr>
                <w:sz w:val="20"/>
              </w:rPr>
              <w:t xml:space="preserve">Гиперссылка на размещение нормативного правового акта, содержащего обязательное требование</w:t>
            </w:r>
          </w:p>
        </w:tc>
        <w:tc>
          <w:tcPr>
            <w:tcW w:w="680" w:type="dxa"/>
          </w:tcPr>
          <w:p>
            <w:pPr>
              <w:pStyle w:val="0"/>
              <w:jc w:val="center"/>
            </w:pPr>
            <w:r>
              <w:rPr>
                <w:sz w:val="20"/>
              </w:rPr>
              <w:t xml:space="preserve">Срок действия обязательного требования</w:t>
            </w:r>
          </w:p>
        </w:tc>
        <w:tc>
          <w:tcPr>
            <w:tcW w:w="1701" w:type="dxa"/>
          </w:tcPr>
          <w:p>
            <w:pPr>
              <w:pStyle w:val="0"/>
              <w:jc w:val="center"/>
            </w:pPr>
            <w:r>
              <w:rPr>
                <w:sz w:val="20"/>
              </w:rPr>
              <w:t xml:space="preserve">Объект установления обязательного требования (осуществляемая деятельность, совершаемые действия, в отношении которых устанавливаются обязательные требования, лица и используемые объекты, к которым предъявляются обязательные требования при осуществлении деятельности, совершении действий, результаты осуществления деятельности, совершения действий, в отношении которых устанавливаются обязательные требования)</w:t>
            </w:r>
          </w:p>
        </w:tc>
        <w:tc>
          <w:tcPr>
            <w:tcW w:w="1814" w:type="dxa"/>
          </w:tcPr>
          <w:p>
            <w:pPr>
              <w:pStyle w:val="0"/>
              <w:jc w:val="center"/>
            </w:pPr>
            <w:r>
              <w:rPr>
                <w:sz w:val="20"/>
              </w:rPr>
              <w:t xml:space="preserve">Перечень документов (сведений), подтверждающих соответствие субъекта (объекта) обязательному требованию (при наличии)/органы власти, осуществляющие выдачу документов или предоставление сведений, подтверждающих соответствие субъекта (объекта) обязательному требованию (при наличии) или субъекты, в отношении которых проводится оценка соблюдения обязательных требований и которые обязаны иметь в распоряжении такие документы (сведения) (при наличии)</w:t>
            </w:r>
          </w:p>
        </w:tc>
        <w:tc>
          <w:tcPr>
            <w:tcW w:w="737" w:type="dxa"/>
          </w:tcPr>
          <w:p>
            <w:pPr>
              <w:pStyle w:val="0"/>
              <w:jc w:val="center"/>
            </w:pPr>
            <w:r>
              <w:rPr>
                <w:sz w:val="20"/>
              </w:rPr>
              <w:t xml:space="preserve">Категории лиц (органов), обязанных соблюдать обязательные требования</w:t>
            </w:r>
          </w:p>
        </w:tc>
        <w:tc>
          <w:tcPr>
            <w:tcW w:w="1134" w:type="dxa"/>
          </w:tcPr>
          <w:p>
            <w:pPr>
              <w:pStyle w:val="0"/>
              <w:jc w:val="center"/>
            </w:pPr>
            <w:r>
              <w:rPr>
                <w:sz w:val="20"/>
              </w:rPr>
              <w:t xml:space="preserve">Форма оценки соблюдения обязательного требования (региональный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иные формы оценки и экспертизы)</w:t>
            </w:r>
          </w:p>
        </w:tc>
        <w:tc>
          <w:tcPr>
            <w:tcW w:w="1814" w:type="dxa"/>
          </w:tcPr>
          <w:p>
            <w:pPr>
              <w:pStyle w:val="0"/>
              <w:jc w:val="center"/>
            </w:pPr>
            <w:r>
              <w:rPr>
                <w:sz w:val="20"/>
              </w:rPr>
              <w:t xml:space="preserve">Наименование вида регионального государственного контроля (надзора), вида разрешительной деятельности (полномочия по предоставлению лицензий, иных разрешений и аккредитации), в рамках которых обеспечивается оценка соблюдения обязательного требования, установленного нормативного правового акта, в соответствии с федеральной государственной информационной системой "Федеральный реестр государственных и муниципальных услуг (функций)" (при наличии)</w:t>
            </w:r>
          </w:p>
        </w:tc>
        <w:tc>
          <w:tcPr>
            <w:tcW w:w="1134" w:type="dxa"/>
          </w:tcPr>
          <w:p>
            <w:pPr>
              <w:pStyle w:val="0"/>
              <w:jc w:val="center"/>
            </w:pPr>
            <w:r>
              <w:rPr>
                <w:sz w:val="20"/>
              </w:rPr>
              <w:t xml:space="preserve">Наименование вида ответственности, предусмотренной за несоблюдение обязательного требования с указанием вида санкции (при наличии)</w:t>
            </w:r>
          </w:p>
        </w:tc>
        <w:tc>
          <w:tcPr>
            <w:tcW w:w="793" w:type="dxa"/>
          </w:tcPr>
          <w:p>
            <w:pPr>
              <w:pStyle w:val="0"/>
              <w:jc w:val="center"/>
            </w:pPr>
            <w:r>
              <w:rPr>
                <w:sz w:val="20"/>
              </w:rPr>
              <w:t xml:space="preserve">Вид, наименование и реквизиты нормативного правового акта, устанавливающего ответственность за несоблюдение обязательного требования (при наличии)</w:t>
            </w:r>
          </w:p>
        </w:tc>
        <w:tc>
          <w:tcPr>
            <w:tcW w:w="907" w:type="dxa"/>
          </w:tcPr>
          <w:p>
            <w:pPr>
              <w:pStyle w:val="0"/>
              <w:jc w:val="center"/>
            </w:pPr>
            <w:r>
              <w:rPr>
                <w:sz w:val="20"/>
              </w:rPr>
              <w:t xml:space="preserve">Реквизиты структурной единицы нормативного правового акта, устанавливающего ответственность за несоблюдение обязательного требования, и ее текст</w:t>
            </w:r>
          </w:p>
        </w:tc>
        <w:tc>
          <w:tcPr>
            <w:tcW w:w="850" w:type="dxa"/>
          </w:tcPr>
          <w:p>
            <w:pPr>
              <w:pStyle w:val="0"/>
              <w:jc w:val="center"/>
            </w:pPr>
            <w:r>
              <w:rPr>
                <w:sz w:val="20"/>
              </w:rPr>
              <w:t xml:space="preserve">Гиперссылки на утвержденные проверочные листы (при наличии)</w:t>
            </w:r>
          </w:p>
        </w:tc>
        <w:tc>
          <w:tcPr>
            <w:tcW w:w="1020" w:type="dxa"/>
          </w:tcPr>
          <w:p>
            <w:pPr>
              <w:pStyle w:val="0"/>
              <w:jc w:val="center"/>
            </w:pPr>
            <w:r>
              <w:rPr>
                <w:sz w:val="20"/>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обязательном требовании и порядке его соблюдения (при их наличии)</w:t>
            </w:r>
          </w:p>
        </w:tc>
      </w:tr>
      <w:tr>
        <w:tc>
          <w:tcPr>
            <w:tcW w:w="453" w:type="dxa"/>
          </w:tcPr>
          <w:p>
            <w:pPr>
              <w:pStyle w:val="0"/>
              <w:jc w:val="center"/>
            </w:pPr>
            <w:r>
              <w:rPr>
                <w:sz w:val="20"/>
              </w:rPr>
              <w:t xml:space="preserve">1</w:t>
            </w:r>
          </w:p>
        </w:tc>
        <w:tc>
          <w:tcPr>
            <w:tcW w:w="850" w:type="dxa"/>
          </w:tcPr>
          <w:p>
            <w:pPr>
              <w:pStyle w:val="0"/>
              <w:jc w:val="center"/>
            </w:pPr>
            <w:r>
              <w:rPr>
                <w:sz w:val="20"/>
              </w:rPr>
              <w:t xml:space="preserve">2</w:t>
            </w:r>
          </w:p>
        </w:tc>
        <w:tc>
          <w:tcPr>
            <w:tcW w:w="907" w:type="dxa"/>
          </w:tcPr>
          <w:p>
            <w:pPr>
              <w:pStyle w:val="0"/>
              <w:jc w:val="center"/>
            </w:pPr>
            <w:r>
              <w:rPr>
                <w:sz w:val="20"/>
              </w:rPr>
              <w:t xml:space="preserve">3</w:t>
            </w:r>
          </w:p>
        </w:tc>
        <w:tc>
          <w:tcPr>
            <w:tcW w:w="794" w:type="dxa"/>
          </w:tcPr>
          <w:p>
            <w:pPr>
              <w:pStyle w:val="0"/>
              <w:jc w:val="center"/>
            </w:pPr>
            <w:r>
              <w:rPr>
                <w:sz w:val="20"/>
              </w:rPr>
              <w:t xml:space="preserve">4</w:t>
            </w:r>
          </w:p>
        </w:tc>
        <w:tc>
          <w:tcPr>
            <w:tcW w:w="850" w:type="dxa"/>
          </w:tcPr>
          <w:p>
            <w:pPr>
              <w:pStyle w:val="0"/>
              <w:jc w:val="center"/>
            </w:pPr>
            <w:r>
              <w:rPr>
                <w:sz w:val="20"/>
              </w:rPr>
              <w:t xml:space="preserve">5</w:t>
            </w:r>
          </w:p>
        </w:tc>
        <w:tc>
          <w:tcPr>
            <w:tcW w:w="680" w:type="dxa"/>
          </w:tcPr>
          <w:p>
            <w:pPr>
              <w:pStyle w:val="0"/>
              <w:jc w:val="center"/>
            </w:pPr>
            <w:r>
              <w:rPr>
                <w:sz w:val="20"/>
              </w:rPr>
              <w:t xml:space="preserve">6</w:t>
            </w:r>
          </w:p>
        </w:tc>
        <w:tc>
          <w:tcPr>
            <w:tcW w:w="1701" w:type="dxa"/>
          </w:tcPr>
          <w:p>
            <w:pPr>
              <w:pStyle w:val="0"/>
              <w:jc w:val="center"/>
            </w:pPr>
            <w:r>
              <w:rPr>
                <w:sz w:val="20"/>
              </w:rPr>
              <w:t xml:space="preserve">7</w:t>
            </w:r>
          </w:p>
        </w:tc>
        <w:tc>
          <w:tcPr>
            <w:tcW w:w="1814" w:type="dxa"/>
          </w:tcPr>
          <w:p>
            <w:pPr>
              <w:pStyle w:val="0"/>
              <w:jc w:val="center"/>
            </w:pPr>
            <w:r>
              <w:rPr>
                <w:sz w:val="20"/>
              </w:rPr>
              <w:t xml:space="preserve">8</w:t>
            </w:r>
          </w:p>
        </w:tc>
        <w:tc>
          <w:tcPr>
            <w:tcW w:w="737" w:type="dxa"/>
          </w:tcPr>
          <w:p>
            <w:pPr>
              <w:pStyle w:val="0"/>
              <w:jc w:val="center"/>
            </w:pPr>
            <w:r>
              <w:rPr>
                <w:sz w:val="20"/>
              </w:rPr>
              <w:t xml:space="preserve">9</w:t>
            </w:r>
          </w:p>
        </w:tc>
        <w:tc>
          <w:tcPr>
            <w:tcW w:w="1134" w:type="dxa"/>
          </w:tcPr>
          <w:p>
            <w:pPr>
              <w:pStyle w:val="0"/>
              <w:jc w:val="center"/>
            </w:pPr>
            <w:r>
              <w:rPr>
                <w:sz w:val="20"/>
              </w:rPr>
              <w:t xml:space="preserve">10</w:t>
            </w:r>
          </w:p>
        </w:tc>
        <w:tc>
          <w:tcPr>
            <w:tcW w:w="1814" w:type="dxa"/>
          </w:tcPr>
          <w:p>
            <w:pPr>
              <w:pStyle w:val="0"/>
              <w:jc w:val="center"/>
            </w:pPr>
            <w:r>
              <w:rPr>
                <w:sz w:val="20"/>
              </w:rPr>
              <w:t xml:space="preserve">11</w:t>
            </w:r>
          </w:p>
        </w:tc>
        <w:tc>
          <w:tcPr>
            <w:tcW w:w="1134" w:type="dxa"/>
          </w:tcPr>
          <w:p>
            <w:pPr>
              <w:pStyle w:val="0"/>
              <w:jc w:val="center"/>
            </w:pPr>
            <w:r>
              <w:rPr>
                <w:sz w:val="20"/>
              </w:rPr>
              <w:t xml:space="preserve">12</w:t>
            </w:r>
          </w:p>
        </w:tc>
        <w:tc>
          <w:tcPr>
            <w:tcW w:w="793" w:type="dxa"/>
          </w:tcPr>
          <w:p>
            <w:pPr>
              <w:pStyle w:val="0"/>
              <w:jc w:val="center"/>
            </w:pPr>
            <w:r>
              <w:rPr>
                <w:sz w:val="20"/>
              </w:rPr>
              <w:t xml:space="preserve">13</w:t>
            </w:r>
          </w:p>
        </w:tc>
        <w:tc>
          <w:tcPr>
            <w:tcW w:w="907" w:type="dxa"/>
          </w:tcPr>
          <w:p>
            <w:pPr>
              <w:pStyle w:val="0"/>
              <w:jc w:val="center"/>
            </w:pPr>
            <w:r>
              <w:rPr>
                <w:sz w:val="20"/>
              </w:rPr>
              <w:t xml:space="preserve">14</w:t>
            </w:r>
          </w:p>
        </w:tc>
        <w:tc>
          <w:tcPr>
            <w:tcW w:w="850" w:type="dxa"/>
          </w:tcPr>
          <w:p>
            <w:pPr>
              <w:pStyle w:val="0"/>
              <w:jc w:val="center"/>
            </w:pPr>
            <w:r>
              <w:rPr>
                <w:sz w:val="20"/>
              </w:rPr>
              <w:t xml:space="preserve">15</w:t>
            </w:r>
          </w:p>
        </w:tc>
        <w:tc>
          <w:tcPr>
            <w:tcW w:w="1020" w:type="dxa"/>
          </w:tcPr>
          <w:p>
            <w:pPr>
              <w:pStyle w:val="0"/>
              <w:jc w:val="center"/>
            </w:pPr>
            <w:r>
              <w:rPr>
                <w:sz w:val="20"/>
              </w:rPr>
              <w:t xml:space="preserve">16</w:t>
            </w:r>
          </w:p>
        </w:tc>
      </w:tr>
      <w:tr>
        <w:tc>
          <w:tcPr>
            <w:tcW w:w="16438" w:type="dxa"/>
            <w:gridSpan w:val="16"/>
          </w:tcPr>
          <w:p>
            <w:pPr>
              <w:pStyle w:val="0"/>
              <w:jc w:val="center"/>
              <w:outlineLvl w:val="3"/>
            </w:pPr>
            <w:r>
              <w:rPr>
                <w:sz w:val="20"/>
              </w:rPr>
              <w:t xml:space="preserve">Регулируемая сфера общественных отношений 1 &lt;*&gt;</w:t>
            </w:r>
          </w:p>
        </w:tc>
      </w:tr>
      <w:tr>
        <w:tc>
          <w:tcPr>
            <w:tcW w:w="453"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1134" w:type="dxa"/>
          </w:tcPr>
          <w:p>
            <w:pPr>
              <w:pStyle w:val="0"/>
            </w:pPr>
            <w:r>
              <w:rPr>
                <w:sz w:val="20"/>
              </w:rPr>
            </w:r>
          </w:p>
        </w:tc>
        <w:tc>
          <w:tcPr>
            <w:tcW w:w="1814" w:type="dxa"/>
          </w:tcPr>
          <w:p>
            <w:pPr>
              <w:pStyle w:val="0"/>
            </w:pPr>
            <w:r>
              <w:rPr>
                <w:sz w:val="20"/>
              </w:rPr>
            </w:r>
          </w:p>
        </w:tc>
        <w:tc>
          <w:tcPr>
            <w:tcW w:w="1134" w:type="dxa"/>
          </w:tcPr>
          <w:p>
            <w:pPr>
              <w:pStyle w:val="0"/>
            </w:pPr>
            <w:r>
              <w:rPr>
                <w:sz w:val="20"/>
              </w:rPr>
            </w:r>
          </w:p>
        </w:tc>
        <w:tc>
          <w:tcPr>
            <w:tcW w:w="793"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020" w:type="dxa"/>
          </w:tcPr>
          <w:p>
            <w:pPr>
              <w:pStyle w:val="0"/>
            </w:pPr>
            <w:r>
              <w:rPr>
                <w:sz w:val="20"/>
              </w:rPr>
            </w:r>
          </w:p>
        </w:tc>
      </w:tr>
      <w:tr>
        <w:tc>
          <w:tcPr>
            <w:tcW w:w="453"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1134" w:type="dxa"/>
          </w:tcPr>
          <w:p>
            <w:pPr>
              <w:pStyle w:val="0"/>
            </w:pPr>
            <w:r>
              <w:rPr>
                <w:sz w:val="20"/>
              </w:rPr>
            </w:r>
          </w:p>
        </w:tc>
        <w:tc>
          <w:tcPr>
            <w:tcW w:w="1814" w:type="dxa"/>
          </w:tcPr>
          <w:p>
            <w:pPr>
              <w:pStyle w:val="0"/>
            </w:pPr>
            <w:r>
              <w:rPr>
                <w:sz w:val="20"/>
              </w:rPr>
            </w:r>
          </w:p>
        </w:tc>
        <w:tc>
          <w:tcPr>
            <w:tcW w:w="1134" w:type="dxa"/>
          </w:tcPr>
          <w:p>
            <w:pPr>
              <w:pStyle w:val="0"/>
            </w:pPr>
            <w:r>
              <w:rPr>
                <w:sz w:val="20"/>
              </w:rPr>
            </w:r>
          </w:p>
        </w:tc>
        <w:tc>
          <w:tcPr>
            <w:tcW w:w="793"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020" w:type="dxa"/>
          </w:tcPr>
          <w:p>
            <w:pPr>
              <w:pStyle w:val="0"/>
            </w:pPr>
            <w:r>
              <w:rPr>
                <w:sz w:val="20"/>
              </w:rPr>
            </w:r>
          </w:p>
        </w:tc>
      </w:tr>
      <w:tr>
        <w:tc>
          <w:tcPr>
            <w:tcW w:w="16438" w:type="dxa"/>
            <w:gridSpan w:val="16"/>
          </w:tcPr>
          <w:p>
            <w:pPr>
              <w:pStyle w:val="0"/>
              <w:jc w:val="center"/>
              <w:outlineLvl w:val="3"/>
            </w:pPr>
            <w:r>
              <w:rPr>
                <w:sz w:val="20"/>
              </w:rPr>
              <w:t xml:space="preserve">Регулируемая сфера общественных отношений 2 &lt;*&gt;</w:t>
            </w:r>
          </w:p>
        </w:tc>
      </w:tr>
      <w:tr>
        <w:tc>
          <w:tcPr>
            <w:tcW w:w="453"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1134" w:type="dxa"/>
          </w:tcPr>
          <w:p>
            <w:pPr>
              <w:pStyle w:val="0"/>
            </w:pPr>
            <w:r>
              <w:rPr>
                <w:sz w:val="20"/>
              </w:rPr>
            </w:r>
          </w:p>
        </w:tc>
        <w:tc>
          <w:tcPr>
            <w:tcW w:w="1814" w:type="dxa"/>
          </w:tcPr>
          <w:p>
            <w:pPr>
              <w:pStyle w:val="0"/>
            </w:pPr>
            <w:r>
              <w:rPr>
                <w:sz w:val="20"/>
              </w:rPr>
            </w:r>
          </w:p>
        </w:tc>
        <w:tc>
          <w:tcPr>
            <w:tcW w:w="1134" w:type="dxa"/>
          </w:tcPr>
          <w:p>
            <w:pPr>
              <w:pStyle w:val="0"/>
            </w:pPr>
            <w:r>
              <w:rPr>
                <w:sz w:val="20"/>
              </w:rPr>
            </w:r>
          </w:p>
        </w:tc>
        <w:tc>
          <w:tcPr>
            <w:tcW w:w="793"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020" w:type="dxa"/>
          </w:tcPr>
          <w:p>
            <w:pPr>
              <w:pStyle w:val="0"/>
            </w:pPr>
            <w:r>
              <w:rPr>
                <w:sz w:val="20"/>
              </w:rPr>
            </w:r>
          </w:p>
        </w:tc>
      </w:tr>
      <w:tr>
        <w:tc>
          <w:tcPr>
            <w:tcW w:w="453"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1134" w:type="dxa"/>
          </w:tcPr>
          <w:p>
            <w:pPr>
              <w:pStyle w:val="0"/>
            </w:pPr>
            <w:r>
              <w:rPr>
                <w:sz w:val="20"/>
              </w:rPr>
            </w:r>
          </w:p>
        </w:tc>
        <w:tc>
          <w:tcPr>
            <w:tcW w:w="1814" w:type="dxa"/>
          </w:tcPr>
          <w:p>
            <w:pPr>
              <w:pStyle w:val="0"/>
            </w:pPr>
            <w:r>
              <w:rPr>
                <w:sz w:val="20"/>
              </w:rPr>
            </w:r>
          </w:p>
        </w:tc>
        <w:tc>
          <w:tcPr>
            <w:tcW w:w="1134" w:type="dxa"/>
          </w:tcPr>
          <w:p>
            <w:pPr>
              <w:pStyle w:val="0"/>
            </w:pPr>
            <w:r>
              <w:rPr>
                <w:sz w:val="20"/>
              </w:rPr>
            </w:r>
          </w:p>
        </w:tc>
        <w:tc>
          <w:tcPr>
            <w:tcW w:w="793"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020" w:type="dxa"/>
          </w:tcPr>
          <w:p>
            <w:pPr>
              <w:pStyle w:val="0"/>
            </w:pPr>
            <w:r>
              <w:rPr>
                <w:sz w:val="20"/>
              </w:rPr>
            </w:r>
          </w:p>
        </w:tc>
      </w:tr>
      <w:tr>
        <w:tc>
          <w:tcPr>
            <w:tcW w:w="16438" w:type="dxa"/>
            <w:gridSpan w:val="16"/>
          </w:tcPr>
          <w:p>
            <w:pPr>
              <w:pStyle w:val="0"/>
              <w:jc w:val="center"/>
              <w:outlineLvl w:val="3"/>
            </w:pPr>
            <w:r>
              <w:rPr>
                <w:sz w:val="20"/>
              </w:rPr>
              <w:t xml:space="preserve">Регулируемая сфера общественных отношений N &lt;*&gt;</w:t>
            </w:r>
          </w:p>
        </w:tc>
      </w:tr>
      <w:tr>
        <w:tc>
          <w:tcPr>
            <w:tcW w:w="453"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1134" w:type="dxa"/>
          </w:tcPr>
          <w:p>
            <w:pPr>
              <w:pStyle w:val="0"/>
            </w:pPr>
            <w:r>
              <w:rPr>
                <w:sz w:val="20"/>
              </w:rPr>
            </w:r>
          </w:p>
        </w:tc>
        <w:tc>
          <w:tcPr>
            <w:tcW w:w="1814" w:type="dxa"/>
          </w:tcPr>
          <w:p>
            <w:pPr>
              <w:pStyle w:val="0"/>
            </w:pPr>
            <w:r>
              <w:rPr>
                <w:sz w:val="20"/>
              </w:rPr>
            </w:r>
          </w:p>
        </w:tc>
        <w:tc>
          <w:tcPr>
            <w:tcW w:w="1134" w:type="dxa"/>
          </w:tcPr>
          <w:p>
            <w:pPr>
              <w:pStyle w:val="0"/>
            </w:pPr>
            <w:r>
              <w:rPr>
                <w:sz w:val="20"/>
              </w:rPr>
            </w:r>
          </w:p>
        </w:tc>
        <w:tc>
          <w:tcPr>
            <w:tcW w:w="793"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020" w:type="dxa"/>
          </w:tcPr>
          <w:p>
            <w:pPr>
              <w:pStyle w:val="0"/>
            </w:pPr>
            <w:r>
              <w:rPr>
                <w:sz w:val="20"/>
              </w:rPr>
            </w:r>
          </w:p>
        </w:tc>
      </w:tr>
      <w:tr>
        <w:tc>
          <w:tcPr>
            <w:tcW w:w="453"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1701"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1134" w:type="dxa"/>
          </w:tcPr>
          <w:p>
            <w:pPr>
              <w:pStyle w:val="0"/>
            </w:pPr>
            <w:r>
              <w:rPr>
                <w:sz w:val="20"/>
              </w:rPr>
            </w:r>
          </w:p>
        </w:tc>
        <w:tc>
          <w:tcPr>
            <w:tcW w:w="1814" w:type="dxa"/>
          </w:tcPr>
          <w:p>
            <w:pPr>
              <w:pStyle w:val="0"/>
            </w:pPr>
            <w:r>
              <w:rPr>
                <w:sz w:val="20"/>
              </w:rPr>
            </w:r>
          </w:p>
        </w:tc>
        <w:tc>
          <w:tcPr>
            <w:tcW w:w="1134" w:type="dxa"/>
          </w:tcPr>
          <w:p>
            <w:pPr>
              <w:pStyle w:val="0"/>
            </w:pPr>
            <w:r>
              <w:rPr>
                <w:sz w:val="20"/>
              </w:rPr>
            </w:r>
          </w:p>
        </w:tc>
        <w:tc>
          <w:tcPr>
            <w:tcW w:w="793"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020"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ind w:firstLine="540"/>
        <w:jc w:val="both"/>
      </w:pPr>
      <w:r>
        <w:rPr>
          <w:sz w:val="20"/>
        </w:rPr>
        <w:t xml:space="preserve">&lt;*&gt; В случае если исполнительным органом власти осуществляется нормативно-правовое регулирование в нескольких сферах общественных отношений, Реестр необходимо вести по сферам, указывая наименование сфер в разделах.</w:t>
      </w:r>
    </w:p>
    <w:p>
      <w:pPr>
        <w:pStyle w:val="0"/>
        <w:ind w:firstLine="540"/>
        <w:jc w:val="both"/>
      </w:pPr>
      <w:r>
        <w:rPr>
          <w:sz w:val="20"/>
        </w:rPr>
      </w:r>
    </w:p>
    <w:p>
      <w:pPr>
        <w:pStyle w:val="0"/>
        <w:ind w:firstLine="540"/>
        <w:jc w:val="both"/>
      </w:pPr>
      <w:r>
        <w:rPr>
          <w:sz w:val="20"/>
        </w:rPr>
      </w:r>
    </w:p>
    <w:p>
      <w:pPr>
        <w:pStyle w:val="0"/>
        <w:pBdr>
          <w:bottom w:val="single" w:color="auto" w:sz="6" w:space="0"/>
        </w:pBdr>
        <w:spacing w:before="100" w:after="100"/>
        <w:jc w:val="both"/>
        <w:rPr>
          <w:sz w:val="2"/>
          <w:szCs w:val="2"/>
        </w:rPr>
      </w:pPr>
    </w:p>
    <w:sectPr>
      <w:headerReference w:type="default" r:id="rId8"/>
      <w:headerReference w:type="first" r:id="rId9"/>
      <w:footerReference w:type="default" r:id="rId12"/>
      <w:footerReference w:type="first" r:id="rId13"/>
      <w:pgSz w:w="16838" w:h="11906" w:orient="landscape"/>
      <w:pgMar w:top="1133" w:right="1440" w:bottom="566" w:left="1440"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Губернатора Новосибирской области от 28.07.2022 N 136</w:t>
            <w:br/>
            <w:t xml:space="preserve">(ред. от 05.06.2023)</w:t>
            <w:br/>
            <w:t xml:space="preserve">"О Порядке установления и оценк...</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21.03.2024</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Губернатора Новосибирской области от 28.07.2022 N 136</w:t>
            <w:br/>
            <w:t xml:space="preserve">(ред. от 05.06.2023)</w:t>
            <w:br/>
            <w:t xml:space="preserve">"О Порядке установления и оценк...</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21.03.2024</w:t>
          </w:r>
        </w:p>
      </w:tc>
    </w:tr>
  </w:tbl>
  <w:p>
    <w:pPr>
      <w:pBdr>
        <w:bottom w:val="single" w:color="auto" w:sz="12" w:space="0"/>
      </w:pBdr>
      <w:rPr>
        <w:sz w:val="2"/>
        <w:szCs w:val="2"/>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Губернатора Новосибирской области от 28.07.2022 N 136</w:t>
            <w:br/>
            <w:t xml:space="preserve">(ред. от 05.06.2023)</w:t>
            <w:br/>
            <w:t xml:space="preserve">"О Порядке установления и оценк...</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21.03.2024</w:t>
          </w:r>
        </w:p>
      </w:tc>
    </w:tr>
  </w:tbl>
  <w:p>
    <w:pPr>
      <w:pBdr>
        <w:bottom w:val="single" w:color="auto" w:sz="12" w:space="0"/>
      </w:pBdr>
      <w:rPr>
        <w:sz w:val="2"/>
        <w:szCs w:val="2"/>
      </w:rPr>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Губернатора Новосибирской области от 28.07.2022 N 136</w:t>
            <w:br/>
            <w:t xml:space="preserve">(ред. от 05.06.2023)</w:t>
            <w:br/>
            <w:t xml:space="preserve">"О Порядке установления и оценк...</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21.03.2024</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Arial" w:hAnsi="Arial" w:cs="Arial"/>
      <w:sz w:val="20"/>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0"/>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Courier New" w:hAnsi="Courier New" w:cs="Courier New"/>
      <w:sz w:val="20"/>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Arial" w:hAnsi="Arial" w:cs="Arial"/>
      <w:sz w:val="20"/>
    </w:rPr>
  </w:style>
  <w:style w:type="paragraph" w:styleId="8" w:customStyle="1">
    <w:name w:val="ConsPlusTextList"/>
    <w:pPr>
      <w:widowControl w:val="off"/>
    </w:pPr>
    <w:rPr>
      <w:rFonts w:ascii="Arial" w:hAnsi="Arial" w:cs="Arial"/>
      <w:sz w:val="20"/>
    </w:rPr>
  </w:style>
  <w:style w:type="paragraph" w:styleId="0" w:default="1" w:customStyle="1">
    <w:name w:val="ConsPlusNormal"/>
    <w:pPr>
      <w:widowControl w:val="off"/>
    </w:pPr>
    <w:rPr>
      <w:rFonts w:ascii="Arial" w:hAnsi="Arial" w:cs="Arial"/>
      <w:sz w:val="20"/>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0"/>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Courier New" w:hAnsi="Courier New" w:cs="Courier New"/>
      <w:sz w:val="20"/>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Arial" w:hAnsi="Arial" w:cs="Arial"/>
      <w:sz w:val="20"/>
    </w:rPr>
  </w:style>
  <w:style w:type="paragraph" w:styleId="8" w:customStyle="1">
    <w:name w:val="ConsPlusTextList"/>
    <w:pPr>
      <w:widowControl w:val="off"/>
    </w:pPr>
    <w:rPr>
      <w:rFonts w:ascii="Arial" w:hAnsi="Arial" w:cs="Arial"/>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image" Target="media/image1.png"/><Relationship Id="rId15" Type="http://schemas.openxmlformats.org/officeDocument/2006/relationships/hyperlink" Target="https://www.consultant.ru" TargetMode="External"/><Relationship Id="rId16" Type="http://schemas.openxmlformats.org/officeDocument/2006/relationships/hyperlink" Target="https://www.consultant.ru" TargetMode="External"/><Relationship Id="rId17" Type="http://schemas.openxmlformats.org/officeDocument/2006/relationships/hyperlink" Target="https://login.consultant.ru/link/?req=doc&amp;base=RLAW049&amp;n=162935&amp;dst=100005" TargetMode="External"/><Relationship Id="rId18" Type="http://schemas.openxmlformats.org/officeDocument/2006/relationships/hyperlink" Target="https://login.consultant.ru/link/?req=doc&amp;base=LAW&amp;n=427417&amp;dst=100024" TargetMode="External"/><Relationship Id="rId19" Type="http://schemas.openxmlformats.org/officeDocument/2006/relationships/hyperlink" Target="https://login.consultant.ru/link/?req=doc&amp;base=RLAW049&amp;n=159928&amp;dst=100728" TargetMode="External"/><Relationship Id="rId20" Type="http://schemas.openxmlformats.org/officeDocument/2006/relationships/hyperlink" Target="https://login.consultant.ru/link/?req=doc&amp;base=RLAW049&amp;n=162935&amp;dst=100006" TargetMode="External"/><Relationship Id="rId21" Type="http://schemas.openxmlformats.org/officeDocument/2006/relationships/hyperlink" Target="https://login.consultant.ru/link/?req=doc&amp;base=LAW&amp;n=427417&amp;dst=100024" TargetMode="External"/><Relationship Id="rId22" Type="http://schemas.openxmlformats.org/officeDocument/2006/relationships/hyperlink" Target="https://login.consultant.ru/link/?req=doc&amp;base=RLAW049&amp;n=159928&amp;dst=100728" TargetMode="External"/><Relationship Id="rId23" Type="http://schemas.openxmlformats.org/officeDocument/2006/relationships/hyperlink" Target="https://login.consultant.ru/link/?req=doc&amp;base=LAW&amp;n=427417&amp;dst=100010" TargetMode="External"/><Relationship Id="rId24" Type="http://schemas.openxmlformats.org/officeDocument/2006/relationships/hyperlink" Target="https://login.consultant.ru/link/?req=doc&amp;base=LAW&amp;n=427417&amp;dst=100018" TargetMode="External"/><Relationship Id="rId25" Type="http://schemas.openxmlformats.org/officeDocument/2006/relationships/hyperlink" Target="https://login.consultant.ru/link/?req=doc&amp;base=RLAW049&amp;n=157327&amp;dst=100610" TargetMode="External"/><Relationship Id="rId26" Type="http://schemas.openxmlformats.org/officeDocument/2006/relationships/hyperlink" Target="https://login.consultant.ru/link/?req=doc&amp;base=LAW&amp;n=427417" TargetMode="External"/><Relationship Id="rId27" Type="http://schemas.openxmlformats.org/officeDocument/2006/relationships/hyperlink" Target="https://login.consultant.ru/link/?req=doc&amp;base=LAW&amp;n=427417&amp;dst=100042" TargetMode="External"/><Relationship Id="rId28" Type="http://schemas.openxmlformats.org/officeDocument/2006/relationships/hyperlink" Target="https://login.consultant.ru/link/?req=doc&amp;base=LAW&amp;n=427417" TargetMode="External"/><Relationship Id="rId29" Type="http://schemas.openxmlformats.org/officeDocument/2006/relationships/hyperlink" Target="https://login.consultant.ru/link/?req=doc&amp;base=RLAW049&amp;n=159928" TargetMode="External"/><Relationship Id="rId30" Type="http://schemas.openxmlformats.org/officeDocument/2006/relationships/hyperlink" Target="https://login.consultant.ru/link/?req=doc&amp;base=RLAW049&amp;n=168156" TargetMode="External"/><Relationship Id="rId31" Type="http://schemas.openxmlformats.org/officeDocument/2006/relationships/hyperlink" Target="https://login.consultant.ru/link/?req=doc&amp;base=RLAW049&amp;n=162875" TargetMode="External"/><Relationship Id="rId32" Type="http://schemas.openxmlformats.org/officeDocument/2006/relationships/hyperlink" Target="https://login.consultant.ru/link/?req=doc&amp;base=LAW&amp;n=427417" TargetMode="External"/><Relationship Id="rId33" Type="http://schemas.openxmlformats.org/officeDocument/2006/relationships/hyperlink" Target="https://login.consultant.ru/link/?req=doc&amp;base=LAW&amp;n=427417" TargetMode="External"/><Relationship Id="rId34" Type="http://schemas.openxmlformats.org/officeDocument/2006/relationships/hyperlink" Target="https://login.consultant.ru/link/?req=doc&amp;base=LAW&amp;n=427417" TargetMode="External"/><Relationship Id="rId35" Type="http://schemas.openxmlformats.org/officeDocument/2006/relationships/hyperlink" Target="https://login.consultant.ru/link/?req=doc&amp;base=LAW&amp;n=427417" TargetMode="External"/><Relationship Id="rId36" Type="http://schemas.openxmlformats.org/officeDocument/2006/relationships/hyperlink" Target="https://login.consultant.ru/link/?req=doc&amp;base=LAW&amp;n=427417" TargetMode="External"/><Relationship Id="rId37" Type="http://schemas.openxmlformats.org/officeDocument/2006/relationships/hyperlink" Target="https://login.consultant.ru/link/?req=doc&amp;base=LAW&amp;n=427417"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Р7-Офис/7.3.3.0</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Новосибирской области от 28.07.2022 N 136
(ред. от 05.06.2023)
"О Порядке 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dc:title>
  <dcterms:created xsi:type="dcterms:W3CDTF">2024-03-21T04:47:16Z</dcterms:created>
</cp:coreProperties>
</file>