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3CED" w:rsidRDefault="008A4C53">
      <w:pPr>
        <w:shd w:val="clear" w:color="auto" w:fill="FFFFFF"/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Результаты рассмотрения обращений граждан, поступивших в управление ветеринарии Новосибирской области за </w:t>
      </w:r>
      <w:r w:rsidR="00850A0F">
        <w:rPr>
          <w:rFonts w:ascii="Times New Roman" w:eastAsia="Times New Roman" w:hAnsi="Times New Roman"/>
          <w:b/>
          <w:sz w:val="28"/>
          <w:szCs w:val="28"/>
          <w:lang w:eastAsia="ru-RU"/>
        </w:rPr>
        <w:t>феврал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ь 202</w:t>
      </w:r>
      <w:r w:rsidR="00191DA0">
        <w:rPr>
          <w:rFonts w:ascii="Times New Roman" w:eastAsia="Times New Roman" w:hAnsi="Times New Roman"/>
          <w:b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г.</w:t>
      </w:r>
    </w:p>
    <w:p w:rsidR="00C93CED" w:rsidRDefault="00C93CED">
      <w:pPr>
        <w:shd w:val="clear" w:color="auto" w:fill="FFFFFF"/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93CED" w:rsidRDefault="008A4C53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Рассмотрение обращений граждан, объединений граждан, в том числе юридических лиц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(далее – обращения), адресованных начальнику управления ветеринарии Новосибирской области, организовано и ведется в соответствии с Конституцией Российской Федерации, действующим федеральным и областным законодательством, регламентирующим порядок рассмотрения обращений граждан. Организацию работы с обращениями граждан в управлении ветеринарии Новосибирской области осуществляет заместитель начальника управления ветеринарии Новосибирской области в соответствии с должностным регламентом гражданского служащего.</w:t>
      </w:r>
    </w:p>
    <w:p w:rsidR="00C93CED" w:rsidRDefault="008A4C5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Порядок организации работы с обращениями и проведения личного приема граждан в управлении ветеринарии Новосибирской области установлен инструкцией, утвержденной приказом начальника управления ветеринарии Новосибирской области от 31.05.2021 № 113 «Об утверждении инструкции о порядке организации работы с обращениями граждан в управлении ветеринарии Новосибирской области».</w:t>
      </w:r>
    </w:p>
    <w:p w:rsidR="00C93CED" w:rsidRDefault="008A4C53">
      <w:pPr>
        <w:shd w:val="clear" w:color="FFFFFF" w:themeColor="background1" w:fill="FFFFFF" w:themeFill="background1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850A0F">
        <w:rPr>
          <w:rFonts w:ascii="Times New Roman" w:eastAsia="Times New Roman" w:hAnsi="Times New Roman"/>
          <w:sz w:val="28"/>
          <w:szCs w:val="28"/>
          <w:lang w:eastAsia="ru-RU"/>
        </w:rPr>
        <w:t>феврал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91DA0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непосредственно в адрес начальника управления ветеринарии Новосибирской области поступило </w:t>
      </w:r>
      <w:r w:rsidR="00850A0F">
        <w:rPr>
          <w:rFonts w:ascii="Times New Roman" w:eastAsia="Times New Roman" w:hAnsi="Times New Roman"/>
          <w:sz w:val="28"/>
          <w:szCs w:val="28"/>
          <w:lang w:eastAsia="ru-RU"/>
        </w:rPr>
        <w:t>64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</w:t>
      </w:r>
      <w:r w:rsidR="00191DA0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 граждан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феврале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202</w:t>
      </w:r>
      <w:r w:rsidR="00191DA0">
        <w:rPr>
          <w:rFonts w:ascii="Times New Roman" w:eastAsia="Times New Roman" w:hAnsi="Times New Roman"/>
          <w:i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34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в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январе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202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48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C93CED" w:rsidRDefault="008A4C5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="00850A0F">
        <w:rPr>
          <w:rFonts w:ascii="Times New Roman" w:eastAsia="Times New Roman" w:hAnsi="Times New Roman"/>
          <w:sz w:val="28"/>
          <w:szCs w:val="28"/>
          <w:lang w:eastAsia="ru-RU"/>
        </w:rPr>
        <w:t>64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письменных обращений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191DA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феврале</w:t>
      </w:r>
      <w:r w:rsidR="00191DA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2024 года -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34</w:t>
      </w:r>
      <w:r w:rsidR="00191DA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в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январ</w:t>
      </w:r>
      <w:r w:rsidR="00191DA0">
        <w:rPr>
          <w:rFonts w:ascii="Times New Roman" w:eastAsia="Times New Roman" w:hAnsi="Times New Roman"/>
          <w:i/>
          <w:sz w:val="28"/>
          <w:szCs w:val="28"/>
          <w:lang w:eastAsia="ru-RU"/>
        </w:rPr>
        <w:t>е 202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5</w:t>
      </w:r>
      <w:r w:rsidR="00191DA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48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в том числе в форме электронного документа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- 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34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191DA0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(в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феврал</w:t>
      </w:r>
      <w:r w:rsidR="00191DA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е 2024 года -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191DA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в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январе</w:t>
      </w:r>
      <w:r w:rsidR="00191DA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202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5</w:t>
      </w:r>
      <w:r w:rsidR="00191DA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28</w:t>
      </w:r>
      <w:r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C93CED" w:rsidRDefault="008A4C5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191DA0" w:rsidRPr="00191DA0">
        <w:rPr>
          <w:rFonts w:ascii="Times New Roman" w:eastAsia="Times New Roman" w:hAnsi="Times New Roman"/>
          <w:sz w:val="28"/>
          <w:szCs w:val="28"/>
          <w:lang w:eastAsia="ru-RU"/>
        </w:rPr>
        <w:t xml:space="preserve">на личных приемах начальника управления ветеринарии Новосибирской области в </w:t>
      </w:r>
      <w:r w:rsidR="00850A0F">
        <w:rPr>
          <w:rFonts w:ascii="Times New Roman" w:eastAsia="Times New Roman" w:hAnsi="Times New Roman"/>
          <w:sz w:val="28"/>
          <w:szCs w:val="28"/>
          <w:lang w:eastAsia="ru-RU"/>
        </w:rPr>
        <w:t>феврал</w:t>
      </w:r>
      <w:r w:rsidR="00191DA0" w:rsidRPr="00191DA0">
        <w:rPr>
          <w:rFonts w:ascii="Times New Roman" w:eastAsia="Times New Roman" w:hAnsi="Times New Roman"/>
          <w:sz w:val="28"/>
          <w:szCs w:val="28"/>
          <w:lang w:eastAsia="ru-RU"/>
        </w:rPr>
        <w:t xml:space="preserve">е посетителей не зарегистрировано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191DA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феврал</w:t>
      </w:r>
      <w:r w:rsidR="00191DA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е 2024 года - 0, в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январ</w:t>
      </w:r>
      <w:r w:rsidR="00191DA0">
        <w:rPr>
          <w:rFonts w:ascii="Times New Roman" w:eastAsia="Times New Roman" w:hAnsi="Times New Roman"/>
          <w:i/>
          <w:sz w:val="28"/>
          <w:szCs w:val="28"/>
          <w:lang w:eastAsia="ru-RU"/>
        </w:rPr>
        <w:t>е 202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5</w:t>
      </w:r>
      <w:r w:rsidR="00191DA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191DA0" w:rsidRDefault="008A4C5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3) </w:t>
      </w:r>
      <w:r w:rsidR="00191DA0" w:rsidRPr="00191DA0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запросов и </w:t>
      </w:r>
      <w:r w:rsidR="00191DA0" w:rsidRPr="00191DA0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191DA0" w:rsidRPr="00191DA0">
        <w:rPr>
          <w:rFonts w:ascii="Times New Roman" w:eastAsia="Times New Roman" w:hAnsi="Times New Roman"/>
          <w:sz w:val="28"/>
          <w:szCs w:val="28"/>
          <w:lang w:eastAsia="ru-RU"/>
        </w:rPr>
        <w:t xml:space="preserve">ообщений в телефонную службу управления ветеринарии Новосибирской области не зарегистрировано (в том числе в форме СМС-сообщений) </w:t>
      </w:r>
      <w:r w:rsidR="00191DA0" w:rsidRPr="00191DA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850A0F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феврале</w:t>
      </w:r>
      <w:r w:rsidR="00191DA0" w:rsidRPr="00191DA0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 </w:t>
      </w:r>
      <w:r w:rsidR="00191DA0" w:rsidRPr="00191DA0">
        <w:rPr>
          <w:rFonts w:ascii="Times New Roman" w:eastAsia="Times New Roman" w:hAnsi="Times New Roman"/>
          <w:i/>
          <w:sz w:val="28"/>
          <w:szCs w:val="28"/>
          <w:lang w:eastAsia="ru-RU"/>
        </w:rPr>
        <w:t>202</w:t>
      </w:r>
      <w:r w:rsidR="00191DA0">
        <w:rPr>
          <w:rFonts w:ascii="Times New Roman" w:eastAsia="Times New Roman" w:hAnsi="Times New Roman"/>
          <w:i/>
          <w:sz w:val="28"/>
          <w:szCs w:val="28"/>
          <w:lang w:eastAsia="ru-RU"/>
        </w:rPr>
        <w:t>4</w:t>
      </w:r>
      <w:r w:rsidR="00191DA0" w:rsidRPr="00191DA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- 0, в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январ</w:t>
      </w:r>
      <w:r w:rsidR="00191DA0" w:rsidRPr="00191DA0">
        <w:rPr>
          <w:rFonts w:ascii="Times New Roman" w:eastAsia="Times New Roman" w:hAnsi="Times New Roman"/>
          <w:i/>
          <w:sz w:val="28"/>
          <w:szCs w:val="28"/>
          <w:lang w:eastAsia="ru-RU"/>
        </w:rPr>
        <w:t>е 202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5</w:t>
      </w:r>
      <w:r w:rsidR="00191DA0" w:rsidRPr="00191DA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191DA0" w:rsidRPr="00191DA0">
        <w:rPr>
          <w:rFonts w:ascii="Times New Roman" w:eastAsia="Times New Roman" w:hAnsi="Times New Roman"/>
          <w:i/>
          <w:sz w:val="28"/>
          <w:szCs w:val="28"/>
          <w:lang w:eastAsia="ru-RU"/>
        </w:rPr>
        <w:t>).</w:t>
      </w:r>
    </w:p>
    <w:p w:rsidR="00C93CED" w:rsidRDefault="008A4C5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Общее количество обращений, сообщений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по сравнению с </w:t>
      </w:r>
      <w:r w:rsidR="00850A0F">
        <w:rPr>
          <w:rFonts w:ascii="Times New Roman" w:eastAsia="Times New Roman" w:hAnsi="Times New Roman"/>
          <w:bCs/>
          <w:sz w:val="28"/>
          <w:szCs w:val="28"/>
          <w:lang w:eastAsia="ru-RU"/>
        </w:rPr>
        <w:t>феврал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ем </w:t>
      </w:r>
      <w:r w:rsidRPr="00776C51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202</w:t>
      </w:r>
      <w:r w:rsidR="00191DA0" w:rsidRPr="00776C51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4</w:t>
      </w:r>
      <w:r w:rsidRPr="00776C5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776C51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года</w:t>
      </w:r>
      <w:r w:rsidRPr="00776C5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увеличилось на </w:t>
      </w:r>
      <w:r w:rsidR="00850A0F">
        <w:rPr>
          <w:rFonts w:ascii="Times New Roman" w:eastAsia="Times New Roman" w:hAnsi="Times New Roman"/>
          <w:bCs/>
          <w:sz w:val="28"/>
          <w:szCs w:val="28"/>
          <w:lang w:eastAsia="ru-RU"/>
        </w:rPr>
        <w:t>30</w:t>
      </w:r>
      <w:r w:rsidRPr="00776C5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776C51">
        <w:rPr>
          <w:rFonts w:ascii="Times New Roman" w:eastAsia="Times New Roman" w:hAnsi="Times New Roman"/>
          <w:bCs/>
          <w:sz w:val="28"/>
          <w:szCs w:val="28"/>
          <w:shd w:val="clear" w:color="FFFFFF" w:themeColor="background1" w:fill="FFFFFF" w:themeFill="background1"/>
          <w:lang w:eastAsia="ru-RU"/>
        </w:rPr>
        <w:t>(</w:t>
      </w:r>
      <w:r w:rsidR="00850A0F">
        <w:rPr>
          <w:rFonts w:ascii="Times New Roman" w:eastAsia="Times New Roman" w:hAnsi="Times New Roman"/>
          <w:bCs/>
          <w:sz w:val="28"/>
          <w:szCs w:val="28"/>
          <w:shd w:val="clear" w:color="FFFFFF" w:themeColor="background1" w:fill="FFFFFF" w:themeFill="background1"/>
          <w:lang w:eastAsia="ru-RU"/>
        </w:rPr>
        <w:t>88,2</w:t>
      </w:r>
      <w:r w:rsidRPr="00776C51">
        <w:rPr>
          <w:rFonts w:ascii="Times New Roman" w:eastAsia="Times New Roman" w:hAnsi="Times New Roman"/>
          <w:bCs/>
          <w:sz w:val="28"/>
          <w:szCs w:val="28"/>
          <w:shd w:val="clear" w:color="FFFFFF" w:themeColor="background1" w:fill="FFFFFF" w:themeFill="background1"/>
          <w:lang w:eastAsia="ru-RU"/>
        </w:rPr>
        <w:t>%</w:t>
      </w:r>
      <w:r w:rsidRPr="00776C5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), </w:t>
      </w:r>
      <w:r w:rsidRPr="00776C51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="00850A0F">
        <w:rPr>
          <w:rFonts w:ascii="Times New Roman" w:eastAsia="Times New Roman" w:hAnsi="Times New Roman"/>
          <w:i/>
          <w:sz w:val="28"/>
          <w:szCs w:val="28"/>
          <w:shd w:val="clear" w:color="FFFFFF" w:themeColor="background1" w:fill="FFFFFF" w:themeFill="background1"/>
          <w:lang w:eastAsia="ru-RU"/>
        </w:rPr>
        <w:t>январем</w:t>
      </w:r>
      <w:r w:rsidRPr="00776C51">
        <w:rPr>
          <w:rFonts w:ascii="Times New Roman" w:eastAsia="Times New Roman" w:hAnsi="Times New Roman"/>
          <w:i/>
          <w:sz w:val="28"/>
          <w:szCs w:val="28"/>
          <w:shd w:val="clear" w:color="FFFFFF" w:themeColor="background1" w:fill="FFFFFF" w:themeFill="background1"/>
          <w:lang w:eastAsia="ru-RU"/>
        </w:rPr>
        <w:t xml:space="preserve"> </w:t>
      </w:r>
      <w:r w:rsidRPr="00776C51">
        <w:rPr>
          <w:rFonts w:ascii="Times New Roman" w:eastAsia="Times New Roman" w:hAnsi="Times New Roman"/>
          <w:i/>
          <w:sz w:val="28"/>
          <w:szCs w:val="28"/>
          <w:lang w:eastAsia="ru-RU"/>
        </w:rPr>
        <w:t>202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5</w:t>
      </w:r>
      <w:r w:rsidRPr="00776C51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776C51" w:rsidRPr="00776C51">
        <w:rPr>
          <w:rFonts w:ascii="Times New Roman" w:eastAsia="Times New Roman" w:hAnsi="Times New Roman"/>
          <w:sz w:val="28"/>
          <w:szCs w:val="28"/>
          <w:lang w:eastAsia="ru-RU"/>
        </w:rPr>
        <w:t>– у</w:t>
      </w:r>
      <w:r w:rsidR="00850A0F">
        <w:rPr>
          <w:rFonts w:ascii="Times New Roman" w:eastAsia="Times New Roman" w:hAnsi="Times New Roman"/>
          <w:sz w:val="28"/>
          <w:szCs w:val="28"/>
          <w:lang w:eastAsia="ru-RU"/>
        </w:rPr>
        <w:t>велич</w:t>
      </w:r>
      <w:r w:rsidR="00776C51" w:rsidRPr="00776C51">
        <w:rPr>
          <w:rFonts w:ascii="Times New Roman" w:eastAsia="Times New Roman" w:hAnsi="Times New Roman"/>
          <w:sz w:val="28"/>
          <w:szCs w:val="28"/>
          <w:lang w:eastAsia="ru-RU"/>
        </w:rPr>
        <w:t>ил</w:t>
      </w:r>
      <w:r w:rsidRPr="00776C51">
        <w:rPr>
          <w:rFonts w:ascii="Times New Roman" w:eastAsia="Times New Roman" w:hAnsi="Times New Roman"/>
          <w:sz w:val="28"/>
          <w:szCs w:val="28"/>
          <w:lang w:eastAsia="ru-RU"/>
        </w:rPr>
        <w:t xml:space="preserve">ось на </w:t>
      </w:r>
      <w:r w:rsidR="00776C51" w:rsidRPr="00776C51">
        <w:rPr>
          <w:rFonts w:ascii="Times New Roman" w:eastAsia="Times New Roman" w:hAnsi="Times New Roman"/>
          <w:sz w:val="28"/>
          <w:szCs w:val="28"/>
          <w:shd w:val="clear" w:color="FFFFFF" w:themeColor="background1" w:fill="FFFFFF" w:themeFill="background1"/>
          <w:lang w:eastAsia="ru-RU"/>
        </w:rPr>
        <w:t>1</w:t>
      </w:r>
      <w:r w:rsidR="00850A0F">
        <w:rPr>
          <w:rFonts w:ascii="Times New Roman" w:eastAsia="Times New Roman" w:hAnsi="Times New Roman"/>
          <w:sz w:val="28"/>
          <w:szCs w:val="28"/>
          <w:shd w:val="clear" w:color="FFFFFF" w:themeColor="background1" w:fill="FFFFFF" w:themeFill="background1"/>
          <w:lang w:eastAsia="ru-RU"/>
        </w:rPr>
        <w:t>6</w:t>
      </w:r>
      <w:r w:rsidRPr="00776C51">
        <w:rPr>
          <w:rFonts w:ascii="Times New Roman" w:eastAsia="Times New Roman" w:hAnsi="Times New Roman"/>
          <w:sz w:val="28"/>
          <w:szCs w:val="28"/>
          <w:shd w:val="clear" w:color="FFFFFF" w:themeColor="background1" w:fill="FFFFFF" w:themeFill="background1"/>
          <w:lang w:eastAsia="ru-RU"/>
        </w:rPr>
        <w:t xml:space="preserve"> (</w:t>
      </w:r>
      <w:r w:rsidR="00850A0F">
        <w:rPr>
          <w:rFonts w:ascii="Times New Roman" w:eastAsia="Times New Roman" w:hAnsi="Times New Roman"/>
          <w:sz w:val="28"/>
          <w:szCs w:val="28"/>
          <w:shd w:val="clear" w:color="FFFFFF" w:themeColor="background1" w:fill="FFFFFF" w:themeFill="background1"/>
          <w:lang w:eastAsia="ru-RU"/>
        </w:rPr>
        <w:t>33</w:t>
      </w:r>
      <w:r w:rsidR="00776C51" w:rsidRPr="00776C51">
        <w:rPr>
          <w:rFonts w:ascii="Times New Roman" w:eastAsia="Times New Roman" w:hAnsi="Times New Roman"/>
          <w:sz w:val="28"/>
          <w:szCs w:val="28"/>
          <w:shd w:val="clear" w:color="FFFFFF" w:themeColor="background1" w:fill="FFFFFF" w:themeFill="background1"/>
          <w:lang w:eastAsia="ru-RU"/>
        </w:rPr>
        <w:t>,</w:t>
      </w:r>
      <w:r w:rsidR="00850A0F">
        <w:rPr>
          <w:rFonts w:ascii="Times New Roman" w:eastAsia="Times New Roman" w:hAnsi="Times New Roman"/>
          <w:sz w:val="28"/>
          <w:szCs w:val="28"/>
          <w:shd w:val="clear" w:color="FFFFFF" w:themeColor="background1" w:fill="FFFFFF" w:themeFill="background1"/>
          <w:lang w:eastAsia="ru-RU"/>
        </w:rPr>
        <w:t>3</w:t>
      </w:r>
      <w:r w:rsidRPr="00776C51">
        <w:rPr>
          <w:rFonts w:ascii="Times New Roman" w:eastAsia="Times New Roman" w:hAnsi="Times New Roman"/>
          <w:sz w:val="28"/>
          <w:szCs w:val="28"/>
          <w:shd w:val="clear" w:color="FFFFFF" w:themeColor="background1" w:fill="FFFFFF" w:themeFill="background1"/>
          <w:lang w:eastAsia="ru-RU"/>
        </w:rPr>
        <w:t>%)</w:t>
      </w:r>
      <w:r w:rsidRPr="00776C51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C93CED" w:rsidRDefault="008A4C53">
      <w:pPr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Поднимаемые гражданами в письменных обращениях проблемы связаны с:</w:t>
      </w:r>
    </w:p>
    <w:p w:rsidR="00C93CED" w:rsidRDefault="008A4C53">
      <w:pPr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ненадлежащим содержанием домашних животных (</w:t>
      </w:r>
      <w:r w:rsidR="00850A0F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), работой ветеринарной службы (</w:t>
      </w:r>
      <w:r w:rsidR="00850A0F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), </w:t>
      </w:r>
      <w:r w:rsidR="00850A0F">
        <w:rPr>
          <w:rFonts w:ascii="Times New Roman" w:eastAsia="Times New Roman" w:hAnsi="Times New Roman"/>
          <w:sz w:val="28"/>
          <w:szCs w:val="28"/>
          <w:lang w:eastAsia="ru-RU"/>
        </w:rPr>
        <w:t>отловом животных</w:t>
      </w:r>
      <w:r w:rsidR="00776C51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850A0F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776C51">
        <w:rPr>
          <w:rFonts w:ascii="Times New Roman" w:eastAsia="Times New Roman" w:hAnsi="Times New Roman"/>
          <w:sz w:val="28"/>
          <w:szCs w:val="28"/>
          <w:lang w:eastAsia="ru-RU"/>
        </w:rPr>
        <w:t xml:space="preserve">),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причинением вреда здоровью граждан вследствие нападения животных (</w:t>
      </w:r>
      <w:r w:rsidR="00850A0F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), угрозой жителям населенных пунктов со стороны животных (</w:t>
      </w:r>
      <w:r w:rsidR="00850A0F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), </w:t>
      </w:r>
      <w:r w:rsidR="00776C51">
        <w:rPr>
          <w:rFonts w:ascii="Times New Roman" w:eastAsia="Times New Roman" w:hAnsi="Times New Roman"/>
          <w:sz w:val="28"/>
          <w:szCs w:val="28"/>
          <w:lang w:eastAsia="ru-RU"/>
        </w:rPr>
        <w:t>правилами содержания домашних животных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850A0F">
        <w:rPr>
          <w:rFonts w:ascii="Times New Roman" w:eastAsia="Times New Roman" w:hAnsi="Times New Roman"/>
          <w:sz w:val="28"/>
          <w:szCs w:val="28"/>
          <w:lang w:eastAsia="ru-RU"/>
        </w:rPr>
        <w:t>28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850A0F">
        <w:rPr>
          <w:rFonts w:ascii="Times New Roman" w:eastAsia="Times New Roman" w:hAnsi="Times New Roman"/>
          <w:sz w:val="28"/>
          <w:szCs w:val="28"/>
          <w:lang w:eastAsia="ru-RU"/>
        </w:rPr>
        <w:t xml:space="preserve">, гуманным отношением к животным (8), </w:t>
      </w:r>
      <w:r w:rsidR="00850A0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нарушениями в области ветеринарии (1), качеством товаров (2), личными подсобными хозяйствами (1)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C93CED" w:rsidRDefault="008A4C53">
      <w:pPr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Результаты рассмотрения письменных обращений по состоянию на </w:t>
      </w:r>
      <w:r w:rsidR="00850A0F">
        <w:rPr>
          <w:rFonts w:ascii="Times New Roman" w:eastAsia="Times New Roman" w:hAnsi="Times New Roman"/>
          <w:sz w:val="28"/>
          <w:szCs w:val="28"/>
          <w:highlight w:val="white"/>
          <w:shd w:val="clear" w:color="F2DBDB" w:themeColor="accent2" w:themeTint="33" w:fill="F2DBDB" w:themeFill="accent2" w:themeFillTint="33"/>
          <w:lang w:eastAsia="ru-RU"/>
        </w:rPr>
        <w:t>28</w:t>
      </w:r>
      <w:r>
        <w:rPr>
          <w:rFonts w:ascii="Times New Roman" w:eastAsia="Times New Roman" w:hAnsi="Times New Roman"/>
          <w:sz w:val="28"/>
          <w:szCs w:val="28"/>
          <w:highlight w:val="white"/>
          <w:shd w:val="clear" w:color="F2DBDB" w:themeColor="accent2" w:themeTint="33" w:fill="F2DBDB" w:themeFill="accent2" w:themeFillTint="33"/>
          <w:lang w:eastAsia="ru-RU"/>
        </w:rPr>
        <w:t>.</w:t>
      </w:r>
      <w:r w:rsidR="00776C51">
        <w:rPr>
          <w:rFonts w:ascii="Times New Roman" w:eastAsia="Times New Roman" w:hAnsi="Times New Roman"/>
          <w:sz w:val="28"/>
          <w:szCs w:val="28"/>
          <w:highlight w:val="white"/>
          <w:shd w:val="clear" w:color="F2DBDB" w:themeColor="accent2" w:themeTint="33" w:fill="F2DBDB" w:themeFill="accent2" w:themeFillTint="33"/>
          <w:lang w:eastAsia="ru-RU"/>
        </w:rPr>
        <w:t>0</w:t>
      </w:r>
      <w:r w:rsidR="00850A0F">
        <w:rPr>
          <w:rFonts w:ascii="Times New Roman" w:eastAsia="Times New Roman" w:hAnsi="Times New Roman"/>
          <w:sz w:val="28"/>
          <w:szCs w:val="28"/>
          <w:highlight w:val="white"/>
          <w:shd w:val="clear" w:color="F2DBDB" w:themeColor="accent2" w:themeTint="33" w:fill="F2DBDB" w:themeFill="accent2" w:themeFillTint="33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highlight w:val="white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776C51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C93CED" w:rsidRDefault="008A4C5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 даны разъяснения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850A0F">
        <w:rPr>
          <w:rFonts w:ascii="Times New Roman" w:eastAsia="Times New Roman" w:hAnsi="Times New Roman"/>
          <w:sz w:val="28"/>
          <w:szCs w:val="28"/>
          <w:lang w:eastAsia="ru-RU"/>
        </w:rPr>
        <w:t>27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C93CED" w:rsidRDefault="008A4C5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находятся на рассмотрении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850A0F">
        <w:rPr>
          <w:rFonts w:ascii="Times New Roman" w:eastAsia="Times New Roman" w:hAnsi="Times New Roman"/>
          <w:sz w:val="28"/>
          <w:szCs w:val="28"/>
          <w:lang w:eastAsia="ru-RU"/>
        </w:rPr>
        <w:t>37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C93CED" w:rsidRDefault="008A4C5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Из общественной приемной Губернатора области в </w:t>
      </w:r>
      <w:r w:rsidR="00850A0F">
        <w:rPr>
          <w:rFonts w:ascii="Times New Roman" w:eastAsia="Times New Roman" w:hAnsi="Times New Roman"/>
          <w:sz w:val="28"/>
          <w:szCs w:val="28"/>
          <w:lang w:eastAsia="ru-RU"/>
        </w:rPr>
        <w:t>феврал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776C51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поступило </w:t>
      </w:r>
      <w:r w:rsidR="00930BE8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</w:t>
      </w:r>
      <w:r w:rsidR="00930BE8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феврале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202</w:t>
      </w:r>
      <w:r w:rsidR="00776C51">
        <w:rPr>
          <w:rFonts w:ascii="Times New Roman" w:eastAsia="Times New Roman" w:hAnsi="Times New Roman"/>
          <w:i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– </w:t>
      </w:r>
      <w:r w:rsidR="00776C51">
        <w:rPr>
          <w:rFonts w:ascii="Times New Roman" w:eastAsia="Times New Roman" w:hAnsi="Times New Roman"/>
          <w:i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; в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янва</w:t>
      </w:r>
      <w:r w:rsidR="00776C51">
        <w:rPr>
          <w:rFonts w:ascii="Times New Roman" w:eastAsia="Times New Roman" w:hAnsi="Times New Roman"/>
          <w:i/>
          <w:sz w:val="28"/>
          <w:szCs w:val="28"/>
          <w:lang w:eastAsia="ru-RU"/>
        </w:rPr>
        <w:t>ре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202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– </w:t>
      </w:r>
      <w:r w:rsidR="00850A0F">
        <w:rPr>
          <w:rFonts w:ascii="Times New Roman" w:eastAsia="Times New Roman" w:hAnsi="Times New Roman"/>
          <w:i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).</w:t>
      </w:r>
    </w:p>
    <w:p w:rsidR="00C93CED" w:rsidRDefault="00C93CED">
      <w:pPr>
        <w:spacing w:after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93CED" w:rsidRDefault="008A4C53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</w:t>
      </w:r>
    </w:p>
    <w:sectPr w:rsidR="00C93CED">
      <w:pgSz w:w="11906" w:h="16838"/>
      <w:pgMar w:top="567" w:right="850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2229" w:rsidRDefault="00702229">
      <w:pPr>
        <w:spacing w:after="0" w:line="240" w:lineRule="auto"/>
      </w:pPr>
      <w:r>
        <w:separator/>
      </w:r>
    </w:p>
  </w:endnote>
  <w:endnote w:type="continuationSeparator" w:id="0">
    <w:p w:rsidR="00702229" w:rsidRDefault="007022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2229" w:rsidRDefault="00702229">
      <w:pPr>
        <w:spacing w:after="0" w:line="240" w:lineRule="auto"/>
      </w:pPr>
      <w:r>
        <w:separator/>
      </w:r>
    </w:p>
  </w:footnote>
  <w:footnote w:type="continuationSeparator" w:id="0">
    <w:p w:rsidR="00702229" w:rsidRDefault="007022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38443C"/>
    <w:multiLevelType w:val="hybridMultilevel"/>
    <w:tmpl w:val="C9C2C9B2"/>
    <w:lvl w:ilvl="0" w:tplc="477845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CAEFE46">
      <w:start w:val="1"/>
      <w:numFmt w:val="lowerLetter"/>
      <w:lvlText w:val="%2."/>
      <w:lvlJc w:val="left"/>
      <w:pPr>
        <w:ind w:left="1080" w:hanging="360"/>
      </w:pPr>
    </w:lvl>
    <w:lvl w:ilvl="2" w:tplc="63F06670">
      <w:start w:val="1"/>
      <w:numFmt w:val="lowerRoman"/>
      <w:lvlText w:val="%3."/>
      <w:lvlJc w:val="right"/>
      <w:pPr>
        <w:ind w:left="1800" w:hanging="180"/>
      </w:pPr>
    </w:lvl>
    <w:lvl w:ilvl="3" w:tplc="5EC8B5E0">
      <w:start w:val="1"/>
      <w:numFmt w:val="decimal"/>
      <w:lvlText w:val="%4."/>
      <w:lvlJc w:val="left"/>
      <w:pPr>
        <w:ind w:left="2520" w:hanging="360"/>
      </w:pPr>
    </w:lvl>
    <w:lvl w:ilvl="4" w:tplc="E700B1FC">
      <w:start w:val="1"/>
      <w:numFmt w:val="lowerLetter"/>
      <w:lvlText w:val="%5."/>
      <w:lvlJc w:val="left"/>
      <w:pPr>
        <w:ind w:left="3240" w:hanging="360"/>
      </w:pPr>
    </w:lvl>
    <w:lvl w:ilvl="5" w:tplc="B2E81EB8">
      <w:start w:val="1"/>
      <w:numFmt w:val="lowerRoman"/>
      <w:lvlText w:val="%6."/>
      <w:lvlJc w:val="right"/>
      <w:pPr>
        <w:ind w:left="3960" w:hanging="180"/>
      </w:pPr>
    </w:lvl>
    <w:lvl w:ilvl="6" w:tplc="C1A43010">
      <w:start w:val="1"/>
      <w:numFmt w:val="decimal"/>
      <w:lvlText w:val="%7."/>
      <w:lvlJc w:val="left"/>
      <w:pPr>
        <w:ind w:left="4680" w:hanging="360"/>
      </w:pPr>
    </w:lvl>
    <w:lvl w:ilvl="7" w:tplc="515C9E82">
      <w:start w:val="1"/>
      <w:numFmt w:val="lowerLetter"/>
      <w:lvlText w:val="%8."/>
      <w:lvlJc w:val="left"/>
      <w:pPr>
        <w:ind w:left="5400" w:hanging="360"/>
      </w:pPr>
    </w:lvl>
    <w:lvl w:ilvl="8" w:tplc="6CF0D43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CED"/>
    <w:rsid w:val="00191DA0"/>
    <w:rsid w:val="0051739E"/>
    <w:rsid w:val="00552610"/>
    <w:rsid w:val="005766ED"/>
    <w:rsid w:val="00702229"/>
    <w:rsid w:val="00776C51"/>
    <w:rsid w:val="00850A0F"/>
    <w:rsid w:val="008A4C53"/>
    <w:rsid w:val="00930BE8"/>
    <w:rsid w:val="00C93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F4E38"/>
  <w15:docId w15:val="{BB46B984-00B1-4603-95DB-ED5E9DE70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character" w:customStyle="1" w:styleId="FontStyle29">
    <w:name w:val="Font Style29"/>
    <w:rPr>
      <w:rFonts w:ascii="Times New Roman" w:hAnsi="Times New Roman" w:cs="Times New Roman"/>
      <w:sz w:val="26"/>
      <w:szCs w:val="26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84393D-BCDE-428F-8BE4-EDFC98737D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410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ветеренарии Новосибирской области</Company>
  <LinksUpToDate>false</LinksUpToDate>
  <CharactersWithSpaces>2744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kandiba</dc:creator>
  <cp:keywords/>
  <dc:description/>
  <cp:lastModifiedBy>Гульченко Анна Алексеевна</cp:lastModifiedBy>
  <cp:revision>2</cp:revision>
  <dcterms:created xsi:type="dcterms:W3CDTF">2025-03-01T07:08:00Z</dcterms:created>
  <dcterms:modified xsi:type="dcterms:W3CDTF">2025-03-01T07:08:00Z</dcterms:modified>
</cp:coreProperties>
</file>